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875A" w14:textId="79F95CE0" w:rsidR="00177785" w:rsidRDefault="00177785" w:rsidP="00177785">
      <w:pPr>
        <w:spacing w:line="276" w:lineRule="auto"/>
        <w:jc w:val="center"/>
        <w:rPr>
          <w:b/>
          <w:sz w:val="32"/>
          <w:szCs w:val="32"/>
        </w:rPr>
      </w:pPr>
      <w:r w:rsidRPr="00177785">
        <w:rPr>
          <w:b/>
          <w:sz w:val="32"/>
          <w:szCs w:val="32"/>
        </w:rPr>
        <w:t>DB-JD98</w:t>
      </w:r>
      <w:proofErr w:type="gramStart"/>
      <w:r w:rsidRPr="00177785">
        <w:rPr>
          <w:rFonts w:hint="eastAsia"/>
          <w:b/>
          <w:sz w:val="32"/>
          <w:szCs w:val="32"/>
        </w:rPr>
        <w:t>表冷器</w:t>
      </w:r>
      <w:proofErr w:type="gramEnd"/>
      <w:r w:rsidRPr="00177785">
        <w:rPr>
          <w:rFonts w:hint="eastAsia"/>
          <w:b/>
          <w:sz w:val="32"/>
          <w:szCs w:val="32"/>
        </w:rPr>
        <w:t>喷水室性能测定实验台</w:t>
      </w:r>
    </w:p>
    <w:p w14:paraId="6E6CECF1" w14:textId="77777777" w:rsidR="00177785" w:rsidRPr="00177785" w:rsidRDefault="00177785" w:rsidP="00177785">
      <w:pPr>
        <w:spacing w:line="276" w:lineRule="auto"/>
        <w:rPr>
          <w:b/>
          <w:sz w:val="24"/>
        </w:rPr>
      </w:pPr>
    </w:p>
    <w:p w14:paraId="5D814AAE" w14:textId="77777777" w:rsidR="00177785" w:rsidRPr="000042C4" w:rsidRDefault="00177785" w:rsidP="00177785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Pr="000042C4">
        <w:rPr>
          <w:rFonts w:hint="eastAsia"/>
          <w:b/>
          <w:sz w:val="24"/>
        </w:rPr>
        <w:t>、产品应用范围：</w:t>
      </w:r>
    </w:p>
    <w:p w14:paraId="441ADDE3" w14:textId="77777777" w:rsidR="00177785" w:rsidRPr="00D206E1" w:rsidRDefault="00177785" w:rsidP="00177785">
      <w:pPr>
        <w:spacing w:line="276" w:lineRule="auto"/>
        <w:rPr>
          <w:sz w:val="24"/>
        </w:rPr>
      </w:pPr>
      <w:r w:rsidRPr="00D206E1">
        <w:rPr>
          <w:rFonts w:hint="eastAsia"/>
          <w:sz w:val="24"/>
        </w:rPr>
        <w:t xml:space="preserve">  </w:t>
      </w:r>
      <w:r w:rsidRPr="00D206E1">
        <w:rPr>
          <w:rFonts w:hint="eastAsia"/>
          <w:sz w:val="24"/>
        </w:rPr>
        <w:t>了解喷水室及空气</w:t>
      </w:r>
      <w:proofErr w:type="gramStart"/>
      <w:r w:rsidRPr="00D206E1">
        <w:rPr>
          <w:rFonts w:hint="eastAsia"/>
          <w:sz w:val="24"/>
        </w:rPr>
        <w:t>表冷器</w:t>
      </w:r>
      <w:proofErr w:type="gramEnd"/>
      <w:r w:rsidRPr="00D206E1">
        <w:rPr>
          <w:rFonts w:hint="eastAsia"/>
          <w:sz w:val="24"/>
        </w:rPr>
        <w:t>的组成，通过实验加深对直接接触式和</w:t>
      </w:r>
      <w:proofErr w:type="gramStart"/>
      <w:r w:rsidRPr="00D206E1">
        <w:rPr>
          <w:rFonts w:hint="eastAsia"/>
          <w:sz w:val="24"/>
        </w:rPr>
        <w:t>表面式热湿</w:t>
      </w:r>
      <w:proofErr w:type="gramEnd"/>
      <w:r w:rsidRPr="00D206E1">
        <w:rPr>
          <w:rFonts w:hint="eastAsia"/>
          <w:sz w:val="24"/>
        </w:rPr>
        <w:t>交换设备性能的区别，掌握测量喷水室和</w:t>
      </w:r>
      <w:proofErr w:type="gramStart"/>
      <w:r w:rsidRPr="00D206E1">
        <w:rPr>
          <w:rFonts w:hint="eastAsia"/>
          <w:sz w:val="24"/>
        </w:rPr>
        <w:t>表冷器</w:t>
      </w:r>
      <w:proofErr w:type="gramEnd"/>
      <w:r w:rsidRPr="00D206E1">
        <w:rPr>
          <w:rFonts w:hint="eastAsia"/>
          <w:sz w:val="24"/>
        </w:rPr>
        <w:t>温度、相对湿度、阻力特性的方法；熟悉换热量、热交换效率系数和接触系数的测定方法。</w:t>
      </w:r>
    </w:p>
    <w:p w14:paraId="55BF1DC9" w14:textId="77777777" w:rsidR="00177785" w:rsidRPr="00D206E1" w:rsidRDefault="00177785" w:rsidP="00177785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D206E1">
        <w:rPr>
          <w:rFonts w:ascii="宋体" w:hAnsi="宋体" w:cs="宋体" w:hint="eastAsia"/>
          <w:kern w:val="0"/>
          <w:sz w:val="24"/>
        </w:rPr>
        <w:t>本实验系统采用采用</w:t>
      </w:r>
      <w:r>
        <w:rPr>
          <w:rFonts w:ascii="宋体" w:hAnsi="宋体" w:cs="宋体" w:hint="eastAsia"/>
          <w:kern w:val="0"/>
          <w:sz w:val="24"/>
        </w:rPr>
        <w:t>优质</w:t>
      </w:r>
      <w:r w:rsidRPr="00D206E1">
        <w:rPr>
          <w:rFonts w:ascii="宋体" w:hAnsi="宋体" w:cs="宋体" w:hint="eastAsia"/>
          <w:kern w:val="0"/>
          <w:sz w:val="24"/>
        </w:rPr>
        <w:t>传感器和检测仪表采集蒸汽压缩式制冷循环过程中的温度、压力、流量、压缩机功率、电流、等状态参数，经自行研制的数据采集板卡连接到计算机，基于面向对象技术开发的具有实时性高，界面设计人性化等特点的测控软件实现热力循环过程实时动态显示、性能参数测试和计算，构成具有检测、分析、记录、测试、绘图等多功能一体化系统。基于基础型机组，增加如下内容：学生设计型与创新型实验。</w:t>
      </w:r>
    </w:p>
    <w:p w14:paraId="5F2B671D" w14:textId="0EBBD291" w:rsidR="00177785" w:rsidRPr="00177785" w:rsidRDefault="00D21976" w:rsidP="00177785">
      <w:pPr>
        <w:spacing w:line="276" w:lineRule="auto"/>
        <w:jc w:val="center"/>
        <w:rPr>
          <w:sz w:val="24"/>
        </w:rPr>
      </w:pPr>
      <w:r>
        <w:rPr>
          <w:noProof/>
        </w:rPr>
        <w:drawing>
          <wp:inline distT="0" distB="0" distL="0" distR="0" wp14:anchorId="79B2E7D8" wp14:editId="3FFAA649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C265F" w14:textId="77777777" w:rsidR="00177785" w:rsidRPr="000042C4" w:rsidRDefault="00177785" w:rsidP="00177785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Pr="000042C4">
        <w:rPr>
          <w:b/>
          <w:sz w:val="24"/>
        </w:rPr>
        <w:t xml:space="preserve"> </w:t>
      </w:r>
      <w:r w:rsidRPr="000042C4">
        <w:rPr>
          <w:rFonts w:hint="eastAsia"/>
          <w:b/>
          <w:sz w:val="24"/>
        </w:rPr>
        <w:t>、产品使用工作环境：</w:t>
      </w:r>
    </w:p>
    <w:p w14:paraId="2128EF98" w14:textId="3687B7D1" w:rsidR="00177785" w:rsidRPr="000042C4" w:rsidRDefault="00177785" w:rsidP="00177785">
      <w:pPr>
        <w:spacing w:line="276" w:lineRule="auto"/>
        <w:rPr>
          <w:sz w:val="24"/>
        </w:rPr>
      </w:pPr>
      <w:r w:rsidRPr="000042C4">
        <w:rPr>
          <w:sz w:val="24"/>
        </w:rPr>
        <w:t>1</w:t>
      </w:r>
      <w:r w:rsidR="005C599C">
        <w:rPr>
          <w:rFonts w:hint="eastAsia"/>
          <w:sz w:val="24"/>
        </w:rPr>
        <w:t>、</w:t>
      </w:r>
      <w:r w:rsidRPr="000042C4">
        <w:rPr>
          <w:rFonts w:hint="eastAsia"/>
          <w:sz w:val="24"/>
        </w:rPr>
        <w:t>工作环境温度：</w:t>
      </w:r>
      <w:r w:rsidRPr="000042C4">
        <w:rPr>
          <w:sz w:val="24"/>
        </w:rPr>
        <w:t xml:space="preserve">  0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Pr="000042C4">
          <w:rPr>
            <w:sz w:val="24"/>
          </w:rPr>
          <w:t>-40</w:t>
        </w:r>
        <w:r w:rsidRPr="000042C4">
          <w:rPr>
            <w:rFonts w:hint="eastAsia"/>
            <w:sz w:val="24"/>
          </w:rPr>
          <w:t>℃</w:t>
        </w:r>
      </w:smartTag>
      <w:r w:rsidRPr="000042C4">
        <w:rPr>
          <w:rFonts w:hint="eastAsia"/>
          <w:sz w:val="24"/>
        </w:rPr>
        <w:t>。</w:t>
      </w:r>
    </w:p>
    <w:p w14:paraId="3A7C4EF8" w14:textId="5AA2E713" w:rsidR="00177785" w:rsidRPr="000042C4" w:rsidRDefault="00177785" w:rsidP="00177785">
      <w:pPr>
        <w:spacing w:line="276" w:lineRule="auto"/>
        <w:rPr>
          <w:sz w:val="24"/>
        </w:rPr>
      </w:pPr>
      <w:r w:rsidRPr="000042C4">
        <w:rPr>
          <w:sz w:val="24"/>
        </w:rPr>
        <w:t>2</w:t>
      </w:r>
      <w:r w:rsidR="005C599C">
        <w:rPr>
          <w:rFonts w:hint="eastAsia"/>
          <w:sz w:val="24"/>
        </w:rPr>
        <w:t>、</w:t>
      </w:r>
      <w:r w:rsidRPr="000042C4">
        <w:rPr>
          <w:rFonts w:hint="eastAsia"/>
          <w:sz w:val="24"/>
        </w:rPr>
        <w:t>工作环境湿度：</w:t>
      </w:r>
      <w:r w:rsidRPr="000042C4">
        <w:rPr>
          <w:sz w:val="24"/>
        </w:rPr>
        <w:t>&lt; 80% (</w:t>
      </w:r>
      <w:r w:rsidRPr="000042C4">
        <w:rPr>
          <w:rFonts w:hint="eastAsia"/>
          <w:sz w:val="24"/>
        </w:rPr>
        <w:t>无冷凝</w:t>
      </w:r>
      <w:r w:rsidRPr="000042C4">
        <w:rPr>
          <w:sz w:val="24"/>
        </w:rPr>
        <w:t>)</w:t>
      </w:r>
      <w:r w:rsidRPr="000042C4">
        <w:rPr>
          <w:rFonts w:hint="eastAsia"/>
          <w:sz w:val="24"/>
        </w:rPr>
        <w:t>。</w:t>
      </w:r>
    </w:p>
    <w:p w14:paraId="4DEE5523" w14:textId="3FA29109" w:rsidR="00177785" w:rsidRDefault="00177785" w:rsidP="00177785">
      <w:pPr>
        <w:spacing w:line="276" w:lineRule="auto"/>
        <w:rPr>
          <w:sz w:val="24"/>
        </w:rPr>
      </w:pPr>
      <w:r w:rsidRPr="000042C4">
        <w:rPr>
          <w:sz w:val="24"/>
        </w:rPr>
        <w:t>3</w:t>
      </w:r>
      <w:r w:rsidR="005C599C">
        <w:rPr>
          <w:rFonts w:hint="eastAsia"/>
          <w:sz w:val="24"/>
        </w:rPr>
        <w:t>、</w:t>
      </w:r>
      <w:r w:rsidRPr="000042C4">
        <w:rPr>
          <w:rFonts w:hint="eastAsia"/>
          <w:sz w:val="24"/>
        </w:rPr>
        <w:t>电源：单相</w:t>
      </w:r>
      <w:r w:rsidRPr="000042C4">
        <w:rPr>
          <w:sz w:val="24"/>
        </w:rPr>
        <w:t>220V</w:t>
      </w:r>
      <w:r w:rsidRPr="000042C4">
        <w:rPr>
          <w:rFonts w:hint="eastAsia"/>
          <w:sz w:val="24"/>
        </w:rPr>
        <w:t>，</w:t>
      </w:r>
      <w:r w:rsidRPr="000042C4">
        <w:rPr>
          <w:sz w:val="24"/>
        </w:rPr>
        <w:t>50 Hz</w:t>
      </w:r>
      <w:r w:rsidRPr="000042C4">
        <w:rPr>
          <w:rFonts w:hint="eastAsia"/>
          <w:sz w:val="24"/>
        </w:rPr>
        <w:t>。</w:t>
      </w:r>
    </w:p>
    <w:p w14:paraId="4B44FFC6" w14:textId="2AFDFC36" w:rsidR="00177785" w:rsidRPr="000042C4" w:rsidRDefault="00177785" w:rsidP="00177785">
      <w:pPr>
        <w:spacing w:line="276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042C4">
        <w:rPr>
          <w:rFonts w:hint="eastAsia"/>
          <w:sz w:val="24"/>
        </w:rPr>
        <w:t>压缩机：</w:t>
      </w:r>
      <w:r w:rsidRPr="000042C4">
        <w:rPr>
          <w:rFonts w:hint="eastAsia"/>
          <w:sz w:val="24"/>
        </w:rPr>
        <w:t>1000</w:t>
      </w:r>
      <w:r w:rsidRPr="000042C4">
        <w:rPr>
          <w:sz w:val="24"/>
        </w:rPr>
        <w:t>W</w:t>
      </w:r>
      <w:r w:rsidRPr="000042C4">
        <w:rPr>
          <w:rFonts w:hint="eastAsia"/>
          <w:sz w:val="24"/>
        </w:rPr>
        <w:t>，制冷量</w:t>
      </w:r>
      <w:r w:rsidRPr="000042C4">
        <w:rPr>
          <w:rFonts w:hint="eastAsia"/>
          <w:sz w:val="24"/>
        </w:rPr>
        <w:t xml:space="preserve"> </w:t>
      </w:r>
      <w:r w:rsidRPr="000042C4">
        <w:rPr>
          <w:sz w:val="24"/>
        </w:rPr>
        <w:t>2730W</w:t>
      </w:r>
      <w:r w:rsidR="00621050" w:rsidRPr="000042C4">
        <w:rPr>
          <w:sz w:val="24"/>
        </w:rPr>
        <w:t xml:space="preserve"> </w:t>
      </w:r>
    </w:p>
    <w:p w14:paraId="31152386" w14:textId="77777777" w:rsidR="00177785" w:rsidRPr="000042C4" w:rsidRDefault="00177785" w:rsidP="00177785">
      <w:pPr>
        <w:spacing w:line="276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Pr="000042C4">
        <w:rPr>
          <w:rFonts w:hint="eastAsia"/>
          <w:sz w:val="24"/>
        </w:rPr>
        <w:t>水泵：自吸式喷射泵，</w:t>
      </w:r>
      <w:r w:rsidRPr="000042C4">
        <w:rPr>
          <w:sz w:val="24"/>
        </w:rPr>
        <w:t>Q</w:t>
      </w:r>
      <w:r w:rsidRPr="000042C4">
        <w:rPr>
          <w:rFonts w:hint="eastAsia"/>
          <w:sz w:val="24"/>
        </w:rPr>
        <w:t>＝</w:t>
      </w:r>
      <w:r w:rsidRPr="000042C4">
        <w:rPr>
          <w:rFonts w:hint="eastAsia"/>
          <w:sz w:val="24"/>
        </w:rPr>
        <w:t>4.2</w:t>
      </w:r>
      <w:r w:rsidRPr="000042C4">
        <w:rPr>
          <w:sz w:val="24"/>
        </w:rPr>
        <w:t>m3/h</w:t>
      </w:r>
      <w:r w:rsidRPr="000042C4">
        <w:rPr>
          <w:rFonts w:hint="eastAsia"/>
          <w:sz w:val="24"/>
        </w:rPr>
        <w:t>，</w:t>
      </w:r>
      <w:r w:rsidRPr="000042C4">
        <w:rPr>
          <w:sz w:val="24"/>
        </w:rPr>
        <w:t>H=</w:t>
      </w:r>
      <w:r w:rsidRPr="000042C4">
        <w:rPr>
          <w:rFonts w:hint="eastAsia"/>
          <w:sz w:val="24"/>
        </w:rPr>
        <w:t>35</w:t>
      </w:r>
      <w:r w:rsidRPr="000042C4">
        <w:rPr>
          <w:sz w:val="24"/>
        </w:rPr>
        <w:t>m</w:t>
      </w:r>
      <w:r w:rsidRPr="000042C4">
        <w:rPr>
          <w:rFonts w:hint="eastAsia"/>
          <w:sz w:val="24"/>
        </w:rPr>
        <w:t>，</w:t>
      </w:r>
      <w:r w:rsidRPr="000042C4">
        <w:rPr>
          <w:sz w:val="24"/>
        </w:rPr>
        <w:t xml:space="preserve">N= </w:t>
      </w:r>
      <w:r w:rsidRPr="000042C4">
        <w:rPr>
          <w:rFonts w:hint="eastAsia"/>
          <w:sz w:val="24"/>
        </w:rPr>
        <w:t>370</w:t>
      </w:r>
      <w:r w:rsidRPr="000042C4">
        <w:rPr>
          <w:sz w:val="24"/>
        </w:rPr>
        <w:t>W</w:t>
      </w:r>
      <w:r w:rsidRPr="000042C4">
        <w:rPr>
          <w:rFonts w:hint="eastAsia"/>
          <w:sz w:val="24"/>
        </w:rPr>
        <w:t>，电压</w:t>
      </w:r>
      <w:r w:rsidRPr="000042C4">
        <w:rPr>
          <w:sz w:val="24"/>
        </w:rPr>
        <w:t xml:space="preserve">220V </w:t>
      </w:r>
      <w:r w:rsidRPr="000042C4">
        <w:rPr>
          <w:rFonts w:hint="eastAsia"/>
          <w:sz w:val="24"/>
        </w:rPr>
        <w:t>，</w:t>
      </w:r>
      <w:r w:rsidRPr="000042C4">
        <w:rPr>
          <w:sz w:val="24"/>
        </w:rPr>
        <w:t>50Hz</w:t>
      </w:r>
    </w:p>
    <w:p w14:paraId="1300A84B" w14:textId="77777777" w:rsidR="00177785" w:rsidRDefault="00177785" w:rsidP="00177785">
      <w:pPr>
        <w:spacing w:line="276" w:lineRule="auto"/>
        <w:ind w:left="360" w:hangingChars="150" w:hanging="36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Pr="000042C4">
        <w:rPr>
          <w:rFonts w:hint="eastAsia"/>
          <w:sz w:val="24"/>
        </w:rPr>
        <w:t>离心通风机：电机功率</w:t>
      </w:r>
      <w:r>
        <w:rPr>
          <w:rFonts w:hint="eastAsia"/>
          <w:sz w:val="24"/>
        </w:rPr>
        <w:t>35</w:t>
      </w:r>
      <w:r w:rsidRPr="000042C4">
        <w:rPr>
          <w:sz w:val="24"/>
        </w:rPr>
        <w:t xml:space="preserve">0W </w:t>
      </w:r>
      <w:r w:rsidRPr="000042C4">
        <w:rPr>
          <w:rFonts w:hint="eastAsia"/>
          <w:sz w:val="24"/>
        </w:rPr>
        <w:t>电压</w:t>
      </w:r>
      <w:r w:rsidRPr="000042C4">
        <w:rPr>
          <w:sz w:val="24"/>
        </w:rPr>
        <w:t xml:space="preserve">220V </w:t>
      </w:r>
      <w:r w:rsidRPr="000042C4">
        <w:rPr>
          <w:rFonts w:hint="eastAsia"/>
          <w:sz w:val="24"/>
        </w:rPr>
        <w:t>风量</w:t>
      </w:r>
      <w:r w:rsidRPr="000042C4">
        <w:rPr>
          <w:rFonts w:hint="eastAsia"/>
          <w:sz w:val="24"/>
        </w:rPr>
        <w:t>2850</w:t>
      </w:r>
      <w:r w:rsidRPr="000042C4">
        <w:rPr>
          <w:sz w:val="24"/>
        </w:rPr>
        <w:t>m3/h</w:t>
      </w:r>
      <w:r w:rsidRPr="000042C4">
        <w:rPr>
          <w:rFonts w:hint="eastAsia"/>
          <w:sz w:val="24"/>
        </w:rPr>
        <w:t>全压</w:t>
      </w:r>
      <w:r w:rsidRPr="000042C4">
        <w:rPr>
          <w:sz w:val="24"/>
        </w:rPr>
        <w:t xml:space="preserve">490Pa </w:t>
      </w:r>
      <w:r w:rsidRPr="000042C4">
        <w:rPr>
          <w:rFonts w:hint="eastAsia"/>
          <w:sz w:val="24"/>
        </w:rPr>
        <w:t>转速</w:t>
      </w:r>
      <w:r w:rsidRPr="000042C4">
        <w:rPr>
          <w:sz w:val="24"/>
        </w:rPr>
        <w:lastRenderedPageBreak/>
        <w:t xml:space="preserve">1400r/m  </w:t>
      </w:r>
      <w:r w:rsidRPr="000042C4">
        <w:rPr>
          <w:rFonts w:hint="eastAsia"/>
          <w:sz w:val="24"/>
        </w:rPr>
        <w:t>低噪音风机</w:t>
      </w:r>
    </w:p>
    <w:p w14:paraId="1B450C35" w14:textId="77777777" w:rsidR="00177785" w:rsidRDefault="00177785" w:rsidP="00177785">
      <w:pPr>
        <w:spacing w:line="276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 w:rsidRPr="000042C4">
        <w:rPr>
          <w:rFonts w:hint="eastAsia"/>
          <w:sz w:val="24"/>
        </w:rPr>
        <w:t>制冷剂：</w:t>
      </w:r>
      <w:r w:rsidRPr="000042C4">
        <w:rPr>
          <w:sz w:val="24"/>
        </w:rPr>
        <w:t>R22</w:t>
      </w:r>
    </w:p>
    <w:p w14:paraId="5926F6B3" w14:textId="6A7BDA8D" w:rsidR="00177785" w:rsidRPr="000042C4" w:rsidRDefault="00177785" w:rsidP="00177785">
      <w:pPr>
        <w:spacing w:line="276" w:lineRule="auto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、风速度可调整。</w:t>
      </w:r>
    </w:p>
    <w:p w14:paraId="46D313EF" w14:textId="77777777" w:rsidR="00177785" w:rsidRPr="000042C4" w:rsidRDefault="00177785" w:rsidP="00177785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Pr="000042C4">
        <w:rPr>
          <w:b/>
          <w:sz w:val="24"/>
        </w:rPr>
        <w:t xml:space="preserve"> </w:t>
      </w:r>
      <w:r w:rsidRPr="000042C4">
        <w:rPr>
          <w:rFonts w:hint="eastAsia"/>
          <w:b/>
          <w:sz w:val="24"/>
        </w:rPr>
        <w:t>、技术及性能参数：</w:t>
      </w:r>
    </w:p>
    <w:p w14:paraId="2AB088AC" w14:textId="77777777" w:rsidR="00177785" w:rsidRPr="000042C4" w:rsidRDefault="00177785" w:rsidP="00177785">
      <w:pPr>
        <w:spacing w:line="276" w:lineRule="auto"/>
        <w:rPr>
          <w:sz w:val="24"/>
        </w:rPr>
      </w:pPr>
      <w:r w:rsidRPr="000042C4">
        <w:rPr>
          <w:sz w:val="24"/>
        </w:rPr>
        <w:t>3.1</w:t>
      </w:r>
      <w:r w:rsidRPr="000042C4">
        <w:rPr>
          <w:rFonts w:hint="eastAsia"/>
          <w:sz w:val="24"/>
        </w:rPr>
        <w:t>冷水系统：压缩机、冷凝器、蒸发器盘管、高压水泵、流量计、喷水室、喷嘴、</w:t>
      </w:r>
      <w:proofErr w:type="gramStart"/>
      <w:r w:rsidRPr="000042C4">
        <w:rPr>
          <w:rFonts w:hint="eastAsia"/>
          <w:sz w:val="24"/>
        </w:rPr>
        <w:t>表冷器</w:t>
      </w:r>
      <w:proofErr w:type="gramEnd"/>
      <w:r w:rsidRPr="000042C4">
        <w:rPr>
          <w:rFonts w:hint="eastAsia"/>
          <w:sz w:val="24"/>
        </w:rPr>
        <w:t>、恒温室、低噪音风机、加湿器、电加热器。</w:t>
      </w:r>
    </w:p>
    <w:p w14:paraId="355C9A6C" w14:textId="77777777" w:rsidR="00177785" w:rsidRDefault="00177785" w:rsidP="00177785">
      <w:pPr>
        <w:spacing w:line="276" w:lineRule="auto"/>
        <w:rPr>
          <w:sz w:val="24"/>
        </w:rPr>
      </w:pPr>
      <w:r w:rsidRPr="000042C4">
        <w:rPr>
          <w:sz w:val="24"/>
        </w:rPr>
        <w:t>3.2</w:t>
      </w:r>
      <w:r w:rsidRPr="000042C4">
        <w:rPr>
          <w:rFonts w:hint="eastAsia"/>
          <w:sz w:val="24"/>
        </w:rPr>
        <w:t>测量控制系统：控温仪表、测温仪表、数显电流电压表、压力传感器</w:t>
      </w:r>
    </w:p>
    <w:p w14:paraId="517807F3" w14:textId="3C9CE7F8" w:rsidR="00177785" w:rsidRPr="00D206E1" w:rsidRDefault="00177785" w:rsidP="00177785">
      <w:pPr>
        <w:spacing w:line="276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D206E1">
        <w:rPr>
          <w:rFonts w:hint="eastAsia"/>
          <w:b/>
          <w:sz w:val="24"/>
        </w:rPr>
        <w:t>、配置表</w:t>
      </w:r>
    </w:p>
    <w:tbl>
      <w:tblPr>
        <w:tblStyle w:val="a7"/>
        <w:tblW w:w="5038" w:type="pct"/>
        <w:tblLook w:val="04A0" w:firstRow="1" w:lastRow="0" w:firstColumn="1" w:lastColumn="0" w:noHBand="0" w:noVBand="1"/>
      </w:tblPr>
      <w:tblGrid>
        <w:gridCol w:w="1154"/>
        <w:gridCol w:w="2244"/>
        <w:gridCol w:w="1842"/>
        <w:gridCol w:w="1135"/>
        <w:gridCol w:w="1984"/>
      </w:tblGrid>
      <w:tr w:rsidR="00177785" w:rsidRPr="000042C4" w14:paraId="37068794" w14:textId="77777777" w:rsidTr="00177785">
        <w:trPr>
          <w:trHeight w:val="190"/>
        </w:trPr>
        <w:tc>
          <w:tcPr>
            <w:tcW w:w="690" w:type="pct"/>
          </w:tcPr>
          <w:p w14:paraId="04D5CA7A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序号</w:t>
            </w:r>
            <w:proofErr w:type="spellEnd"/>
          </w:p>
        </w:tc>
        <w:tc>
          <w:tcPr>
            <w:tcW w:w="1342" w:type="pct"/>
          </w:tcPr>
          <w:p w14:paraId="18C54B97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名称</w:t>
            </w:r>
            <w:proofErr w:type="spellEnd"/>
          </w:p>
        </w:tc>
        <w:tc>
          <w:tcPr>
            <w:tcW w:w="1102" w:type="pct"/>
          </w:tcPr>
          <w:p w14:paraId="63F1AC35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规格</w:t>
            </w:r>
            <w:proofErr w:type="spellEnd"/>
          </w:p>
        </w:tc>
        <w:tc>
          <w:tcPr>
            <w:tcW w:w="679" w:type="pct"/>
          </w:tcPr>
          <w:p w14:paraId="49684A9D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数量</w:t>
            </w:r>
            <w:proofErr w:type="spellEnd"/>
          </w:p>
        </w:tc>
        <w:tc>
          <w:tcPr>
            <w:tcW w:w="1187" w:type="pct"/>
          </w:tcPr>
          <w:p w14:paraId="41034F50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2D01EB04" w14:textId="77777777" w:rsidTr="00177785">
        <w:trPr>
          <w:trHeight w:val="190"/>
        </w:trPr>
        <w:tc>
          <w:tcPr>
            <w:tcW w:w="690" w:type="pct"/>
          </w:tcPr>
          <w:p w14:paraId="108C189A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</w:p>
        </w:tc>
        <w:tc>
          <w:tcPr>
            <w:tcW w:w="1342" w:type="pct"/>
          </w:tcPr>
          <w:p w14:paraId="69988BA2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压力传感器</w:t>
            </w:r>
            <w:r w:rsidRPr="000042C4">
              <w:rPr>
                <w:rFonts w:hint="eastAsia"/>
                <w:sz w:val="24"/>
              </w:rPr>
              <w:t>500P</w:t>
            </w:r>
          </w:p>
        </w:tc>
        <w:tc>
          <w:tcPr>
            <w:tcW w:w="1102" w:type="pct"/>
          </w:tcPr>
          <w:p w14:paraId="1C31AED4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4-20MA</w:t>
            </w:r>
          </w:p>
        </w:tc>
        <w:tc>
          <w:tcPr>
            <w:tcW w:w="679" w:type="pct"/>
          </w:tcPr>
          <w:p w14:paraId="390CC0D9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套</w:t>
            </w:r>
          </w:p>
        </w:tc>
        <w:tc>
          <w:tcPr>
            <w:tcW w:w="1187" w:type="pct"/>
          </w:tcPr>
          <w:p w14:paraId="394F29C3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177785" w:rsidRPr="000042C4" w14:paraId="3EF4BE23" w14:textId="77777777" w:rsidTr="00177785">
        <w:trPr>
          <w:trHeight w:val="190"/>
        </w:trPr>
        <w:tc>
          <w:tcPr>
            <w:tcW w:w="690" w:type="pct"/>
          </w:tcPr>
          <w:p w14:paraId="3DA1D5BD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</w:p>
        </w:tc>
        <w:tc>
          <w:tcPr>
            <w:tcW w:w="1342" w:type="pct"/>
          </w:tcPr>
          <w:p w14:paraId="049192F9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压力传感器</w:t>
            </w:r>
            <w:r>
              <w:rPr>
                <w:rFonts w:hint="eastAsia"/>
                <w:sz w:val="24"/>
                <w:lang w:eastAsia="zh-CN"/>
              </w:rPr>
              <w:t>3</w:t>
            </w:r>
            <w:r w:rsidRPr="000042C4">
              <w:rPr>
                <w:rFonts w:hint="eastAsia"/>
                <w:sz w:val="24"/>
              </w:rPr>
              <w:t>0P</w:t>
            </w:r>
            <w:r>
              <w:rPr>
                <w:rFonts w:hint="eastAsia"/>
                <w:sz w:val="24"/>
                <w:lang w:eastAsia="zh-CN"/>
              </w:rPr>
              <w:t>*</w:t>
            </w:r>
          </w:p>
        </w:tc>
        <w:tc>
          <w:tcPr>
            <w:tcW w:w="1102" w:type="pct"/>
          </w:tcPr>
          <w:p w14:paraId="5FC00FBB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4-20MA</w:t>
            </w:r>
          </w:p>
        </w:tc>
        <w:tc>
          <w:tcPr>
            <w:tcW w:w="679" w:type="pct"/>
          </w:tcPr>
          <w:p w14:paraId="66285864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</w:p>
        </w:tc>
        <w:tc>
          <w:tcPr>
            <w:tcW w:w="1187" w:type="pct"/>
          </w:tcPr>
          <w:p w14:paraId="34D3DDE7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</w:p>
        </w:tc>
      </w:tr>
      <w:tr w:rsidR="00177785" w:rsidRPr="000042C4" w14:paraId="05919FAE" w14:textId="77777777" w:rsidTr="00177785">
        <w:trPr>
          <w:trHeight w:val="190"/>
        </w:trPr>
        <w:tc>
          <w:tcPr>
            <w:tcW w:w="690" w:type="pct"/>
          </w:tcPr>
          <w:p w14:paraId="4E2F08AD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3</w:t>
            </w:r>
          </w:p>
        </w:tc>
        <w:tc>
          <w:tcPr>
            <w:tcW w:w="1342" w:type="pct"/>
          </w:tcPr>
          <w:p w14:paraId="7D6CA504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风速传感器</w:t>
            </w:r>
            <w:proofErr w:type="spellEnd"/>
          </w:p>
        </w:tc>
        <w:tc>
          <w:tcPr>
            <w:tcW w:w="1102" w:type="pct"/>
          </w:tcPr>
          <w:p w14:paraId="4C03984B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4-20MA</w:t>
            </w:r>
          </w:p>
        </w:tc>
        <w:tc>
          <w:tcPr>
            <w:tcW w:w="679" w:type="pct"/>
          </w:tcPr>
          <w:p w14:paraId="40F6493E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eastAsia="zh-CN"/>
              </w:rPr>
              <w:t>套</w:t>
            </w:r>
          </w:p>
        </w:tc>
        <w:tc>
          <w:tcPr>
            <w:tcW w:w="1187" w:type="pct"/>
          </w:tcPr>
          <w:p w14:paraId="43649AC0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58050D07" w14:textId="77777777" w:rsidTr="00177785">
        <w:trPr>
          <w:trHeight w:val="190"/>
        </w:trPr>
        <w:tc>
          <w:tcPr>
            <w:tcW w:w="690" w:type="pct"/>
          </w:tcPr>
          <w:p w14:paraId="3EA78737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</w:t>
            </w:r>
          </w:p>
        </w:tc>
        <w:tc>
          <w:tcPr>
            <w:tcW w:w="1342" w:type="pct"/>
          </w:tcPr>
          <w:p w14:paraId="3BFB1AE1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温湿度传感器</w:t>
            </w:r>
            <w:proofErr w:type="spellEnd"/>
          </w:p>
        </w:tc>
        <w:tc>
          <w:tcPr>
            <w:tcW w:w="1102" w:type="pct"/>
          </w:tcPr>
          <w:p w14:paraId="2B42F1AC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4-20MA</w:t>
            </w:r>
          </w:p>
        </w:tc>
        <w:tc>
          <w:tcPr>
            <w:tcW w:w="679" w:type="pct"/>
          </w:tcPr>
          <w:p w14:paraId="423E1559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  <w:lang w:eastAsia="zh-CN"/>
              </w:rPr>
              <w:t>套</w:t>
            </w:r>
          </w:p>
        </w:tc>
        <w:tc>
          <w:tcPr>
            <w:tcW w:w="1187" w:type="pct"/>
          </w:tcPr>
          <w:p w14:paraId="62C5C435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681F0E51" w14:textId="77777777" w:rsidTr="00177785">
        <w:trPr>
          <w:trHeight w:val="190"/>
        </w:trPr>
        <w:tc>
          <w:tcPr>
            <w:tcW w:w="690" w:type="pct"/>
          </w:tcPr>
          <w:p w14:paraId="54D1B556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1342" w:type="pct"/>
          </w:tcPr>
          <w:p w14:paraId="0C267E62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PT100</w:t>
            </w:r>
            <w:r w:rsidRPr="000042C4">
              <w:rPr>
                <w:rFonts w:hint="eastAsia"/>
                <w:sz w:val="24"/>
              </w:rPr>
              <w:t>变送器</w:t>
            </w:r>
          </w:p>
        </w:tc>
        <w:tc>
          <w:tcPr>
            <w:tcW w:w="1102" w:type="pct"/>
          </w:tcPr>
          <w:p w14:paraId="3BCB3CC9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4-20MA</w:t>
            </w:r>
          </w:p>
        </w:tc>
        <w:tc>
          <w:tcPr>
            <w:tcW w:w="679" w:type="pct"/>
          </w:tcPr>
          <w:p w14:paraId="7EE7B3EC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套</w:t>
            </w:r>
          </w:p>
        </w:tc>
        <w:tc>
          <w:tcPr>
            <w:tcW w:w="1187" w:type="pct"/>
          </w:tcPr>
          <w:p w14:paraId="19EE5AD3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5E605479" w14:textId="77777777" w:rsidTr="00177785">
        <w:trPr>
          <w:trHeight w:val="190"/>
        </w:trPr>
        <w:tc>
          <w:tcPr>
            <w:tcW w:w="690" w:type="pct"/>
          </w:tcPr>
          <w:p w14:paraId="0A752613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1342" w:type="pct"/>
          </w:tcPr>
          <w:p w14:paraId="4B4268EA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触摸屏</w:t>
            </w:r>
            <w:r w:rsidRPr="000042C4">
              <w:rPr>
                <w:rFonts w:hint="eastAsia"/>
                <w:sz w:val="24"/>
              </w:rPr>
              <w:t>7</w:t>
            </w:r>
            <w:r w:rsidRPr="000042C4">
              <w:rPr>
                <w:rFonts w:hint="eastAsia"/>
                <w:sz w:val="24"/>
              </w:rPr>
              <w:t>寸</w:t>
            </w:r>
          </w:p>
        </w:tc>
        <w:tc>
          <w:tcPr>
            <w:tcW w:w="1102" w:type="pct"/>
          </w:tcPr>
          <w:p w14:paraId="4DBFB3D2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4E625ED2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套</w:t>
            </w:r>
          </w:p>
        </w:tc>
        <w:tc>
          <w:tcPr>
            <w:tcW w:w="1187" w:type="pct"/>
          </w:tcPr>
          <w:p w14:paraId="2EDC8ED5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48B2B698" w14:textId="77777777" w:rsidTr="00177785">
        <w:trPr>
          <w:trHeight w:val="190"/>
        </w:trPr>
        <w:tc>
          <w:tcPr>
            <w:tcW w:w="690" w:type="pct"/>
          </w:tcPr>
          <w:p w14:paraId="309590A8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7</w:t>
            </w:r>
          </w:p>
        </w:tc>
        <w:tc>
          <w:tcPr>
            <w:tcW w:w="1342" w:type="pct"/>
          </w:tcPr>
          <w:p w14:paraId="74DB49AE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4-20MA</w:t>
            </w:r>
            <w:r w:rsidRPr="000042C4">
              <w:rPr>
                <w:rFonts w:hint="eastAsia"/>
                <w:sz w:val="24"/>
              </w:rPr>
              <w:t>模拟量</w:t>
            </w:r>
          </w:p>
        </w:tc>
        <w:tc>
          <w:tcPr>
            <w:tcW w:w="1102" w:type="pct"/>
          </w:tcPr>
          <w:p w14:paraId="1BA69173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16</w:t>
            </w:r>
            <w:r w:rsidRPr="000042C4">
              <w:rPr>
                <w:rFonts w:hint="eastAsia"/>
                <w:sz w:val="24"/>
              </w:rPr>
              <w:t>通道</w:t>
            </w:r>
          </w:p>
        </w:tc>
        <w:tc>
          <w:tcPr>
            <w:tcW w:w="679" w:type="pct"/>
          </w:tcPr>
          <w:p w14:paraId="6026985B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套</w:t>
            </w:r>
          </w:p>
        </w:tc>
        <w:tc>
          <w:tcPr>
            <w:tcW w:w="1187" w:type="pct"/>
          </w:tcPr>
          <w:p w14:paraId="43AFC203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38E433D1" w14:textId="77777777" w:rsidTr="00177785">
        <w:trPr>
          <w:trHeight w:val="190"/>
        </w:trPr>
        <w:tc>
          <w:tcPr>
            <w:tcW w:w="690" w:type="pct"/>
          </w:tcPr>
          <w:p w14:paraId="0B13C654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1342" w:type="pct"/>
          </w:tcPr>
          <w:p w14:paraId="10AC4794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取压嘴</w:t>
            </w:r>
            <w:proofErr w:type="spellEnd"/>
          </w:p>
        </w:tc>
        <w:tc>
          <w:tcPr>
            <w:tcW w:w="1102" w:type="pct"/>
          </w:tcPr>
          <w:p w14:paraId="3C42C20C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681B128F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  <w:lang w:eastAsia="zh-CN"/>
              </w:rPr>
              <w:t>套</w:t>
            </w:r>
          </w:p>
        </w:tc>
        <w:tc>
          <w:tcPr>
            <w:tcW w:w="1187" w:type="pct"/>
          </w:tcPr>
          <w:p w14:paraId="71A3EDBC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1F5AF034" w14:textId="77777777" w:rsidTr="00177785">
        <w:trPr>
          <w:trHeight w:val="190"/>
        </w:trPr>
        <w:tc>
          <w:tcPr>
            <w:tcW w:w="690" w:type="pct"/>
          </w:tcPr>
          <w:p w14:paraId="25A4AFC5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9</w:t>
            </w:r>
          </w:p>
        </w:tc>
        <w:tc>
          <w:tcPr>
            <w:tcW w:w="1342" w:type="pct"/>
          </w:tcPr>
          <w:p w14:paraId="39F7E00C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流量计</w:t>
            </w:r>
            <w:proofErr w:type="spellEnd"/>
          </w:p>
        </w:tc>
        <w:tc>
          <w:tcPr>
            <w:tcW w:w="1102" w:type="pct"/>
          </w:tcPr>
          <w:p w14:paraId="755B1123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转子</w:t>
            </w:r>
            <w:proofErr w:type="spellEnd"/>
          </w:p>
        </w:tc>
        <w:tc>
          <w:tcPr>
            <w:tcW w:w="679" w:type="pct"/>
          </w:tcPr>
          <w:p w14:paraId="41AD5151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311575F4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400A40FD" w14:textId="77777777" w:rsidTr="00177785">
        <w:trPr>
          <w:trHeight w:val="190"/>
        </w:trPr>
        <w:tc>
          <w:tcPr>
            <w:tcW w:w="690" w:type="pct"/>
          </w:tcPr>
          <w:p w14:paraId="7EBDB734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1342" w:type="pct"/>
          </w:tcPr>
          <w:p w14:paraId="4F2A4E8F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离心风机</w:t>
            </w:r>
            <w:proofErr w:type="spellEnd"/>
          </w:p>
        </w:tc>
        <w:tc>
          <w:tcPr>
            <w:tcW w:w="1102" w:type="pct"/>
          </w:tcPr>
          <w:p w14:paraId="2514A9C7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0.</w:t>
            </w:r>
            <w:r>
              <w:rPr>
                <w:rFonts w:hint="eastAsia"/>
                <w:sz w:val="24"/>
                <w:lang w:eastAsia="zh-CN"/>
              </w:rPr>
              <w:t>3</w:t>
            </w:r>
            <w:r w:rsidRPr="000042C4">
              <w:rPr>
                <w:rFonts w:hint="eastAsia"/>
                <w:sz w:val="24"/>
              </w:rPr>
              <w:t>5KW</w:t>
            </w:r>
          </w:p>
        </w:tc>
        <w:tc>
          <w:tcPr>
            <w:tcW w:w="679" w:type="pct"/>
          </w:tcPr>
          <w:p w14:paraId="24C20B5D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433AC0FB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096D1C61" w14:textId="77777777" w:rsidTr="00177785">
        <w:trPr>
          <w:trHeight w:val="190"/>
        </w:trPr>
        <w:tc>
          <w:tcPr>
            <w:tcW w:w="690" w:type="pct"/>
          </w:tcPr>
          <w:p w14:paraId="646C01A6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1342" w:type="pct"/>
          </w:tcPr>
          <w:p w14:paraId="1E88320C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电机</w:t>
            </w:r>
            <w:proofErr w:type="gramStart"/>
            <w:r>
              <w:rPr>
                <w:rFonts w:hint="eastAsia"/>
                <w:sz w:val="24"/>
                <w:lang w:eastAsia="zh-CN"/>
              </w:rPr>
              <w:t>调速度器</w:t>
            </w:r>
            <w:proofErr w:type="gramEnd"/>
          </w:p>
        </w:tc>
        <w:tc>
          <w:tcPr>
            <w:tcW w:w="1102" w:type="pct"/>
          </w:tcPr>
          <w:p w14:paraId="69F4A9AF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6A1E88AC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306E101E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3A66B938" w14:textId="77777777" w:rsidTr="00177785">
        <w:trPr>
          <w:trHeight w:val="475"/>
        </w:trPr>
        <w:tc>
          <w:tcPr>
            <w:tcW w:w="690" w:type="pct"/>
          </w:tcPr>
          <w:p w14:paraId="39E661AC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12</w:t>
            </w:r>
          </w:p>
        </w:tc>
        <w:tc>
          <w:tcPr>
            <w:tcW w:w="1342" w:type="pct"/>
          </w:tcPr>
          <w:p w14:paraId="563DD24F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压缩机</w:t>
            </w:r>
            <w:proofErr w:type="spellEnd"/>
          </w:p>
        </w:tc>
        <w:tc>
          <w:tcPr>
            <w:tcW w:w="1102" w:type="pct"/>
          </w:tcPr>
          <w:p w14:paraId="1CB9FDD6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1.5</w:t>
            </w:r>
          </w:p>
        </w:tc>
        <w:tc>
          <w:tcPr>
            <w:tcW w:w="679" w:type="pct"/>
          </w:tcPr>
          <w:p w14:paraId="264BCC1E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44E2586A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30E4BEFA" w14:textId="77777777" w:rsidTr="00177785">
        <w:trPr>
          <w:trHeight w:val="456"/>
        </w:trPr>
        <w:tc>
          <w:tcPr>
            <w:tcW w:w="690" w:type="pct"/>
          </w:tcPr>
          <w:p w14:paraId="11DC639A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13</w:t>
            </w:r>
          </w:p>
        </w:tc>
        <w:tc>
          <w:tcPr>
            <w:tcW w:w="1342" w:type="pct"/>
          </w:tcPr>
          <w:p w14:paraId="4EE5BEA5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蒸发器</w:t>
            </w:r>
            <w:proofErr w:type="spellEnd"/>
          </w:p>
        </w:tc>
        <w:tc>
          <w:tcPr>
            <w:tcW w:w="1102" w:type="pct"/>
          </w:tcPr>
          <w:p w14:paraId="5ECFA684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1.5</w:t>
            </w:r>
            <w:r>
              <w:rPr>
                <w:rFonts w:hint="eastAsia"/>
                <w:sz w:val="24"/>
                <w:lang w:eastAsia="zh-CN"/>
              </w:rPr>
              <w:t>水箱式</w:t>
            </w:r>
          </w:p>
        </w:tc>
        <w:tc>
          <w:tcPr>
            <w:tcW w:w="679" w:type="pct"/>
          </w:tcPr>
          <w:p w14:paraId="5F340957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6A574451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749F5E31" w14:textId="77777777" w:rsidTr="00177785">
        <w:trPr>
          <w:trHeight w:val="475"/>
        </w:trPr>
        <w:tc>
          <w:tcPr>
            <w:tcW w:w="690" w:type="pct"/>
          </w:tcPr>
          <w:p w14:paraId="527F57B5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14</w:t>
            </w:r>
          </w:p>
        </w:tc>
        <w:tc>
          <w:tcPr>
            <w:tcW w:w="1342" w:type="pct"/>
          </w:tcPr>
          <w:p w14:paraId="7A54A141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冷凝器</w:t>
            </w:r>
            <w:proofErr w:type="spellEnd"/>
          </w:p>
        </w:tc>
        <w:tc>
          <w:tcPr>
            <w:tcW w:w="1102" w:type="pct"/>
          </w:tcPr>
          <w:p w14:paraId="1BBB2709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1.5</w:t>
            </w:r>
          </w:p>
        </w:tc>
        <w:tc>
          <w:tcPr>
            <w:tcW w:w="679" w:type="pct"/>
          </w:tcPr>
          <w:p w14:paraId="75D557D0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1496B4B6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31513BEF" w14:textId="77777777" w:rsidTr="00177785">
        <w:trPr>
          <w:trHeight w:val="456"/>
        </w:trPr>
        <w:tc>
          <w:tcPr>
            <w:tcW w:w="690" w:type="pct"/>
          </w:tcPr>
          <w:p w14:paraId="20ED60DC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15</w:t>
            </w:r>
          </w:p>
        </w:tc>
        <w:tc>
          <w:tcPr>
            <w:tcW w:w="1342" w:type="pct"/>
          </w:tcPr>
          <w:p w14:paraId="4DA9907E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表冷器</w:t>
            </w:r>
            <w:proofErr w:type="spellEnd"/>
          </w:p>
        </w:tc>
        <w:tc>
          <w:tcPr>
            <w:tcW w:w="1102" w:type="pct"/>
          </w:tcPr>
          <w:p w14:paraId="7D1910EE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水冷排</w:t>
            </w:r>
          </w:p>
        </w:tc>
        <w:tc>
          <w:tcPr>
            <w:tcW w:w="679" w:type="pct"/>
          </w:tcPr>
          <w:p w14:paraId="45AB6E86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5CBBF274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780904E7" w14:textId="77777777" w:rsidTr="00177785">
        <w:trPr>
          <w:trHeight w:val="597"/>
        </w:trPr>
        <w:tc>
          <w:tcPr>
            <w:tcW w:w="690" w:type="pct"/>
          </w:tcPr>
          <w:p w14:paraId="147519F7" w14:textId="23134720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1342" w:type="pct"/>
          </w:tcPr>
          <w:p w14:paraId="6B71DFE9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冷凝风扇</w:t>
            </w:r>
            <w:proofErr w:type="spellEnd"/>
          </w:p>
        </w:tc>
        <w:tc>
          <w:tcPr>
            <w:tcW w:w="1102" w:type="pct"/>
          </w:tcPr>
          <w:p w14:paraId="0AA7DCEB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300</w:t>
            </w:r>
            <w:r w:rsidRPr="000042C4">
              <w:rPr>
                <w:rFonts w:hint="eastAsia"/>
                <w:sz w:val="24"/>
              </w:rPr>
              <w:t>吸风</w:t>
            </w:r>
            <w:r>
              <w:rPr>
                <w:rFonts w:hint="eastAsia"/>
                <w:sz w:val="24"/>
              </w:rPr>
              <w:t>22</w:t>
            </w:r>
            <w:r w:rsidRPr="000042C4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  <w:lang w:eastAsia="zh-CN"/>
              </w:rPr>
              <w:t>V</w:t>
            </w:r>
          </w:p>
        </w:tc>
        <w:tc>
          <w:tcPr>
            <w:tcW w:w="679" w:type="pct"/>
          </w:tcPr>
          <w:p w14:paraId="64D2CCCE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0607E5D6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5D8A3481" w14:textId="77777777" w:rsidTr="00177785">
        <w:trPr>
          <w:trHeight w:val="456"/>
        </w:trPr>
        <w:tc>
          <w:tcPr>
            <w:tcW w:w="690" w:type="pct"/>
          </w:tcPr>
          <w:p w14:paraId="0D0DFAAC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17</w:t>
            </w:r>
          </w:p>
        </w:tc>
        <w:tc>
          <w:tcPr>
            <w:tcW w:w="1342" w:type="pct"/>
          </w:tcPr>
          <w:p w14:paraId="6C56498F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高压表</w:t>
            </w:r>
            <w:proofErr w:type="spellEnd"/>
          </w:p>
        </w:tc>
        <w:tc>
          <w:tcPr>
            <w:tcW w:w="1102" w:type="pct"/>
          </w:tcPr>
          <w:p w14:paraId="4550F22D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1.8</w:t>
            </w:r>
          </w:p>
        </w:tc>
        <w:tc>
          <w:tcPr>
            <w:tcW w:w="679" w:type="pct"/>
          </w:tcPr>
          <w:p w14:paraId="4D6792AC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1972A0A9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74848014" w14:textId="77777777" w:rsidTr="00177785">
        <w:trPr>
          <w:trHeight w:val="475"/>
        </w:trPr>
        <w:tc>
          <w:tcPr>
            <w:tcW w:w="690" w:type="pct"/>
          </w:tcPr>
          <w:p w14:paraId="1A0D3326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18</w:t>
            </w:r>
          </w:p>
        </w:tc>
        <w:tc>
          <w:tcPr>
            <w:tcW w:w="1342" w:type="pct"/>
          </w:tcPr>
          <w:p w14:paraId="076FFD11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低压表</w:t>
            </w:r>
            <w:proofErr w:type="spellEnd"/>
          </w:p>
        </w:tc>
        <w:tc>
          <w:tcPr>
            <w:tcW w:w="1102" w:type="pct"/>
          </w:tcPr>
          <w:p w14:paraId="6E4C3ADB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3.8</w:t>
            </w:r>
          </w:p>
        </w:tc>
        <w:tc>
          <w:tcPr>
            <w:tcW w:w="679" w:type="pct"/>
          </w:tcPr>
          <w:p w14:paraId="7D7AE0E9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6E134680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4BACF53F" w14:textId="77777777" w:rsidTr="00177785">
        <w:trPr>
          <w:trHeight w:val="475"/>
        </w:trPr>
        <w:tc>
          <w:tcPr>
            <w:tcW w:w="690" w:type="pct"/>
          </w:tcPr>
          <w:p w14:paraId="1A32688B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19</w:t>
            </w:r>
          </w:p>
        </w:tc>
        <w:tc>
          <w:tcPr>
            <w:tcW w:w="1342" w:type="pct"/>
          </w:tcPr>
          <w:p w14:paraId="1AE157EB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压力保护器</w:t>
            </w:r>
            <w:proofErr w:type="spellEnd"/>
          </w:p>
        </w:tc>
        <w:tc>
          <w:tcPr>
            <w:tcW w:w="1102" w:type="pct"/>
          </w:tcPr>
          <w:p w14:paraId="51F6876B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79B604C9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56E288F5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6E3ACDEC" w14:textId="77777777" w:rsidTr="00177785">
        <w:trPr>
          <w:trHeight w:val="456"/>
        </w:trPr>
        <w:tc>
          <w:tcPr>
            <w:tcW w:w="690" w:type="pct"/>
          </w:tcPr>
          <w:p w14:paraId="45494E59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20</w:t>
            </w:r>
          </w:p>
        </w:tc>
        <w:tc>
          <w:tcPr>
            <w:tcW w:w="1342" w:type="pct"/>
          </w:tcPr>
          <w:p w14:paraId="284F8BB8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储液器</w:t>
            </w:r>
            <w:proofErr w:type="spellEnd"/>
          </w:p>
        </w:tc>
        <w:tc>
          <w:tcPr>
            <w:tcW w:w="1102" w:type="pct"/>
          </w:tcPr>
          <w:p w14:paraId="0EAFCE17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1</w:t>
            </w:r>
          </w:p>
        </w:tc>
        <w:tc>
          <w:tcPr>
            <w:tcW w:w="679" w:type="pct"/>
          </w:tcPr>
          <w:p w14:paraId="0981FD55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5AE06977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5494D156" w14:textId="77777777" w:rsidTr="00177785">
        <w:trPr>
          <w:trHeight w:val="475"/>
        </w:trPr>
        <w:tc>
          <w:tcPr>
            <w:tcW w:w="690" w:type="pct"/>
          </w:tcPr>
          <w:p w14:paraId="60FAD2D0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21</w:t>
            </w:r>
          </w:p>
        </w:tc>
        <w:tc>
          <w:tcPr>
            <w:tcW w:w="1342" w:type="pct"/>
          </w:tcPr>
          <w:p w14:paraId="11766DFA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  <w:proofErr w:type="spellStart"/>
            <w:r w:rsidRPr="000042C4">
              <w:rPr>
                <w:rFonts w:hint="eastAsia"/>
                <w:sz w:val="24"/>
              </w:rPr>
              <w:t>过滤器</w:t>
            </w:r>
            <w:proofErr w:type="spellEnd"/>
          </w:p>
        </w:tc>
        <w:tc>
          <w:tcPr>
            <w:tcW w:w="1102" w:type="pct"/>
          </w:tcPr>
          <w:p w14:paraId="0765BF54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3/8</w:t>
            </w:r>
          </w:p>
        </w:tc>
        <w:tc>
          <w:tcPr>
            <w:tcW w:w="679" w:type="pct"/>
          </w:tcPr>
          <w:p w14:paraId="6569B322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230A1358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051935B0" w14:textId="77777777" w:rsidTr="00177785">
        <w:trPr>
          <w:trHeight w:val="456"/>
        </w:trPr>
        <w:tc>
          <w:tcPr>
            <w:tcW w:w="690" w:type="pct"/>
          </w:tcPr>
          <w:p w14:paraId="6C2FBD30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22</w:t>
            </w:r>
          </w:p>
        </w:tc>
        <w:tc>
          <w:tcPr>
            <w:tcW w:w="1342" w:type="pct"/>
          </w:tcPr>
          <w:p w14:paraId="7E79B852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液视镜</w:t>
            </w:r>
            <w:proofErr w:type="spellEnd"/>
          </w:p>
        </w:tc>
        <w:tc>
          <w:tcPr>
            <w:tcW w:w="1102" w:type="pct"/>
          </w:tcPr>
          <w:p w14:paraId="1EA1128F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3/8</w:t>
            </w:r>
          </w:p>
        </w:tc>
        <w:tc>
          <w:tcPr>
            <w:tcW w:w="679" w:type="pct"/>
          </w:tcPr>
          <w:p w14:paraId="2451B9AA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6E4C6DB2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57495C78" w14:textId="77777777" w:rsidTr="00177785">
        <w:trPr>
          <w:trHeight w:val="475"/>
        </w:trPr>
        <w:tc>
          <w:tcPr>
            <w:tcW w:w="690" w:type="pct"/>
          </w:tcPr>
          <w:p w14:paraId="332D4355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23</w:t>
            </w:r>
          </w:p>
        </w:tc>
        <w:tc>
          <w:tcPr>
            <w:tcW w:w="1342" w:type="pct"/>
          </w:tcPr>
          <w:p w14:paraId="6A7CD5AA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膨胀阀</w:t>
            </w:r>
          </w:p>
        </w:tc>
        <w:tc>
          <w:tcPr>
            <w:tcW w:w="1102" w:type="pct"/>
          </w:tcPr>
          <w:p w14:paraId="521DC707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 w:rsidRPr="000042C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eastAsia="zh-CN"/>
              </w:rPr>
              <w:t>MM</w:t>
            </w:r>
          </w:p>
        </w:tc>
        <w:tc>
          <w:tcPr>
            <w:tcW w:w="679" w:type="pct"/>
          </w:tcPr>
          <w:p w14:paraId="5B694370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704D0F1A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进口</w:t>
            </w:r>
          </w:p>
        </w:tc>
      </w:tr>
      <w:tr w:rsidR="00177785" w:rsidRPr="000042C4" w14:paraId="36305E26" w14:textId="77777777" w:rsidTr="00177785">
        <w:trPr>
          <w:trHeight w:val="475"/>
        </w:trPr>
        <w:tc>
          <w:tcPr>
            <w:tcW w:w="690" w:type="pct"/>
          </w:tcPr>
          <w:p w14:paraId="346D4388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24</w:t>
            </w:r>
          </w:p>
        </w:tc>
        <w:tc>
          <w:tcPr>
            <w:tcW w:w="1342" w:type="pct"/>
          </w:tcPr>
          <w:p w14:paraId="5EC48D60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不锈钢水泵</w:t>
            </w:r>
            <w:proofErr w:type="spellEnd"/>
          </w:p>
        </w:tc>
        <w:tc>
          <w:tcPr>
            <w:tcW w:w="1102" w:type="pct"/>
          </w:tcPr>
          <w:p w14:paraId="357074F7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370W/220</w:t>
            </w:r>
          </w:p>
        </w:tc>
        <w:tc>
          <w:tcPr>
            <w:tcW w:w="679" w:type="pct"/>
          </w:tcPr>
          <w:p w14:paraId="36440072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69D1F1A6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  <w:tr w:rsidR="00177785" w:rsidRPr="000042C4" w14:paraId="3C793A05" w14:textId="77777777" w:rsidTr="00177785">
        <w:trPr>
          <w:trHeight w:val="456"/>
        </w:trPr>
        <w:tc>
          <w:tcPr>
            <w:tcW w:w="690" w:type="pct"/>
          </w:tcPr>
          <w:p w14:paraId="7898A068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lastRenderedPageBreak/>
              <w:t>25</w:t>
            </w:r>
          </w:p>
        </w:tc>
        <w:tc>
          <w:tcPr>
            <w:tcW w:w="1342" w:type="pct"/>
          </w:tcPr>
          <w:p w14:paraId="124EB65C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水箱</w:t>
            </w:r>
            <w:proofErr w:type="spellEnd"/>
          </w:p>
        </w:tc>
        <w:tc>
          <w:tcPr>
            <w:tcW w:w="1102" w:type="pct"/>
          </w:tcPr>
          <w:p w14:paraId="70B6B592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不锈钢</w:t>
            </w:r>
          </w:p>
        </w:tc>
        <w:tc>
          <w:tcPr>
            <w:tcW w:w="679" w:type="pct"/>
          </w:tcPr>
          <w:p w14:paraId="2C608D30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0F153AB0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400*300*300</w:t>
            </w:r>
          </w:p>
        </w:tc>
      </w:tr>
      <w:tr w:rsidR="00177785" w:rsidRPr="000042C4" w14:paraId="216A5114" w14:textId="77777777" w:rsidTr="00177785">
        <w:trPr>
          <w:trHeight w:val="456"/>
        </w:trPr>
        <w:tc>
          <w:tcPr>
            <w:tcW w:w="690" w:type="pct"/>
          </w:tcPr>
          <w:p w14:paraId="11B3A19E" w14:textId="480756CA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1342" w:type="pct"/>
          </w:tcPr>
          <w:p w14:paraId="334BEF09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流量计</w:t>
            </w:r>
            <w:proofErr w:type="spellEnd"/>
          </w:p>
        </w:tc>
        <w:tc>
          <w:tcPr>
            <w:tcW w:w="1102" w:type="pct"/>
          </w:tcPr>
          <w:p w14:paraId="031DEE6F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LZB-15</w:t>
            </w:r>
          </w:p>
        </w:tc>
        <w:tc>
          <w:tcPr>
            <w:tcW w:w="679" w:type="pct"/>
          </w:tcPr>
          <w:p w14:paraId="2E50DAB6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1</w:t>
            </w:r>
            <w:r w:rsidRPr="000042C4">
              <w:rPr>
                <w:rFonts w:hint="eastAsia"/>
                <w:sz w:val="24"/>
              </w:rPr>
              <w:t>只</w:t>
            </w:r>
          </w:p>
        </w:tc>
        <w:tc>
          <w:tcPr>
            <w:tcW w:w="1187" w:type="pct"/>
          </w:tcPr>
          <w:p w14:paraId="6EE34F69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77785" w:rsidRPr="000042C4" w14:paraId="28DAA656" w14:textId="77777777" w:rsidTr="00177785">
        <w:trPr>
          <w:trHeight w:val="456"/>
        </w:trPr>
        <w:tc>
          <w:tcPr>
            <w:tcW w:w="690" w:type="pct"/>
          </w:tcPr>
          <w:p w14:paraId="06B52F55" w14:textId="02EAA1C3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342" w:type="pct"/>
          </w:tcPr>
          <w:p w14:paraId="6FE572CB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加湿器</w:t>
            </w:r>
            <w:proofErr w:type="spellEnd"/>
          </w:p>
        </w:tc>
        <w:tc>
          <w:tcPr>
            <w:tcW w:w="1102" w:type="pct"/>
          </w:tcPr>
          <w:p w14:paraId="5071C850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GO</w:t>
            </w:r>
            <w:r w:rsidRPr="000042C4">
              <w:rPr>
                <w:rFonts w:hint="eastAsia"/>
                <w:sz w:val="24"/>
              </w:rPr>
              <w:t>－</w:t>
            </w:r>
            <w:r w:rsidRPr="000042C4">
              <w:rPr>
                <w:rFonts w:hint="eastAsia"/>
                <w:sz w:val="24"/>
              </w:rPr>
              <w:t>2028</w:t>
            </w:r>
          </w:p>
        </w:tc>
        <w:tc>
          <w:tcPr>
            <w:tcW w:w="679" w:type="pct"/>
          </w:tcPr>
          <w:p w14:paraId="381E7490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1</w:t>
            </w:r>
            <w:r w:rsidRPr="000042C4">
              <w:rPr>
                <w:rFonts w:hint="eastAsia"/>
                <w:sz w:val="24"/>
              </w:rPr>
              <w:t>台</w:t>
            </w:r>
          </w:p>
        </w:tc>
        <w:tc>
          <w:tcPr>
            <w:tcW w:w="1187" w:type="pct"/>
          </w:tcPr>
          <w:p w14:paraId="036A8771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77785" w:rsidRPr="000042C4" w14:paraId="69869B99" w14:textId="77777777" w:rsidTr="00177785">
        <w:trPr>
          <w:trHeight w:val="456"/>
        </w:trPr>
        <w:tc>
          <w:tcPr>
            <w:tcW w:w="690" w:type="pct"/>
          </w:tcPr>
          <w:p w14:paraId="672BF221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342" w:type="pct"/>
          </w:tcPr>
          <w:p w14:paraId="1BF4C15E" w14:textId="77777777" w:rsidR="00177785" w:rsidRPr="000042C4" w:rsidRDefault="00177785" w:rsidP="00177785">
            <w:pPr>
              <w:spacing w:line="276" w:lineRule="auto"/>
              <w:ind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测量控制系统</w:t>
            </w:r>
            <w:proofErr w:type="spellEnd"/>
          </w:p>
        </w:tc>
        <w:tc>
          <w:tcPr>
            <w:tcW w:w="1102" w:type="pct"/>
          </w:tcPr>
          <w:p w14:paraId="17AB03C6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16BC877E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  <w:r w:rsidRPr="000042C4">
              <w:rPr>
                <w:rFonts w:hint="eastAsia"/>
                <w:sz w:val="24"/>
              </w:rPr>
              <w:t>1</w:t>
            </w:r>
            <w:r w:rsidRPr="000042C4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59A6A7F7" w14:textId="77777777" w:rsidR="00177785" w:rsidRPr="000042C4" w:rsidRDefault="00177785" w:rsidP="0017778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77785" w:rsidRPr="000042C4" w14:paraId="36A9F5F0" w14:textId="77777777" w:rsidTr="00177785">
        <w:trPr>
          <w:trHeight w:val="456"/>
        </w:trPr>
        <w:tc>
          <w:tcPr>
            <w:tcW w:w="690" w:type="pct"/>
          </w:tcPr>
          <w:p w14:paraId="6C0C39DC" w14:textId="54545B64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2</w:t>
            </w:r>
            <w:r>
              <w:rPr>
                <w:sz w:val="24"/>
                <w:lang w:eastAsia="zh-CN"/>
              </w:rPr>
              <w:t>9</w:t>
            </w:r>
          </w:p>
        </w:tc>
        <w:tc>
          <w:tcPr>
            <w:tcW w:w="1342" w:type="pct"/>
          </w:tcPr>
          <w:p w14:paraId="2C14A1BD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  <w:proofErr w:type="spellStart"/>
            <w:r w:rsidRPr="000042C4">
              <w:rPr>
                <w:rFonts w:hint="eastAsia"/>
                <w:sz w:val="24"/>
              </w:rPr>
              <w:t>风管</w:t>
            </w:r>
            <w:proofErr w:type="spellEnd"/>
          </w:p>
        </w:tc>
        <w:tc>
          <w:tcPr>
            <w:tcW w:w="1102" w:type="pct"/>
          </w:tcPr>
          <w:p w14:paraId="2E8D8A08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  <w:tc>
          <w:tcPr>
            <w:tcW w:w="679" w:type="pct"/>
          </w:tcPr>
          <w:p w14:paraId="06F51B7E" w14:textId="77777777" w:rsidR="00177785" w:rsidRDefault="00177785" w:rsidP="00177785">
            <w:pPr>
              <w:spacing w:line="276" w:lineRule="auto"/>
              <w:jc w:val="center"/>
            </w:pPr>
            <w:r w:rsidRPr="00ED16F0">
              <w:rPr>
                <w:rFonts w:hint="eastAsia"/>
                <w:sz w:val="24"/>
              </w:rPr>
              <w:t>1</w:t>
            </w:r>
            <w:r w:rsidRPr="00ED16F0">
              <w:rPr>
                <w:rFonts w:hint="eastAsia"/>
                <w:sz w:val="24"/>
              </w:rPr>
              <w:t>套</w:t>
            </w:r>
          </w:p>
        </w:tc>
        <w:tc>
          <w:tcPr>
            <w:tcW w:w="1187" w:type="pct"/>
          </w:tcPr>
          <w:p w14:paraId="042C684D" w14:textId="77777777" w:rsidR="00177785" w:rsidRPr="000042C4" w:rsidRDefault="00177785" w:rsidP="00177785">
            <w:pPr>
              <w:spacing w:line="276" w:lineRule="auto"/>
              <w:ind w:left="360" w:firstLine="0"/>
              <w:jc w:val="center"/>
              <w:rPr>
                <w:sz w:val="24"/>
              </w:rPr>
            </w:pPr>
          </w:p>
        </w:tc>
      </w:tr>
    </w:tbl>
    <w:p w14:paraId="6CA287E2" w14:textId="77777777" w:rsidR="00437139" w:rsidRDefault="00437139"/>
    <w:sectPr w:rsidR="0043713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0329" w14:textId="77777777" w:rsidR="008244F3" w:rsidRDefault="008244F3" w:rsidP="00177785">
      <w:r>
        <w:separator/>
      </w:r>
    </w:p>
  </w:endnote>
  <w:endnote w:type="continuationSeparator" w:id="0">
    <w:p w14:paraId="713CD9FF" w14:textId="77777777" w:rsidR="008244F3" w:rsidRDefault="008244F3" w:rsidP="0017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7702" w14:textId="77777777" w:rsidR="008244F3" w:rsidRDefault="008244F3" w:rsidP="00177785">
      <w:r>
        <w:separator/>
      </w:r>
    </w:p>
  </w:footnote>
  <w:footnote w:type="continuationSeparator" w:id="0">
    <w:p w14:paraId="7DF57BB1" w14:textId="77777777" w:rsidR="008244F3" w:rsidRDefault="008244F3" w:rsidP="0017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E146" w14:textId="77777777" w:rsidR="00BC168E" w:rsidRDefault="00000000" w:rsidP="00C820E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39"/>
    <w:rsid w:val="00177785"/>
    <w:rsid w:val="00266E79"/>
    <w:rsid w:val="00437139"/>
    <w:rsid w:val="005C599C"/>
    <w:rsid w:val="00621050"/>
    <w:rsid w:val="00741A2D"/>
    <w:rsid w:val="008244F3"/>
    <w:rsid w:val="00A03921"/>
    <w:rsid w:val="00D21976"/>
    <w:rsid w:val="00E65B26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081BEA58"/>
  <w15:chartTrackingRefBased/>
  <w15:docId w15:val="{9E1E99B5-9D0A-459B-8869-1E6D732D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7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785"/>
    <w:rPr>
      <w:sz w:val="18"/>
      <w:szCs w:val="18"/>
    </w:rPr>
  </w:style>
  <w:style w:type="table" w:styleId="a7">
    <w:name w:val="Table Grid"/>
    <w:basedOn w:val="a1"/>
    <w:uiPriority w:val="59"/>
    <w:rsid w:val="00177785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77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777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1022</Characters>
  <Application>Microsoft Office Word</Application>
  <DocSecurity>0</DocSecurity>
  <Lines>8</Lines>
  <Paragraphs>2</Paragraphs>
  <ScaleCrop>false</ScaleCrop>
  <Manager>上海顶邦教育设备制造有限公司;</Manager>
  <Company>上海顶邦教育设备制造有限公司;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cp:lastModifiedBy>上海顶邦教育设备制造有限公司</cp:lastModifiedBy>
  <cp:revision>3</cp:revision>
  <dcterms:created xsi:type="dcterms:W3CDTF">2019-03-25T13:21:00Z</dcterms:created>
  <dcterms:modified xsi:type="dcterms:W3CDTF">2023-06-28T04:48:00Z</dcterms:modified>
</cp:coreProperties>
</file>