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C6B6" w14:textId="77777777" w:rsidR="008E2C77" w:rsidRDefault="008E2C77" w:rsidP="008E2C77">
      <w:pPr>
        <w:spacing w:line="400" w:lineRule="exact"/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DB</w:t>
      </w:r>
      <w:r w:rsidR="007A4A9D">
        <w:rPr>
          <w:rFonts w:ascii="宋体" w:hAnsi="宋体" w:hint="eastAsia"/>
          <w:b/>
          <w:sz w:val="32"/>
          <w:szCs w:val="28"/>
        </w:rPr>
        <w:t>-</w:t>
      </w:r>
      <w:r>
        <w:rPr>
          <w:rFonts w:ascii="宋体" w:hAnsi="宋体" w:hint="eastAsia"/>
          <w:b/>
          <w:sz w:val="32"/>
          <w:szCs w:val="28"/>
        </w:rPr>
        <w:t>SX211 计算机过程控制板框过滤操作实训装置</w:t>
      </w:r>
    </w:p>
    <w:p w14:paraId="1D5B873B" w14:textId="614B9AD6" w:rsidR="008E2C77" w:rsidRDefault="00D02EDD" w:rsidP="00D02EDD">
      <w:pPr>
        <w:rPr>
          <w:rFonts w:ascii="宋体" w:hAnsi="宋体"/>
          <w:b/>
          <w:sz w:val="28"/>
          <w:szCs w:val="28"/>
        </w:rPr>
      </w:pPr>
      <w:r w:rsidRPr="00D02EDD">
        <w:drawing>
          <wp:inline distT="0" distB="0" distL="0" distR="0" wp14:anchorId="7C27F639" wp14:editId="4DFF96DE">
            <wp:extent cx="4292600" cy="5283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A1F9" w14:textId="77777777" w:rsidR="008E2C77" w:rsidRDefault="008E2C77" w:rsidP="008E2C77">
      <w:pPr>
        <w:spacing w:line="400" w:lineRule="exact"/>
        <w:rPr>
          <w:rFonts w:ascii="宋体" w:hAnsi="宋体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42"/>
        <w:gridCol w:w="1935"/>
        <w:gridCol w:w="1785"/>
        <w:gridCol w:w="1890"/>
      </w:tblGrid>
      <w:tr w:rsidR="008E2C77" w14:paraId="5A32A1F2" w14:textId="77777777" w:rsidTr="00791CAD">
        <w:tc>
          <w:tcPr>
            <w:tcW w:w="1242" w:type="dxa"/>
            <w:vAlign w:val="center"/>
          </w:tcPr>
          <w:p w14:paraId="7ED5A87E" w14:textId="77777777" w:rsidR="008E2C77" w:rsidRDefault="008E2C77" w:rsidP="00791C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    项</w:t>
            </w:r>
          </w:p>
        </w:tc>
        <w:tc>
          <w:tcPr>
            <w:tcW w:w="7752" w:type="dxa"/>
            <w:gridSpan w:val="4"/>
          </w:tcPr>
          <w:p w14:paraId="65ADDE36" w14:textId="77777777" w:rsidR="008E2C77" w:rsidRDefault="008E2C77" w:rsidP="00791C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        明</w:t>
            </w:r>
          </w:p>
        </w:tc>
      </w:tr>
      <w:tr w:rsidR="008E2C77" w14:paraId="60E6463C" w14:textId="77777777" w:rsidTr="00791CAD">
        <w:tc>
          <w:tcPr>
            <w:tcW w:w="1242" w:type="dxa"/>
            <w:vAlign w:val="center"/>
          </w:tcPr>
          <w:p w14:paraId="637BA311" w14:textId="77777777" w:rsidR="008E2C77" w:rsidRDefault="008E2C77" w:rsidP="00791CAD">
            <w:pPr>
              <w:tabs>
                <w:tab w:val="left" w:pos="0"/>
                <w:tab w:val="center" w:pos="4363"/>
              </w:tabs>
              <w:textAlignment w:val="baseline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装置功能</w:t>
            </w:r>
          </w:p>
        </w:tc>
        <w:tc>
          <w:tcPr>
            <w:tcW w:w="7752" w:type="dxa"/>
            <w:gridSpan w:val="4"/>
          </w:tcPr>
          <w:p w14:paraId="192BC16F" w14:textId="77777777" w:rsidR="008E2C77" w:rsidRDefault="008E2C77" w:rsidP="00791CAD">
            <w:pPr>
              <w:pStyle w:val="a7"/>
              <w:widowControl/>
              <w:shd w:val="clear" w:color="auto" w:fill="FFFFFF"/>
              <w:spacing w:line="375" w:lineRule="atLeast"/>
              <w:rPr>
                <w:rFonts w:ascii="宋体" w:hAnsi="宋体"/>
                <w:bCs/>
                <w:iCs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 w:val="21"/>
                <w:szCs w:val="21"/>
              </w:rPr>
              <w:t xml:space="preserve">1. </w:t>
            </w:r>
            <w:r>
              <w:rPr>
                <w:rFonts w:ascii="宋体" w:hAnsi="宋体"/>
                <w:bCs/>
                <w:iCs/>
                <w:spacing w:val="-6"/>
                <w:sz w:val="21"/>
                <w:szCs w:val="21"/>
              </w:rPr>
              <w:t>板框过滤岗位技能：板框过滤机的构造和操作方法；板框压滤机的操作（装合、过滤、洗涤、卸渣、整理）；洗涤速率与最终过滤速率的关系；操作条件对过滤速度的影响</w:t>
            </w:r>
            <w:r>
              <w:rPr>
                <w:rFonts w:ascii="宋体" w:hAnsi="宋体" w:hint="eastAsia"/>
                <w:bCs/>
                <w:iCs/>
                <w:spacing w:val="-6"/>
                <w:sz w:val="21"/>
                <w:szCs w:val="21"/>
              </w:rPr>
              <w:t>。</w:t>
            </w:r>
          </w:p>
          <w:p w14:paraId="3EA87546" w14:textId="77777777" w:rsidR="008E2C77" w:rsidRDefault="008E2C77" w:rsidP="00791CAD">
            <w:pPr>
              <w:tabs>
                <w:tab w:val="left" w:pos="0"/>
                <w:tab w:val="center" w:pos="4363"/>
              </w:tabs>
              <w:textAlignment w:val="baseline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2. </w:t>
            </w:r>
            <w:r>
              <w:rPr>
                <w:rFonts w:ascii="宋体" w:hAnsi="宋体"/>
                <w:bCs/>
                <w:iCs/>
                <w:spacing w:val="-6"/>
                <w:szCs w:val="21"/>
              </w:rPr>
              <w:t>板框过滤辅助岗位技能：配浆方法及技能；过滤加压泵的操作；压缩机的操作；洗涤液的配置；洗涤系统的操作</w:t>
            </w: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。</w:t>
            </w:r>
          </w:p>
          <w:p w14:paraId="5FA7CFE0" w14:textId="77777777" w:rsidR="008E2C77" w:rsidRDefault="008E2C77" w:rsidP="00791CAD">
            <w:pPr>
              <w:pStyle w:val="a7"/>
              <w:widowControl/>
              <w:shd w:val="clear" w:color="auto" w:fill="FFFFFF"/>
              <w:spacing w:line="375" w:lineRule="atLeast"/>
              <w:rPr>
                <w:rFonts w:ascii="宋体" w:hAnsi="宋体"/>
                <w:bCs/>
                <w:iCs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 w:val="21"/>
                <w:szCs w:val="21"/>
              </w:rPr>
              <w:t xml:space="preserve">3. </w:t>
            </w:r>
            <w:r>
              <w:rPr>
                <w:rFonts w:ascii="宋体" w:hAnsi="宋体"/>
                <w:bCs/>
                <w:iCs/>
                <w:spacing w:val="-6"/>
                <w:sz w:val="21"/>
                <w:szCs w:val="21"/>
              </w:rPr>
              <w:t>产品过程控制岗位技能：液位的控制；配浆罐气体搅拌控制；操作压力的控制；料液温度的控制</w:t>
            </w:r>
            <w:r>
              <w:rPr>
                <w:rFonts w:ascii="宋体" w:hAnsi="宋体" w:hint="eastAsia"/>
                <w:bCs/>
                <w:iCs/>
                <w:spacing w:val="-6"/>
                <w:sz w:val="21"/>
                <w:szCs w:val="21"/>
              </w:rPr>
              <w:t>。</w:t>
            </w:r>
          </w:p>
          <w:p w14:paraId="43DEAF39" w14:textId="77777777" w:rsidR="008E2C77" w:rsidRDefault="008E2C77" w:rsidP="00791CAD">
            <w:pPr>
              <w:tabs>
                <w:tab w:val="left" w:pos="0"/>
                <w:tab w:val="center" w:pos="4363"/>
              </w:tabs>
              <w:textAlignment w:val="baseline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 xml:space="preserve">4. </w:t>
            </w:r>
            <w:r>
              <w:rPr>
                <w:rFonts w:ascii="宋体" w:hAnsi="宋体"/>
                <w:bCs/>
                <w:iCs/>
                <w:spacing w:val="-6"/>
                <w:szCs w:val="21"/>
              </w:rPr>
              <w:t>化工仪表岗位技能：减压阀的使用；压力表的使用；压力变送器的使用；温度传感器的使用；转子流量计的使用；真彩人机界面触摸屏的使用、声光报警器的使用、水表的使用；电表的使用；调压模块的使用</w:t>
            </w: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。</w:t>
            </w:r>
          </w:p>
          <w:p w14:paraId="50F4F84B" w14:textId="77777777" w:rsidR="008E2C77" w:rsidRDefault="008E2C77" w:rsidP="00791CAD">
            <w:pPr>
              <w:tabs>
                <w:tab w:val="left" w:pos="0"/>
                <w:tab w:val="center" w:pos="4363"/>
              </w:tabs>
              <w:textAlignment w:val="baseline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5. 就地及远程控制岗位技能：现场操作报表的制作、记录，现场控制台仪表与微机通讯，实时数据采集及过程监控；总控室控制台与现场控制台通讯，各操作工段切换、远程监控、流程组态的上传下载。</w:t>
            </w:r>
          </w:p>
        </w:tc>
      </w:tr>
      <w:tr w:rsidR="008E2C77" w14:paraId="73F94A3E" w14:textId="77777777" w:rsidTr="00791CAD">
        <w:tc>
          <w:tcPr>
            <w:tcW w:w="1242" w:type="dxa"/>
            <w:vAlign w:val="center"/>
          </w:tcPr>
          <w:p w14:paraId="7D2168B3" w14:textId="77777777" w:rsidR="008E2C77" w:rsidRDefault="008E2C77" w:rsidP="00791CAD">
            <w:pPr>
              <w:tabs>
                <w:tab w:val="left" w:pos="0"/>
                <w:tab w:val="center" w:pos="4363"/>
              </w:tabs>
              <w:textAlignment w:val="baseline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设计参数</w:t>
            </w:r>
          </w:p>
        </w:tc>
        <w:tc>
          <w:tcPr>
            <w:tcW w:w="7752" w:type="dxa"/>
            <w:gridSpan w:val="4"/>
            <w:vAlign w:val="center"/>
          </w:tcPr>
          <w:p w14:paraId="05BA935E" w14:textId="77777777" w:rsidR="008E2C77" w:rsidRDefault="008E2C77" w:rsidP="00791CAD">
            <w:pPr>
              <w:tabs>
                <w:tab w:val="left" w:pos="0"/>
                <w:tab w:val="center" w:pos="4363"/>
              </w:tabs>
              <w:textAlignment w:val="baseline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装置整体采用工程化布局，两层布置，一层为主操作区，二层主要为观察区。</w:t>
            </w:r>
          </w:p>
          <w:p w14:paraId="61B425D5" w14:textId="77777777" w:rsidR="008E2C77" w:rsidRDefault="008E2C77" w:rsidP="00791CAD">
            <w:pPr>
              <w:tabs>
                <w:tab w:val="left" w:pos="0"/>
                <w:tab w:val="center" w:pos="4363"/>
              </w:tabs>
              <w:textAlignment w:val="baseline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lastRenderedPageBreak/>
              <w:t>物料：碳酸钙粉末。</w:t>
            </w:r>
          </w:p>
          <w:p w14:paraId="571C4E6B" w14:textId="77777777" w:rsidR="008E2C77" w:rsidRDefault="008E2C77" w:rsidP="00791CAD">
            <w:pPr>
              <w:tabs>
                <w:tab w:val="left" w:pos="0"/>
                <w:tab w:val="center" w:pos="4363"/>
              </w:tabs>
              <w:textAlignment w:val="baseline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eastAsia="宋体" w:hAnsi="宋体" w:cs="宋体"/>
                <w:szCs w:val="21"/>
                <w:shd w:val="clear" w:color="auto" w:fill="FFFFFF"/>
              </w:rPr>
              <w:t>过滤面积0.9m</w:t>
            </w:r>
            <w:r>
              <w:rPr>
                <w:rFonts w:ascii="宋体" w:eastAsia="宋体" w:hAnsi="宋体" w:cs="宋体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szCs w:val="21"/>
                <w:shd w:val="clear" w:color="auto" w:fill="FFFFFF"/>
              </w:rPr>
              <w:t>设计压力：0.6MPa。</w:t>
            </w:r>
          </w:p>
        </w:tc>
      </w:tr>
      <w:tr w:rsidR="008E2C77" w14:paraId="181CD69B" w14:textId="77777777" w:rsidTr="00791CAD">
        <w:tc>
          <w:tcPr>
            <w:tcW w:w="1242" w:type="dxa"/>
            <w:vAlign w:val="center"/>
          </w:tcPr>
          <w:p w14:paraId="3DA21187" w14:textId="77777777" w:rsidR="008E2C77" w:rsidRDefault="008E2C77" w:rsidP="00791C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整机参数</w:t>
            </w:r>
          </w:p>
        </w:tc>
        <w:tc>
          <w:tcPr>
            <w:tcW w:w="7752" w:type="dxa"/>
            <w:gridSpan w:val="4"/>
            <w:vAlign w:val="center"/>
          </w:tcPr>
          <w:p w14:paraId="0D873C31" w14:textId="77777777" w:rsidR="008E2C77" w:rsidRDefault="008E2C77" w:rsidP="00791CAD">
            <w:pPr>
              <w:tabs>
                <w:tab w:val="left" w:pos="0"/>
                <w:tab w:val="center" w:pos="4363"/>
              </w:tabs>
              <w:textAlignment w:val="baseline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设备主体：3700x2000x3500mm（长x宽x高 ），</w:t>
            </w:r>
            <w:r>
              <w:rPr>
                <w:rFonts w:ascii="新宋体" w:eastAsia="新宋体" w:hAnsi="新宋体" w:hint="eastAsia"/>
                <w:szCs w:val="21"/>
              </w:rPr>
              <w:t>可根据实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训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场地实际高度和场地面积进行调整，整机采用钢制喷塑框架，带两层操作平台，一层平面方便安装、检修，二层有安全斜梯通上并有护栏、防滑板。</w:t>
            </w:r>
          </w:p>
        </w:tc>
      </w:tr>
      <w:tr w:rsidR="008E2C77" w14:paraId="7CC31629" w14:textId="77777777" w:rsidTr="00791CAD">
        <w:tc>
          <w:tcPr>
            <w:tcW w:w="1242" w:type="dxa"/>
            <w:vAlign w:val="center"/>
          </w:tcPr>
          <w:p w14:paraId="2561B1A1" w14:textId="77777777" w:rsidR="008E2C77" w:rsidRDefault="008E2C77" w:rsidP="00791C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电气系统</w:t>
            </w:r>
          </w:p>
        </w:tc>
        <w:tc>
          <w:tcPr>
            <w:tcW w:w="7752" w:type="dxa"/>
            <w:gridSpan w:val="4"/>
            <w:vAlign w:val="center"/>
          </w:tcPr>
          <w:p w14:paraId="2FE8459B" w14:textId="77777777" w:rsidR="008E2C77" w:rsidRDefault="008E2C77" w:rsidP="00791CAD">
            <w:pPr>
              <w:spacing w:line="320" w:lineRule="exact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工业操作台，内安装漏电保护空气开关、电流型漏电保护器充分考虑人身安全保护；同时每一组强电输出都有旋钮开关控制，保证设备安全，操作控制便捷；装有分相指示灯，开关电源等。外型尺寸：1400x800x1300mm（长x宽x高 ）。</w:t>
            </w:r>
          </w:p>
        </w:tc>
      </w:tr>
      <w:tr w:rsidR="008E2C77" w14:paraId="763C7EB3" w14:textId="77777777" w:rsidTr="00791CAD">
        <w:tc>
          <w:tcPr>
            <w:tcW w:w="1242" w:type="dxa"/>
            <w:vAlign w:val="center"/>
          </w:tcPr>
          <w:p w14:paraId="63360E57" w14:textId="77777777" w:rsidR="008E2C77" w:rsidRDefault="008E2C77" w:rsidP="00791C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公用设施</w:t>
            </w:r>
          </w:p>
        </w:tc>
        <w:tc>
          <w:tcPr>
            <w:tcW w:w="7752" w:type="dxa"/>
            <w:gridSpan w:val="4"/>
          </w:tcPr>
          <w:p w14:paraId="2BD10BBB" w14:textId="77777777" w:rsidR="008E2C77" w:rsidRDefault="008E2C77" w:rsidP="00791CA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水：实验用水由现场水龙头接入原料罐和洗涤罐。</w:t>
            </w:r>
          </w:p>
          <w:p w14:paraId="0DBBBC89" w14:textId="77777777" w:rsidR="008E2C77" w:rsidRDefault="008E2C77" w:rsidP="00791CAD">
            <w:pPr>
              <w:ind w:left="420" w:hangingChars="200" w:hanging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电：电压AC380V，三相四线制（三火线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一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零线）。需配置1~2个接地点（安全地及信号地）。</w:t>
            </w:r>
          </w:p>
        </w:tc>
      </w:tr>
      <w:tr w:rsidR="008E2C77" w14:paraId="0428B56B" w14:textId="77777777" w:rsidTr="00791CAD">
        <w:tc>
          <w:tcPr>
            <w:tcW w:w="1242" w:type="dxa"/>
            <w:vAlign w:val="center"/>
          </w:tcPr>
          <w:p w14:paraId="09D59C4E" w14:textId="77777777" w:rsidR="008E2C77" w:rsidRDefault="008E2C77" w:rsidP="00791CAD">
            <w:pPr>
              <w:jc w:val="center"/>
              <w:rPr>
                <w:rFonts w:ascii="宋体" w:hAnsi="宋体"/>
                <w:szCs w:val="21"/>
              </w:rPr>
            </w:pPr>
          </w:p>
          <w:p w14:paraId="62DA18CD" w14:textId="77777777" w:rsidR="008E2C77" w:rsidRDefault="008E2C77" w:rsidP="00791CA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主要设备</w:t>
            </w:r>
          </w:p>
        </w:tc>
        <w:tc>
          <w:tcPr>
            <w:tcW w:w="7752" w:type="dxa"/>
            <w:gridSpan w:val="4"/>
          </w:tcPr>
          <w:p w14:paraId="63F660B7" w14:textId="77777777" w:rsidR="008E2C77" w:rsidRDefault="008E2C77" w:rsidP="00791CAD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szCs w:val="21"/>
                <w:shd w:val="clear" w:color="auto" w:fill="FFFFFF"/>
              </w:rPr>
              <w:t>板框过滤机：不锈钢，过滤面积0.9m</w:t>
            </w:r>
            <w:r>
              <w:rPr>
                <w:rFonts w:ascii="宋体" w:eastAsia="宋体" w:hAnsi="宋体" w:cs="宋体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ascii="宋体" w:eastAsia="宋体" w:hAnsi="宋体" w:cs="宋体"/>
                <w:szCs w:val="21"/>
                <w:shd w:val="clear" w:color="auto" w:fill="FFFFFF"/>
              </w:rPr>
              <w:t>，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操作压力：0.5MPa。</w:t>
            </w:r>
            <w:r>
              <w:rPr>
                <w:rFonts w:ascii="宋体" w:eastAsia="宋体" w:hAnsi="宋体" w:cs="宋体"/>
                <w:szCs w:val="21"/>
                <w:shd w:val="clear" w:color="auto" w:fill="FFFFFF"/>
              </w:rPr>
              <w:t>一台。</w:t>
            </w:r>
          </w:p>
          <w:p w14:paraId="7DE92A10" w14:textId="77777777" w:rsidR="008E2C77" w:rsidRDefault="008E2C77" w:rsidP="00791CAD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原料罐：</w:t>
            </w:r>
            <w:r>
              <w:rPr>
                <w:rFonts w:hint="eastAsia"/>
              </w:rPr>
              <w:t>304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不锈钢，Ф500x900mm，一台。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br/>
              <w:t>电机：功率：0.14KW，配置变频调速器调速。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br/>
              <w:t>搅拌罐：</w:t>
            </w:r>
            <w:r>
              <w:rPr>
                <w:rFonts w:hint="eastAsia"/>
              </w:rPr>
              <w:t>304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不锈钢，Ф350x550mm，一台。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br/>
              <w:t>洗涤罐：</w:t>
            </w:r>
            <w:r>
              <w:rPr>
                <w:rFonts w:hint="eastAsia"/>
              </w:rPr>
              <w:t>304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不锈钢，Ф425x600mm，一台。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br/>
              <w:t>滤液收集槽：</w:t>
            </w:r>
            <w:r>
              <w:rPr>
                <w:rFonts w:hint="eastAsia"/>
              </w:rPr>
              <w:t>304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不锈钢，Ф350x550mm，一台。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br/>
              <w:t>浓浆泵：不锈钢离心泵，功率：0.37KW，一台。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br/>
              <w:t>离心泵：功率：0.37KW，流量：2m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  <w:vertAlign w:val="superscript"/>
              </w:rPr>
              <w:t>3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/h，一台。</w:t>
            </w:r>
          </w:p>
          <w:p w14:paraId="74FFA2FE" w14:textId="77777777" w:rsidR="008E2C77" w:rsidRDefault="008E2C77" w:rsidP="00791CAD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空气压缩机  排气量0.067L/min，工作压力0.8MPa，转速2800r/min  一台。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br/>
              <w:t>温度检测点：1点。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br/>
              <w:t>压力检测点：3点。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br/>
              <w:t>流量检测点：1点。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br/>
              <w:t>液位检测点：1点。</w:t>
            </w:r>
          </w:p>
          <w:p w14:paraId="0E1CDBCB" w14:textId="77777777" w:rsidR="008E2C77" w:rsidRDefault="008E2C77" w:rsidP="00791CA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联想计算机：CPU双核2.0，2G DDR2内存，硬盘500G，光驱，鼠标，键盘，显示器：19</w:t>
            </w:r>
            <w:proofErr w:type="gramStart"/>
            <w:r>
              <w:rPr>
                <w:rFonts w:ascii="宋体" w:hAnsi="宋体" w:hint="eastAsia"/>
                <w:szCs w:val="21"/>
              </w:rPr>
              <w:t>”</w:t>
            </w:r>
            <w:proofErr w:type="gramEnd"/>
            <w:r>
              <w:rPr>
                <w:rFonts w:ascii="宋体" w:hAnsi="宋体" w:hint="eastAsia"/>
                <w:szCs w:val="21"/>
              </w:rPr>
              <w:t>液晶显示屏。二年质保。操作系统：中文专业版WINXP。</w:t>
            </w:r>
          </w:p>
        </w:tc>
      </w:tr>
      <w:tr w:rsidR="008E2C77" w14:paraId="34AE3E2E" w14:textId="77777777" w:rsidTr="00791CAD">
        <w:tc>
          <w:tcPr>
            <w:tcW w:w="1242" w:type="dxa"/>
            <w:vAlign w:val="center"/>
          </w:tcPr>
          <w:p w14:paraId="28C485F7" w14:textId="77777777" w:rsidR="008E2C77" w:rsidRDefault="008E2C77" w:rsidP="00791C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上位机监控软件</w:t>
            </w:r>
          </w:p>
        </w:tc>
        <w:tc>
          <w:tcPr>
            <w:tcW w:w="7752" w:type="dxa"/>
            <w:gridSpan w:val="4"/>
          </w:tcPr>
          <w:p w14:paraId="16542222" w14:textId="77777777" w:rsidR="008E2C77" w:rsidRDefault="008E2C77" w:rsidP="00791CA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RS485/232通讯转换器,</w:t>
            </w:r>
            <w:r>
              <w:rPr>
                <w:rFonts w:hint="eastAsia"/>
              </w:rPr>
              <w:t>MCGS</w:t>
            </w:r>
            <w:r>
              <w:rPr>
                <w:rFonts w:hint="eastAsia"/>
              </w:rPr>
              <w:t>工业组态软件一套（附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点软件狗），在线监控软件一套。</w:t>
            </w:r>
          </w:p>
        </w:tc>
      </w:tr>
      <w:tr w:rsidR="008E2C77" w14:paraId="280CEC26" w14:textId="77777777" w:rsidTr="00791CAD">
        <w:tc>
          <w:tcPr>
            <w:tcW w:w="1242" w:type="dxa"/>
            <w:vMerge w:val="restart"/>
            <w:vAlign w:val="center"/>
          </w:tcPr>
          <w:p w14:paraId="1B943DA9" w14:textId="77777777" w:rsidR="008E2C77" w:rsidRDefault="008E2C77" w:rsidP="00791C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测控组成</w:t>
            </w:r>
          </w:p>
        </w:tc>
        <w:tc>
          <w:tcPr>
            <w:tcW w:w="2142" w:type="dxa"/>
            <w:vAlign w:val="center"/>
          </w:tcPr>
          <w:p w14:paraId="210E32CB" w14:textId="77777777" w:rsidR="008E2C77" w:rsidRDefault="008E2C77" w:rsidP="00791CAD">
            <w:pPr>
              <w:spacing w:line="400" w:lineRule="exact"/>
              <w:jc w:val="center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变量</w:t>
            </w:r>
          </w:p>
        </w:tc>
        <w:tc>
          <w:tcPr>
            <w:tcW w:w="1935" w:type="dxa"/>
            <w:vAlign w:val="center"/>
          </w:tcPr>
          <w:p w14:paraId="38BF6AA4" w14:textId="77777777" w:rsidR="008E2C77" w:rsidRDefault="008E2C77" w:rsidP="00791CAD">
            <w:pPr>
              <w:spacing w:line="400" w:lineRule="exact"/>
              <w:jc w:val="center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检测机构</w:t>
            </w:r>
          </w:p>
        </w:tc>
        <w:tc>
          <w:tcPr>
            <w:tcW w:w="1785" w:type="dxa"/>
            <w:vAlign w:val="center"/>
          </w:tcPr>
          <w:p w14:paraId="226AE7B4" w14:textId="77777777" w:rsidR="008E2C77" w:rsidRDefault="008E2C77" w:rsidP="00791CAD">
            <w:pPr>
              <w:spacing w:line="400" w:lineRule="exact"/>
              <w:jc w:val="center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显示机构</w:t>
            </w:r>
          </w:p>
        </w:tc>
        <w:tc>
          <w:tcPr>
            <w:tcW w:w="1890" w:type="dxa"/>
            <w:vAlign w:val="center"/>
          </w:tcPr>
          <w:p w14:paraId="7A479ADC" w14:textId="77777777" w:rsidR="008E2C77" w:rsidRDefault="008E2C77" w:rsidP="00791CAD">
            <w:pPr>
              <w:spacing w:line="400" w:lineRule="exact"/>
              <w:jc w:val="center"/>
              <w:rPr>
                <w:rFonts w:ascii="宋体" w:hAnsi="宋体"/>
                <w:bCs/>
                <w:i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执行机构</w:t>
            </w:r>
          </w:p>
        </w:tc>
      </w:tr>
      <w:tr w:rsidR="008E2C77" w14:paraId="41ECAF5B" w14:textId="77777777" w:rsidTr="00791CAD">
        <w:tc>
          <w:tcPr>
            <w:tcW w:w="1242" w:type="dxa"/>
            <w:vMerge/>
            <w:vAlign w:val="center"/>
          </w:tcPr>
          <w:p w14:paraId="12CC3BF5" w14:textId="77777777" w:rsidR="008E2C77" w:rsidRDefault="008E2C77" w:rsidP="00791CA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</w:tcPr>
          <w:p w14:paraId="4024EACA" w14:textId="77777777" w:rsidR="008E2C77" w:rsidRDefault="008E2C77" w:rsidP="00791CA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过滤机进口温度</w:t>
            </w:r>
          </w:p>
        </w:tc>
        <w:tc>
          <w:tcPr>
            <w:tcW w:w="1935" w:type="dxa"/>
          </w:tcPr>
          <w:p w14:paraId="6350177B" w14:textId="77777777" w:rsidR="008E2C77" w:rsidRDefault="008E2C77" w:rsidP="00791CA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PT100</w:t>
            </w:r>
            <w:proofErr w:type="gramStart"/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铂</w:t>
            </w:r>
            <w:proofErr w:type="gramEnd"/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电阻</w:t>
            </w:r>
          </w:p>
        </w:tc>
        <w:tc>
          <w:tcPr>
            <w:tcW w:w="1785" w:type="dxa"/>
          </w:tcPr>
          <w:p w14:paraId="12A1AA32" w14:textId="77777777" w:rsidR="008E2C77" w:rsidRDefault="008E2C77" w:rsidP="00791CAD">
            <w:pPr>
              <w:jc w:val="center"/>
            </w:pP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宇电显示仪</w:t>
            </w:r>
            <w:proofErr w:type="gramEnd"/>
          </w:p>
        </w:tc>
        <w:tc>
          <w:tcPr>
            <w:tcW w:w="1890" w:type="dxa"/>
            <w:vAlign w:val="center"/>
          </w:tcPr>
          <w:p w14:paraId="5F0AF1D7" w14:textId="77777777" w:rsidR="008E2C77" w:rsidRDefault="008E2C77" w:rsidP="00791CA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无</w:t>
            </w:r>
          </w:p>
        </w:tc>
      </w:tr>
      <w:tr w:rsidR="008E2C77" w14:paraId="01D3F999" w14:textId="77777777" w:rsidTr="00791CAD">
        <w:tc>
          <w:tcPr>
            <w:tcW w:w="1242" w:type="dxa"/>
            <w:vMerge/>
            <w:vAlign w:val="center"/>
          </w:tcPr>
          <w:p w14:paraId="300FFF44" w14:textId="77777777" w:rsidR="008E2C77" w:rsidRDefault="008E2C77" w:rsidP="00791CA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</w:tcPr>
          <w:p w14:paraId="70C098EF" w14:textId="77777777" w:rsidR="008E2C77" w:rsidRDefault="008E2C77" w:rsidP="00791CA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过滤机进口压力</w:t>
            </w:r>
          </w:p>
        </w:tc>
        <w:tc>
          <w:tcPr>
            <w:tcW w:w="1935" w:type="dxa"/>
          </w:tcPr>
          <w:p w14:paraId="27B802BC" w14:textId="77777777" w:rsidR="008E2C77" w:rsidRDefault="008E2C77" w:rsidP="00791CA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压力传感器</w:t>
            </w:r>
          </w:p>
        </w:tc>
        <w:tc>
          <w:tcPr>
            <w:tcW w:w="1785" w:type="dxa"/>
          </w:tcPr>
          <w:p w14:paraId="594DAE27" w14:textId="77777777" w:rsidR="008E2C77" w:rsidRDefault="008E2C77" w:rsidP="00791CAD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宇电显示仪</w:t>
            </w:r>
            <w:proofErr w:type="gramEnd"/>
          </w:p>
        </w:tc>
        <w:tc>
          <w:tcPr>
            <w:tcW w:w="1890" w:type="dxa"/>
          </w:tcPr>
          <w:p w14:paraId="141EEF6E" w14:textId="77777777" w:rsidR="008E2C77" w:rsidRDefault="008E2C77" w:rsidP="00791CA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自控</w:t>
            </w:r>
          </w:p>
        </w:tc>
      </w:tr>
      <w:tr w:rsidR="008E2C77" w14:paraId="46EC4B19" w14:textId="77777777" w:rsidTr="00791CAD">
        <w:tc>
          <w:tcPr>
            <w:tcW w:w="1242" w:type="dxa"/>
            <w:vMerge/>
            <w:vAlign w:val="center"/>
          </w:tcPr>
          <w:p w14:paraId="3C1B239F" w14:textId="77777777" w:rsidR="008E2C77" w:rsidRDefault="008E2C77" w:rsidP="00791CA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</w:tcPr>
          <w:p w14:paraId="783257B6" w14:textId="77777777" w:rsidR="008E2C77" w:rsidRDefault="008E2C77" w:rsidP="00791CA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原料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罐压力</w:t>
            </w:r>
            <w:proofErr w:type="gramEnd"/>
          </w:p>
        </w:tc>
        <w:tc>
          <w:tcPr>
            <w:tcW w:w="1935" w:type="dxa"/>
          </w:tcPr>
          <w:p w14:paraId="3E5BE6DD" w14:textId="77777777" w:rsidR="008E2C77" w:rsidRDefault="008E2C77" w:rsidP="00791CAD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指针式压力表</w:t>
            </w:r>
          </w:p>
        </w:tc>
        <w:tc>
          <w:tcPr>
            <w:tcW w:w="1785" w:type="dxa"/>
          </w:tcPr>
          <w:p w14:paraId="66B48EF7" w14:textId="77777777" w:rsidR="008E2C77" w:rsidRDefault="008E2C77" w:rsidP="00791CAD">
            <w:pPr>
              <w:jc w:val="center"/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现场显示</w:t>
            </w:r>
          </w:p>
        </w:tc>
        <w:tc>
          <w:tcPr>
            <w:tcW w:w="1890" w:type="dxa"/>
          </w:tcPr>
          <w:p w14:paraId="37DD7C0A" w14:textId="77777777" w:rsidR="008E2C77" w:rsidRDefault="008E2C77" w:rsidP="00791CAD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无</w:t>
            </w:r>
          </w:p>
        </w:tc>
      </w:tr>
      <w:tr w:rsidR="008E2C77" w14:paraId="0442C4CA" w14:textId="77777777" w:rsidTr="00791CAD">
        <w:tc>
          <w:tcPr>
            <w:tcW w:w="1242" w:type="dxa"/>
            <w:vMerge/>
            <w:vAlign w:val="center"/>
          </w:tcPr>
          <w:p w14:paraId="7209D226" w14:textId="77777777" w:rsidR="008E2C77" w:rsidRDefault="008E2C77" w:rsidP="00791CA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</w:tcPr>
          <w:p w14:paraId="7DCFF45C" w14:textId="77777777" w:rsidR="008E2C77" w:rsidRDefault="008E2C77" w:rsidP="00791CA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过滤压力调节阀压力</w:t>
            </w:r>
          </w:p>
        </w:tc>
        <w:tc>
          <w:tcPr>
            <w:tcW w:w="1935" w:type="dxa"/>
          </w:tcPr>
          <w:p w14:paraId="2DDE77AA" w14:textId="77777777" w:rsidR="008E2C77" w:rsidRDefault="008E2C77" w:rsidP="00791CA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指针式压力表</w:t>
            </w:r>
          </w:p>
        </w:tc>
        <w:tc>
          <w:tcPr>
            <w:tcW w:w="1785" w:type="dxa"/>
          </w:tcPr>
          <w:p w14:paraId="4AA1938B" w14:textId="77777777" w:rsidR="008E2C77" w:rsidRDefault="008E2C77" w:rsidP="00791CA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现场显示</w:t>
            </w:r>
          </w:p>
        </w:tc>
        <w:tc>
          <w:tcPr>
            <w:tcW w:w="1890" w:type="dxa"/>
          </w:tcPr>
          <w:p w14:paraId="33A60CB8" w14:textId="77777777" w:rsidR="008E2C77" w:rsidRDefault="008E2C77" w:rsidP="00791CA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手动</w:t>
            </w:r>
          </w:p>
        </w:tc>
      </w:tr>
      <w:tr w:rsidR="008E2C77" w14:paraId="101AC975" w14:textId="77777777" w:rsidTr="00791CAD">
        <w:tc>
          <w:tcPr>
            <w:tcW w:w="1242" w:type="dxa"/>
            <w:vMerge/>
            <w:vAlign w:val="center"/>
          </w:tcPr>
          <w:p w14:paraId="108439F9" w14:textId="77777777" w:rsidR="008E2C77" w:rsidRDefault="008E2C77" w:rsidP="00791CA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3BB0CEF6" w14:textId="77777777" w:rsidR="008E2C77" w:rsidRDefault="008E2C77" w:rsidP="00791CA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滤液收集槽液位</w:t>
            </w:r>
          </w:p>
        </w:tc>
        <w:tc>
          <w:tcPr>
            <w:tcW w:w="1935" w:type="dxa"/>
            <w:vAlign w:val="center"/>
          </w:tcPr>
          <w:p w14:paraId="0900947A" w14:textId="77777777" w:rsidR="008E2C77" w:rsidRDefault="008E2C77" w:rsidP="00791CAD">
            <w:pPr>
              <w:spacing w:line="400" w:lineRule="exact"/>
              <w:jc w:val="center"/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磁翻板远传</w:t>
            </w:r>
            <w:proofErr w:type="gramStart"/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液位计</w:t>
            </w:r>
            <w:proofErr w:type="gramEnd"/>
          </w:p>
        </w:tc>
        <w:tc>
          <w:tcPr>
            <w:tcW w:w="1785" w:type="dxa"/>
            <w:vAlign w:val="center"/>
          </w:tcPr>
          <w:p w14:paraId="764CCF61" w14:textId="77777777" w:rsidR="008E2C77" w:rsidRDefault="008E2C77" w:rsidP="00791CAD">
            <w:pPr>
              <w:spacing w:line="400" w:lineRule="exact"/>
              <w:jc w:val="center"/>
            </w:pPr>
            <w:proofErr w:type="gramStart"/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宇电</w:t>
            </w:r>
            <w:proofErr w:type="gramEnd"/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AI708报警</w:t>
            </w:r>
          </w:p>
        </w:tc>
        <w:tc>
          <w:tcPr>
            <w:tcW w:w="1890" w:type="dxa"/>
            <w:vAlign w:val="center"/>
          </w:tcPr>
          <w:p w14:paraId="7BBCABE1" w14:textId="77777777" w:rsidR="008E2C77" w:rsidRDefault="008E2C77" w:rsidP="00791CAD">
            <w:pPr>
              <w:spacing w:line="400" w:lineRule="exact"/>
              <w:jc w:val="center"/>
            </w:pPr>
            <w:r>
              <w:rPr>
                <w:rFonts w:ascii="宋体" w:hAnsi="宋体" w:hint="eastAsia"/>
                <w:bCs/>
                <w:iCs/>
                <w:spacing w:val="-6"/>
                <w:szCs w:val="21"/>
              </w:rPr>
              <w:t>自控</w:t>
            </w:r>
          </w:p>
        </w:tc>
      </w:tr>
      <w:tr w:rsidR="008E2C77" w14:paraId="08B29D4B" w14:textId="77777777" w:rsidTr="00791CAD">
        <w:tc>
          <w:tcPr>
            <w:tcW w:w="1242" w:type="dxa"/>
            <w:vMerge/>
            <w:vAlign w:val="center"/>
          </w:tcPr>
          <w:p w14:paraId="6EAF4493" w14:textId="77777777" w:rsidR="008E2C77" w:rsidRDefault="008E2C77" w:rsidP="00791CA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</w:tcPr>
          <w:p w14:paraId="54E6A8A6" w14:textId="77777777" w:rsidR="008E2C77" w:rsidRDefault="008E2C77" w:rsidP="00791CA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电机转速</w:t>
            </w:r>
          </w:p>
        </w:tc>
        <w:tc>
          <w:tcPr>
            <w:tcW w:w="1935" w:type="dxa"/>
          </w:tcPr>
          <w:p w14:paraId="2FE0BBDA" w14:textId="77777777" w:rsidR="008E2C77" w:rsidRDefault="008E2C77" w:rsidP="00791CAD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转速传感器</w:t>
            </w:r>
          </w:p>
        </w:tc>
        <w:tc>
          <w:tcPr>
            <w:tcW w:w="1785" w:type="dxa"/>
          </w:tcPr>
          <w:p w14:paraId="5B9361FA" w14:textId="77777777" w:rsidR="008E2C77" w:rsidRDefault="008E2C77" w:rsidP="00791CAD">
            <w:pPr>
              <w:jc w:val="center"/>
            </w:pP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宇电显示仪</w:t>
            </w:r>
            <w:proofErr w:type="gramEnd"/>
          </w:p>
        </w:tc>
        <w:tc>
          <w:tcPr>
            <w:tcW w:w="1890" w:type="dxa"/>
          </w:tcPr>
          <w:p w14:paraId="40228E1C" w14:textId="77777777" w:rsidR="008E2C77" w:rsidRDefault="008E2C77" w:rsidP="00791CAD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自控</w:t>
            </w:r>
          </w:p>
        </w:tc>
      </w:tr>
    </w:tbl>
    <w:p w14:paraId="474906E9" w14:textId="77777777" w:rsidR="008E2C77" w:rsidRDefault="008E2C77" w:rsidP="008E2C77">
      <w:pPr>
        <w:spacing w:line="400" w:lineRule="exact"/>
        <w:rPr>
          <w:rFonts w:ascii="宋体" w:hAnsi="宋体"/>
          <w:b/>
          <w:sz w:val="28"/>
          <w:szCs w:val="28"/>
        </w:rPr>
      </w:pPr>
    </w:p>
    <w:p w14:paraId="579AE91E" w14:textId="77777777" w:rsidR="008E2C77" w:rsidRDefault="008E2C77" w:rsidP="008E2C77">
      <w:pPr>
        <w:spacing w:line="400" w:lineRule="exact"/>
        <w:rPr>
          <w:rFonts w:ascii="宋体" w:hAnsi="宋体"/>
          <w:b/>
          <w:sz w:val="28"/>
          <w:szCs w:val="28"/>
        </w:rPr>
      </w:pPr>
    </w:p>
    <w:p w14:paraId="6CEE00E2" w14:textId="77777777" w:rsidR="00FE3787" w:rsidRDefault="00FE3787"/>
    <w:sectPr w:rsidR="00FE3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6A1E" w14:textId="77777777" w:rsidR="001F24FB" w:rsidRDefault="001F24FB" w:rsidP="008E2C77">
      <w:r>
        <w:separator/>
      </w:r>
    </w:p>
  </w:endnote>
  <w:endnote w:type="continuationSeparator" w:id="0">
    <w:p w14:paraId="39A19CE9" w14:textId="77777777" w:rsidR="001F24FB" w:rsidRDefault="001F24FB" w:rsidP="008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2C10" w14:textId="77777777" w:rsidR="001F24FB" w:rsidRDefault="001F24FB" w:rsidP="008E2C77">
      <w:r>
        <w:separator/>
      </w:r>
    </w:p>
  </w:footnote>
  <w:footnote w:type="continuationSeparator" w:id="0">
    <w:p w14:paraId="51F32C7F" w14:textId="77777777" w:rsidR="001F24FB" w:rsidRDefault="001F24FB" w:rsidP="008E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C77"/>
    <w:rsid w:val="001F24FB"/>
    <w:rsid w:val="005D2E15"/>
    <w:rsid w:val="007A4A9D"/>
    <w:rsid w:val="008E2C77"/>
    <w:rsid w:val="00D02EDD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4D503"/>
  <w15:docId w15:val="{14EF7C2F-3F77-4541-8655-D3798F1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E2C7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E2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E2C77"/>
    <w:rPr>
      <w:sz w:val="18"/>
      <w:szCs w:val="18"/>
    </w:rPr>
  </w:style>
  <w:style w:type="paragraph" w:styleId="a7">
    <w:name w:val="Normal (Web)"/>
    <w:basedOn w:val="a"/>
    <w:rsid w:val="008E2C77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2C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E2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1217</Characters>
  <Application>Microsoft Office Word</Application>
  <DocSecurity>0</DocSecurity>
  <Lines>10</Lines>
  <Paragraphs>2</Paragraphs>
  <ScaleCrop>false</ScaleCrop>
  <Manager>上海顶邦教育设备制造有限公司</Manager>
  <Company>上海顶邦教育设备制造有限公司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2017-09-11T07:22:00Z</dcterms:created>
  <dcterms:modified xsi:type="dcterms:W3CDTF">2022-06-09T13:34:00Z</dcterms:modified>
</cp:coreProperties>
</file>