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A2D1" w14:textId="77777777" w:rsidR="00F86881" w:rsidRPr="00F86881" w:rsidRDefault="00F86881" w:rsidP="00F86881">
      <w:pPr>
        <w:spacing w:line="360" w:lineRule="auto"/>
        <w:jc w:val="center"/>
        <w:rPr>
          <w:rFonts w:ascii="黑体" w:eastAsia="黑体" w:hAnsi="黑体"/>
          <w:bCs/>
          <w:sz w:val="32"/>
          <w:szCs w:val="32"/>
        </w:rPr>
      </w:pPr>
      <w:r w:rsidRPr="00F86881">
        <w:rPr>
          <w:rFonts w:ascii="黑体" w:eastAsia="黑体" w:hAnsi="黑体" w:hint="eastAsia"/>
          <w:b/>
          <w:bCs/>
          <w:sz w:val="32"/>
          <w:szCs w:val="32"/>
        </w:rPr>
        <w:t>D</w:t>
      </w:r>
      <w:r w:rsidRPr="00F86881">
        <w:rPr>
          <w:rFonts w:ascii="黑体" w:eastAsia="黑体" w:hAnsi="黑体"/>
          <w:b/>
          <w:bCs/>
          <w:sz w:val="32"/>
          <w:szCs w:val="32"/>
        </w:rPr>
        <w:t xml:space="preserve">B-69B </w:t>
      </w:r>
      <w:r w:rsidRPr="00F86881">
        <w:rPr>
          <w:rFonts w:ascii="黑体" w:eastAsia="黑体" w:hAnsi="黑体" w:hint="eastAsia"/>
          <w:b/>
          <w:bCs/>
          <w:sz w:val="32"/>
          <w:szCs w:val="32"/>
        </w:rPr>
        <w:t>伺服比例液压综合实验台</w:t>
      </w:r>
    </w:p>
    <w:p w14:paraId="2B96E134" w14:textId="77777777" w:rsidR="00F86881" w:rsidRPr="005E510D" w:rsidRDefault="00F86881" w:rsidP="00F86881">
      <w:pPr>
        <w:spacing w:afterLines="50" w:after="156" w:line="360" w:lineRule="auto"/>
        <w:ind w:firstLineChars="250" w:firstLine="700"/>
        <w:rPr>
          <w:rFonts w:ascii="黑体" w:eastAsia="黑体" w:hAnsi="黑体" w:cs="宋体"/>
          <w:color w:val="333333"/>
          <w:kern w:val="0"/>
          <w:sz w:val="28"/>
          <w:szCs w:val="28"/>
        </w:rPr>
      </w:pPr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伺服比例液压综合实验</w:t>
      </w:r>
      <w:proofErr w:type="gramStart"/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台</w:t>
      </w:r>
      <w:r w:rsidRPr="005E510D">
        <w:rPr>
          <w:rFonts w:ascii="黑体" w:eastAsia="黑体" w:hAnsi="黑体" w:hint="eastAsia"/>
          <w:sz w:val="28"/>
          <w:szCs w:val="28"/>
        </w:rPr>
        <w:t>具有</w:t>
      </w:r>
      <w:proofErr w:type="gramEnd"/>
      <w:r w:rsidRPr="005E510D">
        <w:rPr>
          <w:rFonts w:ascii="黑体" w:eastAsia="黑体" w:hAnsi="黑体" w:hint="eastAsia"/>
          <w:sz w:val="28"/>
          <w:szCs w:val="28"/>
        </w:rPr>
        <w:t>开发测试分析系统，智能化数据采集液</w:t>
      </w:r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压实验台 智能型液压综合实验装置通过对流量、压力、功率、转速、位移、时间、温度、计算机人机画面-- 计算机智能数据采集、分析、处理、--自动生产报表、曲线等一系列智能化动作后,完成各类常规的液压回路、马达、</w:t>
      </w:r>
      <w:proofErr w:type="gramStart"/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各类阀泵</w:t>
      </w:r>
      <w:proofErr w:type="gramEnd"/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的动静态测试等实验。通过智能化数据采集液压实验台 智能型液压综合实验装置实验，对液压系统的性能测试、智能控制、远程控制及液压系统和计算机的通讯技术得以掌握和提高。</w:t>
      </w:r>
    </w:p>
    <w:p w14:paraId="564A40FC" w14:textId="77777777" w:rsidR="00F86881" w:rsidRPr="005E510D" w:rsidRDefault="00F86881" w:rsidP="00F86881">
      <w:pPr>
        <w:spacing w:afterLines="50" w:after="156" w:line="360" w:lineRule="auto"/>
        <w:ind w:firstLineChars="250" w:firstLine="700"/>
        <w:rPr>
          <w:rFonts w:ascii="黑体" w:eastAsia="黑体" w:hAnsi="黑体" w:cs="宋体"/>
          <w:color w:val="333333"/>
          <w:kern w:val="0"/>
          <w:sz w:val="28"/>
          <w:szCs w:val="28"/>
        </w:rPr>
      </w:pPr>
      <w:r w:rsidRPr="005E510D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6855A6B" wp14:editId="24EA9BC1">
            <wp:extent cx="5453380" cy="4260630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12" cy="42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ED1E" w14:textId="77777777" w:rsidR="00F86881" w:rsidRPr="005E510D" w:rsidRDefault="00F86881" w:rsidP="00F86881">
      <w:pPr>
        <w:spacing w:afterLines="50" w:after="156" w:line="360" w:lineRule="auto"/>
        <w:ind w:firstLineChars="250" w:firstLine="700"/>
        <w:jc w:val="center"/>
        <w:rPr>
          <w:rFonts w:ascii="黑体" w:eastAsia="黑体" w:hAnsi="黑体" w:cs="宋体"/>
          <w:color w:val="333333"/>
          <w:kern w:val="0"/>
          <w:sz w:val="28"/>
          <w:szCs w:val="28"/>
        </w:rPr>
      </w:pPr>
      <w:r w:rsidRPr="005E510D">
        <w:rPr>
          <w:rFonts w:ascii="黑体" w:eastAsia="黑体" w:hAnsi="黑体" w:cs="宋体" w:hint="eastAsia"/>
          <w:color w:val="333333"/>
          <w:kern w:val="0"/>
          <w:sz w:val="28"/>
          <w:szCs w:val="28"/>
        </w:rPr>
        <w:t>(参考图)</w:t>
      </w:r>
    </w:p>
    <w:p w14:paraId="53B4957A" w14:textId="77777777" w:rsidR="00F86881" w:rsidRPr="005E510D" w:rsidRDefault="00F86881" w:rsidP="00F86881">
      <w:pPr>
        <w:pStyle w:val="a8"/>
        <w:numPr>
          <w:ilvl w:val="0"/>
          <w:numId w:val="4"/>
        </w:numPr>
        <w:ind w:firstLineChars="0"/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</w:pP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实验装置组成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 xml:space="preserve">　　伺服比例液压综合实验台由实验工作台、液压泵站、常用液压元件、电气控制单元、数据采集系统等几部分组成。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1、实验工作台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实验工作台由实验安装面板（铝合金型材）、实验操作台等构成。安装面板为带“T”沟槽形式的铝合金型材结构，可以方便、随意地安装液压元件，搭接实验回路。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2、辅助平台结构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由冷轧钢板表面静电喷塑而成，台面带有“T”型槽型材，方便实验时，液压回路的搭接，平台内部分为两部分结构，一半装有“T”型槽铝合金面板（实验完毕，方便液压元件的摆放）一半为油管支架,底部带有钢制滤油网板。辅助平台底部有四个万向脚轮，便于摆放。 3、常用液压元件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以</w:t>
      </w:r>
      <w:r w:rsidRPr="005E510D">
        <w:rPr>
          <w:rFonts w:ascii="黑体" w:eastAsia="黑体" w:hAnsi="黑体" w:hint="eastAsia"/>
          <w:bCs/>
          <w:sz w:val="28"/>
          <w:szCs w:val="28"/>
        </w:rPr>
        <w:t>华德</w:t>
      </w:r>
      <w:proofErr w:type="gramStart"/>
      <w:r w:rsidRPr="005E510D">
        <w:rPr>
          <w:rFonts w:ascii="黑体" w:eastAsia="黑体" w:hAnsi="黑体" w:hint="eastAsia"/>
          <w:bCs/>
          <w:sz w:val="28"/>
          <w:szCs w:val="28"/>
        </w:rPr>
        <w:t>液压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液压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阀元件为主，配置详见配置清单；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每个液压元件均配有油路过渡底板，可方便、随意地将液压元件安放在实验面板（铝合金型材）上。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油路搭接采用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开闭式快换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接头，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拆接方便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，不漏油。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4、电气控制单元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使用电源：国家标准供电电源——AC220V（±5%）、50HZ，带短路保护、漏电保护、过载保护等功能；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控制电压：安全控制电压—DC24V；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使用环境要求：能在环境温度-10</w:t>
      </w:r>
      <w:r w:rsidRPr="005E510D">
        <w:rPr>
          <w:rFonts w:ascii="黑体" w:eastAsia="黑体" w:hAnsi="黑体" w:cs="宋体" w:hint="eastAsia"/>
          <w:color w:val="222222"/>
          <w:sz w:val="28"/>
          <w:szCs w:val="28"/>
          <w:shd w:val="clear" w:color="auto" w:fill="FFFFFF"/>
        </w:rPr>
        <w:t>℃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——+50</w:t>
      </w:r>
      <w:r w:rsidRPr="005E510D">
        <w:rPr>
          <w:rFonts w:ascii="黑体" w:eastAsia="黑体" w:hAnsi="黑体" w:cs="宋体" w:hint="eastAsia"/>
          <w:color w:val="222222"/>
          <w:sz w:val="28"/>
          <w:szCs w:val="28"/>
          <w:shd w:val="clear" w:color="auto" w:fill="FFFFFF"/>
        </w:rPr>
        <w:t>℃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下使用；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lastRenderedPageBreak/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可编程序控制器(PLC)：采用日本三菱FX1N-24MR，I/O口20点，继电器输出形式。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Segoe UI Symbol"/>
          <w:color w:val="222222"/>
          <w:sz w:val="28"/>
          <w:szCs w:val="28"/>
          <w:shd w:val="clear" w:color="auto" w:fill="FFFFFF"/>
        </w:rPr>
        <w:t>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漏电脱扣器，接触器，直流24V电源，电磁阀输出控制口，接近开关，连接线缆，插座，按钮，指示灯等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二、 技术参数：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1）输入电源电压：三线五线AC380V±10% 50HZ；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2）模块和元件直流电压：DC24V，4.5A，带自动短路保护功能；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3）控制电压：安全控制电压——DC24V；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4）使用环境：温度-10</w:t>
      </w:r>
      <w:r w:rsidRPr="005E510D">
        <w:rPr>
          <w:rFonts w:ascii="黑体" w:eastAsia="黑体" w:hAnsi="黑体" w:cs="宋体" w:hint="eastAsia"/>
          <w:color w:val="222222"/>
          <w:sz w:val="28"/>
          <w:szCs w:val="28"/>
          <w:shd w:val="clear" w:color="auto" w:fill="FFFFFF"/>
        </w:rPr>
        <w:t>℃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~+40</w:t>
      </w:r>
      <w:r w:rsidRPr="005E510D">
        <w:rPr>
          <w:rFonts w:ascii="黑体" w:eastAsia="黑体" w:hAnsi="黑体" w:cs="宋体" w:hint="eastAsia"/>
          <w:color w:val="222222"/>
          <w:sz w:val="28"/>
          <w:szCs w:val="28"/>
          <w:shd w:val="clear" w:color="auto" w:fill="FFFFFF"/>
        </w:rPr>
        <w:t>℃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相对湿度＜85%（25</w:t>
      </w:r>
      <w:r w:rsidRPr="005E510D">
        <w:rPr>
          <w:rFonts w:ascii="黑体" w:eastAsia="黑体" w:hAnsi="黑体" w:cs="宋体" w:hint="eastAsia"/>
          <w:color w:val="222222"/>
          <w:sz w:val="28"/>
          <w:szCs w:val="28"/>
          <w:shd w:val="clear" w:color="auto" w:fill="FFFFFF"/>
        </w:rPr>
        <w:t>℃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）海拔＜4000m（防尘防潮）；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5）产品尺寸：长×宽×高=2450mm*700mm*1850mm；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6）总功率：&lt;=5KW；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7）额定压力：&lt;=7Mpa；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8）净重：约为295kg；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9）液压泵组部件：（双泵组）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系统额定工作压力：6Mpa。（最大可至7Mpa）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（1）电机—泵装置（2台）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A、定量叶片泵：公称排量12mL/r，容积效率 90%；</w:t>
      </w:r>
      <w:r w:rsidRPr="005E510D">
        <w:rPr>
          <w:rFonts w:ascii="Calibri" w:eastAsia="黑体" w:hAnsi="Calibri" w:cs="Calibri"/>
          <w:color w:val="222222"/>
          <w:sz w:val="28"/>
          <w:szCs w:val="28"/>
          <w:shd w:val="clear" w:color="auto" w:fill="FFFFFF"/>
        </w:rPr>
        <w:t> 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定量叶片泵驱动电机：三相交流电压，功率2.2 KW，转速1450r/min；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配先导式溢流阀。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B、变量叶片泵：低压变量叶片泵，公称排量12mL/r，压力调节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范围 4～7Mpa；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变量叶片泵电机：三相交流电压，功率1.5KW，转速 1450r/min；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（2）油箱：公称容积60L；附有液位、油温指示计，吸油、回油滤油器，安全阀等；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（3）高品质液压油：中石油32#抗磨液压油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（4）风冷却器：压力0-1.6Mpa；流量：40L；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三、主要特点: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1．模块化结构设计，配有安装的底板，实验时可以随意在通用铝合金型材板上，组装回路操作简单方便。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2．具有很强的扩展性能：因采用模块化设计，元器件模块功能独立，扩展、升级方便。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3．该系统全部采用标准的工业液压元件，使用安全可靠，贴近实际。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4．快速而可靠的连接方式，特殊的密封接口，保证实验组装随便、快捷，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拆接不漏油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，清洁干净。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5．智能化实验数据采集处理方式。可以对液压回路等进行压力、流量、位移、功率、温度等现场仪表测试和分析，通过相应接口和测试软件，可以将液压测试数据在计算机上进行分析。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6．可编程序控制器（PLC）电气控制，机电液一体控制实验形式。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7．电气回路采用安全导线，24V DC安全电压；并带有电流型漏电保护装置。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8．配有电气液传动回路模拟仿真教学软件。可以在计算机上进行液压回路、电气液压回路等的设计和仿真运行，帮助学生实验的准备或自学。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9．电机--泵一体，运行稳定，噪音低。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四、实验项目：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一）常用液压元件的性能测试（静态、动态）：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1．液压泵的特性测试；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2．溢流阀的特性测试；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3．节流阀的特性测试；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4．调速阀的特性测试；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5．减压阀的特性测试；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6．顺序阀的特性测试；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7．液控单向阀的特性测试；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8．电磁换向阀的特性测试；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二）液压传动基本回路实验：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1．采用节流阀的进油节流调速回路；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2．采用节流阀的回油节流调速回路；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3．采用节流阀的旁路节流调速回路；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4．采用调速阀的进油节流调速回路；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5．采用调速阀的回油节流调速回路；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6．采用调速阀的旁路节流调速回路；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7．简单的压力调定回路；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8．变量泵加旁路小孔节流的调压回路；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9．用多个溢流阀的压力调节回路（二级调压回路）；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10．用减压阀的减压回路；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11．调速阀串联的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速度换接回路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12．调速阀并联的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速度换接回路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13．采用三位换向阀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的卸荷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14．采用先导式溢流阀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的卸荷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15．采用顺序阀的顺序动作回路；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16．采用电器行程开关的顺序动作回路；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17．采用压力继电器的顺序动作回路；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18．采用液控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单回阀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的闭锁（平衡）回路；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19．用顺序阀的平衡回路；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20．蓄能器的应用。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三）学生自行设计、组装的扩展液压回路实验；（可扩展上百种实验）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四）可编程序控制器（PLC）电气控制实验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1．PLC的指令编程，梯形图编程的学习；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2．PLC编程软件的学习与使用；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3．PLC与计算机的通讯，在线调试、监控；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4．PLC对液压传动的优化控制；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五）数据采集系统实验：可进行实验数据采集、分析、处理、即时显示、实验曲线自动生成等功能实验。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六) 比例液压类：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1、比例阀的性能测试：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1) 比例溢流阀的控制特性测试；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2) 比例溢流阀的负载特性测试；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3) 比例溢流阀的动态特性测试；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4) 比例方向阀的控制特性测试；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5) 比例方向阀的节流特性测试；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6) 比例方向阀动态特性测试。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2、液压比例控制相关实验：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1)电磁比例溢流阀的稳压控制回路实验；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2)电磁比例溢流阀压力控制系统；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3)电磁比例方向阀的换向回路；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4)电磁比例方向阀的截流特性的调速控制回路；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5)比例控制系统的液压缸位置控制实验；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6)比例系统的简单液压闭环控制实验等。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五、软件配置: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1、液压仿真控制系统：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液压仿真控制软件基于组态王而开发的液压仿真控制系统，包</w:t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含了20个液压典型回路控制与演示。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很形象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的把压力油的流向、各种液压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阀内部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阀芯的工作状态、油缸的工作过程和齿轮泵的工作原理等仿真回路中一一展示出来。其中10余种可以直接与硬件相连接，控制硬件系统的工作和对整个工作过程进行监控，达到软硬件同步工作的效果。液压仿真控制模拟系统包含的有（具体回路有差异以最新标准为准）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2、 液压仿真软件包含的液压控制系统：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1) 压力调节回路——两级调压回路；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2) 两位两通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电磁换向阀卸荷回路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3) 两位四通电磁换向阀换向回路；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4) 三位四通电磁换向阀换向回路；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5) 手动换向阀换向回路；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6) 进油节流调速回路；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7) 回油节流调速回路；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 xml:space="preserve">8) 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旁油节流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调速回路；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9) 行程开关控制两个三位四通电磁换向阀换向回路；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10) 顺序阀控制的顺序动作回路（行程开关）；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 xml:space="preserve">11) 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速度换接回路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：快—慢速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度换接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 xml:space="preserve">12) 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速度换接回路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：快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—慢—工速度换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接（节流阀串联）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 xml:space="preserve">13) 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速度换接回路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：快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—慢—工速度换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接（节流阀并联）；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14) 锁紧回路；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15) 节流阀控制同步回路；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lastRenderedPageBreak/>
        <w:t>16) 行程控制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差动差动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17) 压力继电器的</w:t>
      </w:r>
      <w:proofErr w:type="gramStart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保压泄荷回路</w:t>
      </w:r>
      <w:proofErr w:type="gramEnd"/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18) 液控单向阀保压回路；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19) 多级调压回路；</w:t>
      </w:r>
      <w:r w:rsidRPr="005E510D">
        <w:rPr>
          <w:rFonts w:ascii="黑体" w:eastAsia="黑体" w:hAnsi="黑体" w:cs="Arial"/>
          <w:color w:val="222222"/>
          <w:sz w:val="28"/>
          <w:szCs w:val="28"/>
        </w:rPr>
        <w:br/>
      </w:r>
      <w:r w:rsidRPr="005E510D">
        <w:rPr>
          <w:rFonts w:ascii="黑体" w:eastAsia="黑体" w:hAnsi="黑体" w:cs="Arial"/>
          <w:color w:val="222222"/>
          <w:sz w:val="28"/>
          <w:szCs w:val="28"/>
          <w:shd w:val="clear" w:color="auto" w:fill="FFFFFF"/>
        </w:rPr>
        <w:t>20) 压力继电器控制的顺序动作回路。</w:t>
      </w:r>
    </w:p>
    <w:p w14:paraId="51D753A5" w14:textId="77777777" w:rsidR="00F86881" w:rsidRPr="005E510D" w:rsidRDefault="00F86881" w:rsidP="00F86881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液压仿真软件；（需选配电脑）</w:t>
      </w:r>
    </w:p>
    <w:p w14:paraId="4CB0B11D" w14:textId="77777777" w:rsidR="00F86881" w:rsidRPr="005E510D" w:rsidRDefault="00F86881" w:rsidP="00F86881">
      <w:pPr>
        <w:numPr>
          <w:ilvl w:val="0"/>
          <w:numId w:val="5"/>
        </w:numPr>
        <w:spacing w:line="360" w:lineRule="auto"/>
        <w:rPr>
          <w:rFonts w:ascii="黑体" w:eastAsia="黑体" w:hAnsi="黑体"/>
          <w:bCs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>提供大量的液压、电气标准元件图库，并可在回路中设置相关元件的技术参数。能进行液压知识的学习以及回路的设计、测试和模拟；</w:t>
      </w:r>
    </w:p>
    <w:p w14:paraId="31878D03" w14:textId="77777777" w:rsidR="00F86881" w:rsidRPr="005E510D" w:rsidRDefault="00F86881" w:rsidP="00F86881">
      <w:pPr>
        <w:numPr>
          <w:ilvl w:val="0"/>
          <w:numId w:val="5"/>
        </w:numPr>
        <w:spacing w:line="360" w:lineRule="auto"/>
        <w:rPr>
          <w:rFonts w:ascii="黑体" w:eastAsia="黑体" w:hAnsi="黑体"/>
          <w:bCs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>可设计并绘制符合工业标准化的回路图，包括：液压回路图、电气控制电路图、</w:t>
      </w:r>
      <w:proofErr w:type="gramStart"/>
      <w:r w:rsidRPr="005E510D">
        <w:rPr>
          <w:rFonts w:ascii="黑体" w:eastAsia="黑体" w:hAnsi="黑体" w:hint="eastAsia"/>
          <w:bCs/>
          <w:sz w:val="28"/>
          <w:szCs w:val="28"/>
        </w:rPr>
        <w:t>液电</w:t>
      </w:r>
      <w:proofErr w:type="gramEnd"/>
      <w:r w:rsidRPr="005E510D">
        <w:rPr>
          <w:rFonts w:ascii="黑体" w:eastAsia="黑体" w:hAnsi="黑体" w:hint="eastAsia"/>
          <w:bCs/>
          <w:sz w:val="28"/>
          <w:szCs w:val="28"/>
        </w:rPr>
        <w:t>-控制回路;</w:t>
      </w:r>
    </w:p>
    <w:p w14:paraId="38398003" w14:textId="77777777" w:rsidR="00F86881" w:rsidRPr="005E510D" w:rsidRDefault="00F86881" w:rsidP="00F86881">
      <w:pPr>
        <w:numPr>
          <w:ilvl w:val="0"/>
          <w:numId w:val="5"/>
        </w:numPr>
        <w:spacing w:line="360" w:lineRule="auto"/>
        <w:rPr>
          <w:rFonts w:ascii="黑体" w:eastAsia="黑体" w:hAnsi="黑体"/>
          <w:bCs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>软件能够判别回路设计是否正确，并给出提示;</w:t>
      </w:r>
    </w:p>
    <w:p w14:paraId="10F0B75A" w14:textId="77777777" w:rsidR="00F86881" w:rsidRPr="005E510D" w:rsidRDefault="00F86881" w:rsidP="00F86881">
      <w:pPr>
        <w:numPr>
          <w:ilvl w:val="0"/>
          <w:numId w:val="5"/>
        </w:numPr>
        <w:spacing w:line="360" w:lineRule="auto"/>
        <w:rPr>
          <w:rFonts w:ascii="黑体" w:eastAsia="黑体" w:hAnsi="黑体"/>
          <w:bCs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>提供免费升级。</w:t>
      </w:r>
    </w:p>
    <w:p w14:paraId="0FD09A1E" w14:textId="110C6BD1" w:rsidR="006A7CA7" w:rsidRDefault="00F86881" w:rsidP="00F86881">
      <w:pPr>
        <w:rPr>
          <w:rFonts w:ascii="黑体" w:eastAsia="黑体" w:hAnsi="黑体" w:hint="eastAsia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三菱编程软件:（需选配电脑）</w:t>
      </w:r>
    </w:p>
    <w:p w14:paraId="7E5891DA" w14:textId="570C07E2" w:rsidR="006A7CA7" w:rsidRPr="006A7CA7" w:rsidRDefault="006A7CA7" w:rsidP="006A7CA7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1</w:t>
      </w:r>
      <w:r>
        <w:rPr>
          <w:rFonts w:ascii="黑体" w:eastAsia="黑体" w:hAnsi="黑体"/>
          <w:sz w:val="28"/>
          <w:szCs w:val="28"/>
        </w:rPr>
        <w:t>.</w:t>
      </w:r>
      <w:r w:rsidRPr="006A7CA7">
        <w:rPr>
          <w:rFonts w:ascii="黑体" w:eastAsia="黑体" w:hAnsi="黑体" w:hint="eastAsia"/>
          <w:sz w:val="28"/>
          <w:szCs w:val="28"/>
        </w:rPr>
        <w:t>可进行PLC的指令编程，梯形图编程等基础知识学习应用；</w:t>
      </w:r>
    </w:p>
    <w:p w14:paraId="26E06417" w14:textId="60EF3B2E" w:rsidR="006A7CA7" w:rsidRPr="006A7CA7" w:rsidRDefault="006A7CA7" w:rsidP="006A7CA7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</w:t>
      </w:r>
      <w:r>
        <w:rPr>
          <w:rFonts w:ascii="黑体" w:eastAsia="黑体" w:hAnsi="黑体"/>
          <w:sz w:val="28"/>
          <w:szCs w:val="28"/>
        </w:rPr>
        <w:t>.</w:t>
      </w:r>
      <w:r w:rsidRPr="006A7CA7">
        <w:rPr>
          <w:rFonts w:ascii="黑体" w:eastAsia="黑体" w:hAnsi="黑体" w:hint="eastAsia"/>
          <w:sz w:val="28"/>
          <w:szCs w:val="28"/>
        </w:rPr>
        <w:t>可进行PLC控制回路的设计、测试和模拟；</w:t>
      </w:r>
    </w:p>
    <w:p w14:paraId="0743E7CE" w14:textId="2490F4D0" w:rsidR="006A7CA7" w:rsidRDefault="006A7CA7" w:rsidP="00F86881">
      <w:pPr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</w:t>
      </w:r>
      <w:r>
        <w:rPr>
          <w:rFonts w:ascii="黑体" w:eastAsia="黑体" w:hAnsi="黑体"/>
          <w:sz w:val="28"/>
          <w:szCs w:val="28"/>
        </w:rPr>
        <w:t>.</w:t>
      </w:r>
      <w:r w:rsidRPr="006A7CA7">
        <w:rPr>
          <w:rFonts w:ascii="黑体" w:eastAsia="黑体" w:hAnsi="黑体" w:hint="eastAsia"/>
          <w:sz w:val="28"/>
          <w:szCs w:val="28"/>
        </w:rPr>
        <w:t>提供免费升级</w:t>
      </w:r>
    </w:p>
    <w:p w14:paraId="53208BD9" w14:textId="77777777" w:rsidR="006A7CA7" w:rsidRPr="005E510D" w:rsidRDefault="006A7CA7" w:rsidP="006A7CA7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液压图册（包含：液压执行元件、控制元件、液压泵、液压马达、附件等彩色剖视图、分解图等）</w:t>
      </w:r>
    </w:p>
    <w:p w14:paraId="22A1DEA6" w14:textId="77777777" w:rsidR="006A7CA7" w:rsidRPr="005E510D" w:rsidRDefault="006A7CA7" w:rsidP="006A7CA7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数据采集软件：</w:t>
      </w:r>
    </w:p>
    <w:p w14:paraId="36E73F7A" w14:textId="77777777" w:rsidR="006A7CA7" w:rsidRPr="005E510D" w:rsidRDefault="006A7CA7" w:rsidP="006A7CA7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数据采集系统功能简介</w:t>
      </w:r>
    </w:p>
    <w:p w14:paraId="607AF57F" w14:textId="77777777" w:rsidR="006A7CA7" w:rsidRPr="005E510D" w:rsidRDefault="006A7CA7" w:rsidP="006A7CA7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本数据采集系统采用AD卡作为数据采集板卡；配置的传感器都是精</w:t>
      </w:r>
      <w:r w:rsidRPr="005E510D">
        <w:rPr>
          <w:rFonts w:ascii="黑体" w:eastAsia="黑体" w:hAnsi="黑体" w:hint="eastAsia"/>
          <w:sz w:val="28"/>
          <w:szCs w:val="28"/>
        </w:rPr>
        <w:lastRenderedPageBreak/>
        <w:t>度等级在0.5级以上的高精度传感器（可配置压力传感变送器、涡轮式流量传感器、温度变送器、位移传感器变送器、功率变送器、扭矩转速传感变送器等），各传感变送器都带标准信号输出，传感器外部连接电缆均使用屏蔽效果良好的专用电缆，保证了数据采集的精度。数据采集软件对这一系列传感器的输出信号进行数据采集，并实时描绘相关的曲线，生成实时数据报表，绘制任意XY轴的动态曲线，并且有曲线打印功能，数据报表保存打印功能，各个传感器参数设置功能等等。实现计算机智能数据采集、分析、处理、数字显示、曲线自动生成及实时监控等功能，符合未来液压控制的发展趋势。</w:t>
      </w:r>
    </w:p>
    <w:p w14:paraId="47514256" w14:textId="77777777" w:rsidR="006A7CA7" w:rsidRPr="005E510D" w:rsidRDefault="006A7CA7" w:rsidP="006A7CA7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object w:dxaOrig="12128" w:dyaOrig="5894" w14:anchorId="462CFF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" o:spid="_x0000_i1028" type="#_x0000_t75" style="width:285.7pt;height:116.65pt;mso-position-horizontal-relative:page;mso-position-vertical-relative:page" o:ole="">
            <v:imagedata r:id="rId8" o:title=""/>
          </v:shape>
          <o:OLEObject Type="Embed" ProgID="Visio.Drawing.11" ShapeID="对象 2" DrawAspect="Content" ObjectID="_1740419931" r:id="rId9"/>
        </w:object>
      </w:r>
      <w:r w:rsidRPr="005E510D">
        <w:rPr>
          <w:rFonts w:ascii="黑体" w:eastAsia="黑体" w:hAnsi="黑体" w:hint="eastAsia"/>
          <w:sz w:val="28"/>
          <w:szCs w:val="28"/>
        </w:rPr>
        <w:t xml:space="preserve"> </w:t>
      </w:r>
    </w:p>
    <w:p w14:paraId="136AA95F" w14:textId="77777777" w:rsidR="006A7CA7" w:rsidRPr="005E510D" w:rsidRDefault="006A7CA7" w:rsidP="006A7CA7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数据采集系统基本机构原理图</w:t>
      </w:r>
    </w:p>
    <w:p w14:paraId="3544A62D" w14:textId="77777777" w:rsidR="00F86881" w:rsidRPr="005E510D" w:rsidRDefault="00F86881" w:rsidP="00F86881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本数据采集系统主要技术参数：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8"/>
        <w:gridCol w:w="5559"/>
      </w:tblGrid>
      <w:tr w:rsidR="00F86881" w:rsidRPr="005E510D" w14:paraId="5AAC5111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7D14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名称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3214953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技术参数</w:t>
            </w:r>
          </w:p>
        </w:tc>
      </w:tr>
      <w:tr w:rsidR="00F86881" w:rsidRPr="005E510D" w14:paraId="4404648C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ED1F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流量传感器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10B9D3F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精度等级0.5%,量程：0-10L/min</w:t>
            </w:r>
          </w:p>
        </w:tc>
      </w:tr>
      <w:tr w:rsidR="00F86881" w:rsidRPr="005E510D" w14:paraId="104C9719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217D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压力传感器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3AA969C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精度等级0.5%,量程：0-10MPa</w:t>
            </w:r>
          </w:p>
        </w:tc>
      </w:tr>
      <w:tr w:rsidR="00F86881" w:rsidRPr="005E510D" w14:paraId="63A498F9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D415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扭矩传感器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5FD0ADB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精度等级0.5%,量程：0-50NM</w:t>
            </w:r>
          </w:p>
        </w:tc>
      </w:tr>
      <w:tr w:rsidR="00F86881" w:rsidRPr="005E510D" w14:paraId="57F72CA4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8D665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温度传感器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179C084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精度等级0.5%,量程：-10-150℃</w:t>
            </w:r>
          </w:p>
        </w:tc>
      </w:tr>
      <w:tr w:rsidR="00F86881" w:rsidRPr="005E510D" w14:paraId="21A9E250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78720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位移传感器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67BB90A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精度等级0.5%,量程：0-200mm</w:t>
            </w:r>
          </w:p>
        </w:tc>
      </w:tr>
      <w:tr w:rsidR="00F86881" w:rsidRPr="005E510D" w14:paraId="51EA2F4E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5BEA0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计算机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1A2D2B7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联想品牌机</w:t>
            </w:r>
          </w:p>
        </w:tc>
      </w:tr>
      <w:tr w:rsidR="00F86881" w:rsidRPr="005E510D" w14:paraId="1FA59378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5957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显示器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5CE3865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联想显示器</w:t>
            </w:r>
          </w:p>
        </w:tc>
      </w:tr>
      <w:tr w:rsidR="00F86881" w:rsidRPr="005E510D" w14:paraId="600C984D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17309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数据采集卡</w:t>
            </w:r>
          </w:p>
        </w:tc>
        <w:tc>
          <w:tcPr>
            <w:tcW w:w="5559" w:type="dxa"/>
            <w:vMerge w:val="restart"/>
            <w:tcBorders>
              <w:right w:val="single" w:sz="4" w:space="0" w:color="auto"/>
            </w:tcBorders>
            <w:vAlign w:val="center"/>
          </w:tcPr>
          <w:p w14:paraId="4AB0146E" w14:textId="77777777" w:rsidR="00F86881" w:rsidRPr="005E510D" w:rsidRDefault="00F86881" w:rsidP="00EF7F03">
            <w:pPr>
              <w:tabs>
                <w:tab w:val="left" w:pos="2520"/>
              </w:tabs>
              <w:spacing w:line="360" w:lineRule="auto"/>
              <w:ind w:left="328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12位精度</w:t>
            </w:r>
          </w:p>
        </w:tc>
      </w:tr>
      <w:tr w:rsidR="00F86881" w:rsidRPr="005E510D" w14:paraId="2C95208D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BA1B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接线端子</w:t>
            </w:r>
          </w:p>
        </w:tc>
        <w:tc>
          <w:tcPr>
            <w:tcW w:w="5559" w:type="dxa"/>
            <w:vMerge/>
            <w:tcBorders>
              <w:right w:val="single" w:sz="4" w:space="0" w:color="auto"/>
            </w:tcBorders>
            <w:vAlign w:val="center"/>
          </w:tcPr>
          <w:p w14:paraId="30B8620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</w:tr>
      <w:tr w:rsidR="00F86881" w:rsidRPr="005E510D" w14:paraId="6FE69A53" w14:textId="77777777" w:rsidTr="00EF7F03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E86A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32位PCL传输电缆</w:t>
            </w:r>
          </w:p>
        </w:tc>
        <w:tc>
          <w:tcPr>
            <w:tcW w:w="5559" w:type="dxa"/>
            <w:vMerge/>
            <w:tcBorders>
              <w:right w:val="single" w:sz="4" w:space="0" w:color="auto"/>
            </w:tcBorders>
            <w:vAlign w:val="center"/>
          </w:tcPr>
          <w:p w14:paraId="7851A9A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</w:tr>
    </w:tbl>
    <w:p w14:paraId="7CBB4B93" w14:textId="77777777" w:rsidR="00F86881" w:rsidRPr="005E510D" w:rsidRDefault="00F86881" w:rsidP="00F86881">
      <w:pPr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本数据采集系统部分界面</w:t>
      </w:r>
      <w:proofErr w:type="gramStart"/>
      <w:r w:rsidRPr="005E510D">
        <w:rPr>
          <w:rFonts w:ascii="黑体" w:eastAsia="黑体" w:hAnsi="黑体" w:hint="eastAsia"/>
          <w:sz w:val="28"/>
          <w:szCs w:val="28"/>
        </w:rPr>
        <w:t>截屏图与</w:t>
      </w:r>
      <w:proofErr w:type="gramEnd"/>
      <w:r w:rsidRPr="005E510D">
        <w:rPr>
          <w:rFonts w:ascii="黑体" w:eastAsia="黑体" w:hAnsi="黑体" w:hint="eastAsia"/>
          <w:sz w:val="28"/>
          <w:szCs w:val="28"/>
        </w:rPr>
        <w:t>功能简介：</w:t>
      </w:r>
    </w:p>
    <w:p w14:paraId="384F361F" w14:textId="77777777" w:rsidR="00F86881" w:rsidRPr="005E510D" w:rsidRDefault="00F86881" w:rsidP="00F86881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 wp14:anchorId="57660FA2" wp14:editId="01728F80">
            <wp:extent cx="3359150" cy="2076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1682" w14:textId="77777777" w:rsidR="00F86881" w:rsidRPr="005E510D" w:rsidRDefault="00F86881" w:rsidP="00F86881">
      <w:pPr>
        <w:spacing w:line="360" w:lineRule="auto"/>
        <w:ind w:left="-28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系统参数设置界面图</w:t>
      </w:r>
    </w:p>
    <w:p w14:paraId="03584B80" w14:textId="680C98C4" w:rsidR="00F86881" w:rsidRDefault="00F86881" w:rsidP="00F86881">
      <w:pPr>
        <w:spacing w:line="360" w:lineRule="auto"/>
        <w:ind w:leftChars="429" w:left="901" w:firstLineChars="100" w:firstLine="28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“系统参数设置”：这一界面共有10个通道（根据需要可以增加通道数量），这些通道都与数据采集的板卡的通道是一一对应，系统常用的通道有6个，预留4个通道作扩展用，假如需要添加一个数据采集点，就在通道“名称”</w:t>
      </w:r>
      <w:proofErr w:type="gramStart"/>
      <w:r w:rsidRPr="005E510D">
        <w:rPr>
          <w:rFonts w:ascii="黑体" w:eastAsia="黑体" w:hAnsi="黑体" w:hint="eastAsia"/>
          <w:sz w:val="28"/>
          <w:szCs w:val="28"/>
        </w:rPr>
        <w:t>栏修改</w:t>
      </w:r>
      <w:proofErr w:type="gramEnd"/>
      <w:r w:rsidRPr="005E510D">
        <w:rPr>
          <w:rFonts w:ascii="黑体" w:eastAsia="黑体" w:hAnsi="黑体" w:hint="eastAsia"/>
          <w:sz w:val="28"/>
          <w:szCs w:val="28"/>
        </w:rPr>
        <w:t>通道的名称，将传感器的量程输入通道的“输入范围”内，填好相应的单位即可。</w:t>
      </w:r>
    </w:p>
    <w:p w14:paraId="464D82CD" w14:textId="269FC605" w:rsidR="006A7CA7" w:rsidRDefault="006A7CA7" w:rsidP="00F86881">
      <w:pPr>
        <w:spacing w:line="360" w:lineRule="auto"/>
        <w:ind w:leftChars="429" w:left="901" w:firstLineChars="100" w:firstLine="280"/>
        <w:rPr>
          <w:rFonts w:ascii="黑体" w:eastAsia="黑体" w:hAnsi="黑体"/>
          <w:sz w:val="28"/>
          <w:szCs w:val="28"/>
        </w:rPr>
      </w:pPr>
    </w:p>
    <w:p w14:paraId="5A7C7599" w14:textId="73B848DE" w:rsidR="006A7CA7" w:rsidRDefault="006A7CA7" w:rsidP="00F86881">
      <w:pPr>
        <w:spacing w:line="360" w:lineRule="auto"/>
        <w:ind w:leftChars="429" w:left="901" w:firstLineChars="100" w:firstLine="280"/>
        <w:rPr>
          <w:rFonts w:ascii="黑体" w:eastAsia="黑体" w:hAnsi="黑体"/>
          <w:sz w:val="28"/>
          <w:szCs w:val="28"/>
        </w:rPr>
      </w:pPr>
    </w:p>
    <w:p w14:paraId="7FD06820" w14:textId="7937A103" w:rsidR="006A7CA7" w:rsidRDefault="006A7CA7" w:rsidP="00F86881">
      <w:pPr>
        <w:spacing w:line="360" w:lineRule="auto"/>
        <w:ind w:leftChars="429" w:left="901" w:firstLineChars="100" w:firstLine="280"/>
        <w:rPr>
          <w:rFonts w:ascii="黑体" w:eastAsia="黑体" w:hAnsi="黑体"/>
          <w:sz w:val="28"/>
          <w:szCs w:val="28"/>
        </w:rPr>
      </w:pPr>
    </w:p>
    <w:p w14:paraId="5DB37E74" w14:textId="1009BA51" w:rsidR="00F86881" w:rsidRPr="005E510D" w:rsidRDefault="006A7CA7" w:rsidP="00F86881">
      <w:pPr>
        <w:spacing w:line="360" w:lineRule="auto"/>
        <w:ind w:left="945" w:hangingChars="450" w:hanging="945"/>
        <w:jc w:val="center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3D64DB" wp14:editId="32DF1B50">
            <wp:extent cx="5274310" cy="30480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881" w:rsidRPr="005E510D">
        <w:rPr>
          <w:rFonts w:ascii="黑体" w:eastAsia="黑体" w:hAnsi="黑体" w:hint="eastAsia"/>
          <w:sz w:val="28"/>
          <w:szCs w:val="28"/>
        </w:rPr>
        <w:t>实时曲线绘制界面图</w:t>
      </w:r>
    </w:p>
    <w:p w14:paraId="4A06FE62" w14:textId="77777777" w:rsidR="00F86881" w:rsidRPr="005E510D" w:rsidRDefault="00F86881" w:rsidP="00F86881">
      <w:pPr>
        <w:spacing w:line="360" w:lineRule="auto"/>
        <w:ind w:leftChars="171" w:left="653" w:hangingChars="105" w:hanging="294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1——坐标轴设置：设置Y轴坐标值，X轴以时间为横坐标，通常根据传感器的量程范围进行设置；</w:t>
      </w:r>
    </w:p>
    <w:p w14:paraId="0959D211" w14:textId="77777777" w:rsidR="00F86881" w:rsidRPr="005E510D" w:rsidRDefault="00F86881" w:rsidP="00F86881">
      <w:pPr>
        <w:spacing w:line="360" w:lineRule="auto"/>
        <w:ind w:leftChars="171" w:left="653" w:hangingChars="105" w:hanging="294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2——三维曲线模式：实时曲线一般为二维坐标系，但本数据采集系统也增加了三维模式，只需在三维曲线的小框框内打“√”实时曲线窗口就切换成三维模式、数据采集系统将更加直观与多样化;</w:t>
      </w:r>
    </w:p>
    <w:p w14:paraId="55DC8F32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3——曲线颜色栏：这里所设定各曲线的颜色，实时曲线的颜色也与之相对应；</w:t>
      </w:r>
    </w:p>
    <w:p w14:paraId="096E53C6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4——采集频率：设置数据采集系统的采集频率，采集频率非常快，最小可设置为1ms，通常设置为100-300ms之间；</w:t>
      </w:r>
    </w:p>
    <w:p w14:paraId="689087E7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5——实时滤波：在数据采集过程中，不可避免的会有一定的干扰，可以选择实时滤波，在一定程度上降低信号干扰，设置值通常为奇数；</w:t>
      </w:r>
    </w:p>
    <w:p w14:paraId="0BBA92DF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lastRenderedPageBreak/>
        <w:t xml:space="preserve">    6——数据采集系统启停按钮：“开始采集”数据采集系统开始对数据进行采集；“停止采集”数据采集系统停止采集；</w:t>
      </w:r>
    </w:p>
    <w:p w14:paraId="0FA12259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7——实时数据保存：选择实时数据保存，将实时采集的数据保存到数据库中（*.</w:t>
      </w:r>
      <w:proofErr w:type="spellStart"/>
      <w:r w:rsidRPr="005E510D">
        <w:rPr>
          <w:rFonts w:ascii="黑体" w:eastAsia="黑体" w:hAnsi="黑体" w:hint="eastAsia"/>
          <w:sz w:val="28"/>
          <w:szCs w:val="28"/>
        </w:rPr>
        <w:t>mdb</w:t>
      </w:r>
      <w:proofErr w:type="spellEnd"/>
      <w:r w:rsidRPr="005E510D">
        <w:rPr>
          <w:rFonts w:ascii="黑体" w:eastAsia="黑体" w:hAnsi="黑体" w:hint="eastAsia"/>
          <w:sz w:val="28"/>
          <w:szCs w:val="28"/>
        </w:rPr>
        <w:t>），以便下次调用，并且在历史曲线、历史报表中可以直接打开，并生成相应的格式；</w:t>
      </w:r>
    </w:p>
    <w:p w14:paraId="33AF5FB0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8——建立数据库：每次做实验之前，都应先建立数据库，然后选择实时数据保存，每次采集的数据就自动保存到数据库中；</w:t>
      </w:r>
    </w:p>
    <w:p w14:paraId="69F6B4FB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9——实时曲线：Y轴坐标为实际值，X轴坐标为时间值；</w:t>
      </w:r>
    </w:p>
    <w:p w14:paraId="3889FD6A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10——通道栏，根据实验数据采集的需要，选择相应的通道（在通道前的小框框内“√”，然后只要数据采集系统开始数据采集，数据采集系统就开始采集这一点的数据）；</w:t>
      </w:r>
    </w:p>
    <w:p w14:paraId="20CBAB7E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11——实时数据显示栏，显示实时采集到的数据；</w:t>
      </w:r>
    </w:p>
    <w:p w14:paraId="47581F93" w14:textId="77777777" w:rsidR="006A7CA7" w:rsidRDefault="00F86881" w:rsidP="006A7CA7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12——保存曲线，这里是将当前的曲线保存为位图或JPGE等图片格式。</w:t>
      </w:r>
    </w:p>
    <w:p w14:paraId="5BC0FFC9" w14:textId="06996F86" w:rsidR="00F86881" w:rsidRPr="005E510D" w:rsidRDefault="006A7CA7" w:rsidP="006A7CA7">
      <w:pPr>
        <w:spacing w:line="360" w:lineRule="auto"/>
        <w:ind w:left="945" w:hangingChars="450" w:hanging="945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130A1311" wp14:editId="5636925A">
            <wp:extent cx="5274310" cy="251396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AEF8" w14:textId="77777777" w:rsidR="00F86881" w:rsidRPr="005E510D" w:rsidRDefault="00F86881" w:rsidP="00F86881">
      <w:pPr>
        <w:spacing w:line="360" w:lineRule="auto"/>
        <w:ind w:left="1260" w:hangingChars="450" w:hanging="1260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历史曲线绘制界面图</w:t>
      </w:r>
    </w:p>
    <w:p w14:paraId="2542179E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lastRenderedPageBreak/>
        <w:t xml:space="preserve">    1——打开数据库：将保存了的数据库在历史曲线中打开；</w:t>
      </w:r>
    </w:p>
    <w:p w14:paraId="7390D2B9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2——查询：选择起始时间和终止时间，然后查某一时间段曲线；</w:t>
      </w:r>
    </w:p>
    <w:p w14:paraId="5B30987A" w14:textId="0222E99C" w:rsidR="00F86881" w:rsidRDefault="00F86881" w:rsidP="006A7CA7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3——设置Y轴的坐标值。</w:t>
      </w:r>
    </w:p>
    <w:p w14:paraId="1068B5DB" w14:textId="04E3ECE1" w:rsidR="006A7CA7" w:rsidRPr="005E510D" w:rsidRDefault="006A7CA7" w:rsidP="006A7CA7">
      <w:pPr>
        <w:spacing w:line="360" w:lineRule="auto"/>
        <w:ind w:left="945" w:hangingChars="450" w:hanging="945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37033381" wp14:editId="10DBA572">
            <wp:extent cx="5061210" cy="2895749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1210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54B0" w14:textId="77777777" w:rsidR="00F86881" w:rsidRPr="005E510D" w:rsidRDefault="00F86881" w:rsidP="00F86881">
      <w:pPr>
        <w:spacing w:line="360" w:lineRule="auto"/>
        <w:ind w:left="1260" w:hangingChars="450" w:hanging="1260"/>
        <w:jc w:val="center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实时X-Y曲线绘制界面图</w:t>
      </w:r>
    </w:p>
    <w:p w14:paraId="74FBD201" w14:textId="77777777" w:rsidR="00F86881" w:rsidRPr="005E510D" w:rsidRDefault="00F86881" w:rsidP="00F86881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1——设置X轴坐标参数：选择X轴的坐标参数，有多种选项（压力、流量、功率、位移等等），坐标值也可根据需要进行设置。</w:t>
      </w:r>
    </w:p>
    <w:p w14:paraId="73264911" w14:textId="15E0D11F" w:rsidR="00F86881" w:rsidRDefault="00F86881" w:rsidP="006A7CA7">
      <w:pPr>
        <w:spacing w:line="360" w:lineRule="auto"/>
        <w:ind w:left="1260" w:hangingChars="450" w:hanging="12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 xml:space="preserve">    2——设置Y轴坐标参数：选择Y轴的坐标参数，有多种选项（压力、流量、功率、位移等等），坐标值也可根据需要进行设置。</w:t>
      </w:r>
    </w:p>
    <w:p w14:paraId="07341D07" w14:textId="437312F4" w:rsidR="006A7CA7" w:rsidRDefault="006A7CA7" w:rsidP="00F86881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45DD3BB4" wp14:editId="6A2B2630">
            <wp:extent cx="3847692" cy="1741990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81888" cy="17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FD06" w14:textId="2CAD77FC" w:rsidR="006A7CA7" w:rsidRPr="005E510D" w:rsidRDefault="006A7CA7" w:rsidP="006A7CA7">
      <w:pPr>
        <w:spacing w:line="360" w:lineRule="auto"/>
        <w:jc w:val="center"/>
        <w:rPr>
          <w:rFonts w:ascii="黑体" w:eastAsia="黑体" w:hAnsi="黑体" w:hint="eastAsia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lastRenderedPageBreak/>
        <w:t>历史报表界面图</w:t>
      </w:r>
    </w:p>
    <w:p w14:paraId="1ECE0EC2" w14:textId="77777777" w:rsidR="00F86881" w:rsidRPr="005E510D" w:rsidRDefault="00F86881" w:rsidP="00F86881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1——打印预览功能，接有打印终端的话，可以直接在此打印；</w:t>
      </w:r>
    </w:p>
    <w:p w14:paraId="6D756458" w14:textId="77777777" w:rsidR="006A7CA7" w:rsidRDefault="00F86881" w:rsidP="006A7CA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sz w:val="28"/>
          <w:szCs w:val="28"/>
        </w:rPr>
        <w:t>2——查询功能：查询某一时间段的报表数据。</w:t>
      </w:r>
    </w:p>
    <w:p w14:paraId="594B6366" w14:textId="4B977F13" w:rsidR="00F86881" w:rsidRPr="006A7CA7" w:rsidRDefault="00F86881" w:rsidP="006A7CA7">
      <w:pPr>
        <w:spacing w:line="360" w:lineRule="auto"/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proofErr w:type="gramStart"/>
      <w:r w:rsidRPr="005E510D">
        <w:rPr>
          <w:rFonts w:ascii="黑体" w:eastAsia="黑体" w:hAnsi="黑体" w:hint="eastAsia"/>
          <w:b/>
          <w:bCs/>
          <w:sz w:val="28"/>
          <w:szCs w:val="28"/>
        </w:rPr>
        <w:t>电液比例</w:t>
      </w:r>
      <w:proofErr w:type="gramEnd"/>
      <w:r w:rsidRPr="005E510D">
        <w:rPr>
          <w:rFonts w:ascii="黑体" w:eastAsia="黑体" w:hAnsi="黑体" w:hint="eastAsia"/>
          <w:b/>
          <w:bCs/>
          <w:sz w:val="28"/>
          <w:szCs w:val="28"/>
        </w:rPr>
        <w:t>液压综合实验台</w:t>
      </w:r>
      <w:r w:rsidRPr="005E510D">
        <w:rPr>
          <w:rFonts w:ascii="黑体" w:eastAsia="黑体" w:hAnsi="黑体" w:hint="eastAsia"/>
          <w:sz w:val="28"/>
          <w:szCs w:val="28"/>
        </w:rPr>
        <w:t>配置清单</w:t>
      </w:r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1"/>
        <w:gridCol w:w="1858"/>
        <w:gridCol w:w="4174"/>
        <w:gridCol w:w="972"/>
        <w:gridCol w:w="1843"/>
      </w:tblGrid>
      <w:tr w:rsidR="00F86881" w:rsidRPr="005E510D" w14:paraId="5552B761" w14:textId="77777777" w:rsidTr="00EF7F03">
        <w:trPr>
          <w:jc w:val="center"/>
        </w:trPr>
        <w:tc>
          <w:tcPr>
            <w:tcW w:w="1061" w:type="dxa"/>
            <w:vAlign w:val="center"/>
          </w:tcPr>
          <w:p w14:paraId="3C31140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序号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DB01F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名  称</w:t>
            </w:r>
          </w:p>
        </w:tc>
        <w:tc>
          <w:tcPr>
            <w:tcW w:w="4174" w:type="dxa"/>
            <w:vAlign w:val="center"/>
          </w:tcPr>
          <w:p w14:paraId="09E6AF3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规</w:t>
            </w:r>
            <w:proofErr w:type="gramEnd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 xml:space="preserve"> 格 型 号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DC354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数 量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F3F6E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备 注</w:t>
            </w:r>
          </w:p>
        </w:tc>
      </w:tr>
      <w:tr w:rsidR="00F86881" w:rsidRPr="005E510D" w14:paraId="1FF4B215" w14:textId="77777777" w:rsidTr="00EF7F03">
        <w:trPr>
          <w:jc w:val="center"/>
        </w:trPr>
        <w:tc>
          <w:tcPr>
            <w:tcW w:w="9908" w:type="dxa"/>
            <w:gridSpan w:val="5"/>
            <w:vAlign w:val="center"/>
          </w:tcPr>
          <w:p w14:paraId="6151F36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w w:val="200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实验操作台</w:t>
            </w:r>
          </w:p>
        </w:tc>
      </w:tr>
      <w:tr w:rsidR="00F86881" w:rsidRPr="005E510D" w14:paraId="67A31421" w14:textId="77777777" w:rsidTr="00EF7F03">
        <w:trPr>
          <w:jc w:val="center"/>
        </w:trPr>
        <w:tc>
          <w:tcPr>
            <w:tcW w:w="1061" w:type="dxa"/>
            <w:vAlign w:val="center"/>
          </w:tcPr>
          <w:p w14:paraId="0960916B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77BC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实验台</w:t>
            </w:r>
          </w:p>
        </w:tc>
        <w:tc>
          <w:tcPr>
            <w:tcW w:w="4174" w:type="dxa"/>
            <w:vAlign w:val="center"/>
          </w:tcPr>
          <w:p w14:paraId="12146D3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钢结构焊接而成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DB9D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1台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BFE43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3358D30E" w14:textId="77777777" w:rsidTr="00EF7F03">
        <w:trPr>
          <w:jc w:val="center"/>
        </w:trPr>
        <w:tc>
          <w:tcPr>
            <w:tcW w:w="1061" w:type="dxa"/>
            <w:vAlign w:val="center"/>
          </w:tcPr>
          <w:p w14:paraId="76482361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8247E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万向轮</w:t>
            </w:r>
          </w:p>
        </w:tc>
        <w:tc>
          <w:tcPr>
            <w:tcW w:w="4174" w:type="dxa"/>
            <w:vAlign w:val="center"/>
          </w:tcPr>
          <w:p w14:paraId="490E73D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带自锁功能；滚轮式轴承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7FCF8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4只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983F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安装实验台底部</w:t>
            </w:r>
          </w:p>
        </w:tc>
      </w:tr>
      <w:tr w:rsidR="00F86881" w:rsidRPr="005E510D" w14:paraId="781D75A1" w14:textId="77777777" w:rsidTr="00EF7F03">
        <w:trPr>
          <w:jc w:val="center"/>
        </w:trPr>
        <w:tc>
          <w:tcPr>
            <w:tcW w:w="9908" w:type="dxa"/>
            <w:gridSpan w:val="5"/>
            <w:vAlign w:val="center"/>
          </w:tcPr>
          <w:p w14:paraId="71A593A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液压泵站</w:t>
            </w:r>
          </w:p>
        </w:tc>
      </w:tr>
      <w:tr w:rsidR="00F86881" w:rsidRPr="005E510D" w14:paraId="1789E6AD" w14:textId="77777777" w:rsidTr="00EF7F03">
        <w:trPr>
          <w:trHeight w:val="90"/>
          <w:jc w:val="center"/>
        </w:trPr>
        <w:tc>
          <w:tcPr>
            <w:tcW w:w="1061" w:type="dxa"/>
            <w:vAlign w:val="center"/>
          </w:tcPr>
          <w:p w14:paraId="1D36A24B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FCD40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专用泵站控制系统</w:t>
            </w:r>
          </w:p>
          <w:p w14:paraId="255E5CD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（1套）</w:t>
            </w:r>
          </w:p>
        </w:tc>
        <w:tc>
          <w:tcPr>
            <w:tcW w:w="4174" w:type="dxa"/>
            <w:vAlign w:val="center"/>
          </w:tcPr>
          <w:p w14:paraId="301C979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空开带漏保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F925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E907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CHNT</w:t>
            </w:r>
          </w:p>
        </w:tc>
      </w:tr>
      <w:tr w:rsidR="00F86881" w:rsidRPr="005E510D" w14:paraId="3F58AE6E" w14:textId="77777777" w:rsidTr="00EF7F03">
        <w:trPr>
          <w:jc w:val="center"/>
        </w:trPr>
        <w:tc>
          <w:tcPr>
            <w:tcW w:w="1061" w:type="dxa"/>
            <w:vAlign w:val="center"/>
          </w:tcPr>
          <w:p w14:paraId="2063377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53A80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4174" w:type="dxa"/>
            <w:vAlign w:val="center"/>
          </w:tcPr>
          <w:p w14:paraId="3962A9B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 xml:space="preserve">交流接触器  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1533F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7287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CHNT</w:t>
            </w:r>
          </w:p>
        </w:tc>
      </w:tr>
      <w:tr w:rsidR="00F86881" w:rsidRPr="005E510D" w14:paraId="60A8BF0D" w14:textId="77777777" w:rsidTr="00EF7F03">
        <w:trPr>
          <w:jc w:val="center"/>
        </w:trPr>
        <w:tc>
          <w:tcPr>
            <w:tcW w:w="1061" w:type="dxa"/>
            <w:vAlign w:val="center"/>
          </w:tcPr>
          <w:p w14:paraId="4828913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6FFD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4174" w:type="dxa"/>
            <w:vAlign w:val="center"/>
          </w:tcPr>
          <w:p w14:paraId="3FA171F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220V继电器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9DAD3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0A7EA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欧姆龙</w:t>
            </w:r>
          </w:p>
        </w:tc>
      </w:tr>
      <w:tr w:rsidR="00F86881" w:rsidRPr="005E510D" w14:paraId="67D54DD2" w14:textId="77777777" w:rsidTr="00EF7F03">
        <w:trPr>
          <w:jc w:val="center"/>
        </w:trPr>
        <w:tc>
          <w:tcPr>
            <w:tcW w:w="1061" w:type="dxa"/>
            <w:vAlign w:val="center"/>
          </w:tcPr>
          <w:p w14:paraId="44B64A63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08AB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4174" w:type="dxa"/>
            <w:vAlign w:val="center"/>
          </w:tcPr>
          <w:p w14:paraId="4CE549C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停止按钮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CD20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1415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66F03B26" w14:textId="77777777" w:rsidTr="00EF7F03">
        <w:trPr>
          <w:jc w:val="center"/>
        </w:trPr>
        <w:tc>
          <w:tcPr>
            <w:tcW w:w="1061" w:type="dxa"/>
            <w:vAlign w:val="center"/>
          </w:tcPr>
          <w:p w14:paraId="7D17649A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7B56B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4174" w:type="dxa"/>
            <w:vAlign w:val="center"/>
          </w:tcPr>
          <w:p w14:paraId="67B989C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按钮（红、绿）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6BFE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各2只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5DC8E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5AA8AAF1" w14:textId="77777777" w:rsidTr="00EF7F03">
        <w:trPr>
          <w:jc w:val="center"/>
        </w:trPr>
        <w:tc>
          <w:tcPr>
            <w:tcW w:w="1061" w:type="dxa"/>
            <w:vAlign w:val="center"/>
          </w:tcPr>
          <w:p w14:paraId="291A11B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26B5C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4174" w:type="dxa"/>
            <w:vAlign w:val="center"/>
          </w:tcPr>
          <w:p w14:paraId="30188FC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指示灯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4F874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05700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702F124" w14:textId="77777777" w:rsidTr="00EF7F03">
        <w:trPr>
          <w:jc w:val="center"/>
        </w:trPr>
        <w:tc>
          <w:tcPr>
            <w:tcW w:w="1061" w:type="dxa"/>
            <w:vAlign w:val="center"/>
          </w:tcPr>
          <w:p w14:paraId="13B2C1EF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P</w:t>
            </w: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C6B44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定量叶片泵+驱动电机</w:t>
            </w:r>
          </w:p>
        </w:tc>
        <w:tc>
          <w:tcPr>
            <w:tcW w:w="4174" w:type="dxa"/>
            <w:vAlign w:val="center"/>
          </w:tcPr>
          <w:p w14:paraId="20FE17E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额定排量:8ml/r</w:t>
            </w:r>
          </w:p>
          <w:p w14:paraId="4EE8B1A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额定压力:7MPa</w:t>
            </w:r>
          </w:p>
          <w:p w14:paraId="4FF4CD6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额定功率:2.2kw</w:t>
            </w:r>
          </w:p>
          <w:p w14:paraId="7D78D1E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额定电压：AC380V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9F49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CA3FE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A30C36C" w14:textId="77777777" w:rsidTr="00EF7F03">
        <w:trPr>
          <w:jc w:val="center"/>
        </w:trPr>
        <w:tc>
          <w:tcPr>
            <w:tcW w:w="1061" w:type="dxa"/>
            <w:vAlign w:val="center"/>
          </w:tcPr>
          <w:p w14:paraId="16E9B29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7533C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变量叶片泵+驱动电动机</w:t>
            </w:r>
          </w:p>
        </w:tc>
        <w:tc>
          <w:tcPr>
            <w:tcW w:w="4174" w:type="dxa"/>
            <w:vAlign w:val="center"/>
          </w:tcPr>
          <w:p w14:paraId="114F585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额定排量:6.6ml/r</w:t>
            </w:r>
          </w:p>
          <w:p w14:paraId="2BFCEAA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额定压力:7MPa</w:t>
            </w:r>
          </w:p>
          <w:p w14:paraId="20C2FBD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额定功率:1.5kw</w:t>
            </w:r>
          </w:p>
          <w:p w14:paraId="7343FB2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color w:val="FF0000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额定电压：AC380V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82DF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D91CB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356955E" w14:textId="77777777" w:rsidTr="00EF7F03">
        <w:trPr>
          <w:jc w:val="center"/>
        </w:trPr>
        <w:tc>
          <w:tcPr>
            <w:tcW w:w="1061" w:type="dxa"/>
            <w:vAlign w:val="center"/>
          </w:tcPr>
          <w:p w14:paraId="4BC5DFA0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20CB5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蓄能器</w:t>
            </w:r>
          </w:p>
        </w:tc>
        <w:tc>
          <w:tcPr>
            <w:tcW w:w="4174" w:type="dxa"/>
            <w:vAlign w:val="center"/>
          </w:tcPr>
          <w:p w14:paraId="6226077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NXQ-0.6L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892C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22E27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凯</w:t>
            </w:r>
            <w:proofErr w:type="gramEnd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虹液压</w:t>
            </w:r>
          </w:p>
        </w:tc>
      </w:tr>
      <w:tr w:rsidR="00F86881" w:rsidRPr="005E510D" w14:paraId="44AA1A86" w14:textId="77777777" w:rsidTr="00EF7F03">
        <w:trPr>
          <w:jc w:val="center"/>
        </w:trPr>
        <w:tc>
          <w:tcPr>
            <w:tcW w:w="1061" w:type="dxa"/>
            <w:vAlign w:val="center"/>
          </w:tcPr>
          <w:p w14:paraId="6BAD227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0F4D7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油箱</w:t>
            </w:r>
          </w:p>
        </w:tc>
        <w:tc>
          <w:tcPr>
            <w:tcW w:w="4174" w:type="dxa"/>
            <w:vAlign w:val="center"/>
          </w:tcPr>
          <w:p w14:paraId="221B0D1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额定容积100L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D317B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246F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91F7064" w14:textId="77777777" w:rsidTr="00EF7F03">
        <w:trPr>
          <w:jc w:val="center"/>
        </w:trPr>
        <w:tc>
          <w:tcPr>
            <w:tcW w:w="1061" w:type="dxa"/>
            <w:vAlign w:val="center"/>
          </w:tcPr>
          <w:p w14:paraId="4CC86384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9E9AD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空气滤清器</w:t>
            </w:r>
          </w:p>
        </w:tc>
        <w:tc>
          <w:tcPr>
            <w:tcW w:w="4174" w:type="dxa"/>
            <w:vAlign w:val="center"/>
          </w:tcPr>
          <w:p w14:paraId="65A611E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HS-1163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0A8E4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2450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登胜液压</w:t>
            </w:r>
          </w:p>
        </w:tc>
      </w:tr>
      <w:tr w:rsidR="00F86881" w:rsidRPr="005E510D" w14:paraId="0EAB0A44" w14:textId="77777777" w:rsidTr="00EF7F03">
        <w:trPr>
          <w:jc w:val="center"/>
        </w:trPr>
        <w:tc>
          <w:tcPr>
            <w:tcW w:w="1061" w:type="dxa"/>
            <w:vAlign w:val="center"/>
          </w:tcPr>
          <w:p w14:paraId="56278B6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1C283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吸油滤油器</w:t>
            </w:r>
          </w:p>
        </w:tc>
        <w:tc>
          <w:tcPr>
            <w:tcW w:w="4174" w:type="dxa"/>
          </w:tcPr>
          <w:p w14:paraId="414097F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MF-04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1360A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F08A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登胜液压</w:t>
            </w:r>
          </w:p>
        </w:tc>
      </w:tr>
      <w:tr w:rsidR="00F86881" w:rsidRPr="005E510D" w14:paraId="3A3F74DA" w14:textId="77777777" w:rsidTr="00EF7F03">
        <w:trPr>
          <w:jc w:val="center"/>
        </w:trPr>
        <w:tc>
          <w:tcPr>
            <w:tcW w:w="1061" w:type="dxa"/>
            <w:vAlign w:val="center"/>
          </w:tcPr>
          <w:p w14:paraId="52B59D4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5EBC8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油温油面计</w:t>
            </w:r>
          </w:p>
        </w:tc>
        <w:tc>
          <w:tcPr>
            <w:tcW w:w="4174" w:type="dxa"/>
            <w:vAlign w:val="center"/>
          </w:tcPr>
          <w:p w14:paraId="7974435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LS-3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4748F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679E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登胜液压</w:t>
            </w:r>
          </w:p>
        </w:tc>
      </w:tr>
      <w:tr w:rsidR="00F86881" w:rsidRPr="005E510D" w14:paraId="69ED57DF" w14:textId="77777777" w:rsidTr="00EF7F03">
        <w:trPr>
          <w:jc w:val="center"/>
        </w:trPr>
        <w:tc>
          <w:tcPr>
            <w:tcW w:w="1061" w:type="dxa"/>
            <w:vAlign w:val="center"/>
          </w:tcPr>
          <w:p w14:paraId="2F72922F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ED76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单向阀</w:t>
            </w:r>
          </w:p>
        </w:tc>
        <w:tc>
          <w:tcPr>
            <w:tcW w:w="4174" w:type="dxa"/>
            <w:vAlign w:val="center"/>
          </w:tcPr>
          <w:p w14:paraId="2679C14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S10A12B/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F902E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F2568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2D503AE3" w14:textId="77777777" w:rsidTr="00EF7F03">
        <w:trPr>
          <w:jc w:val="center"/>
        </w:trPr>
        <w:tc>
          <w:tcPr>
            <w:tcW w:w="1061" w:type="dxa"/>
            <w:vAlign w:val="center"/>
          </w:tcPr>
          <w:p w14:paraId="5150EB04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4CC9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风冷器</w:t>
            </w:r>
          </w:p>
        </w:tc>
        <w:tc>
          <w:tcPr>
            <w:tcW w:w="4174" w:type="dxa"/>
            <w:vAlign w:val="center"/>
          </w:tcPr>
          <w:p w14:paraId="5839E2B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AW0607-CA1∮220V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BC991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491FA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恒昌</w:t>
            </w:r>
          </w:p>
        </w:tc>
      </w:tr>
      <w:tr w:rsidR="00F86881" w:rsidRPr="005E510D" w14:paraId="01C675D6" w14:textId="77777777" w:rsidTr="00EF7F03">
        <w:trPr>
          <w:trHeight w:val="319"/>
          <w:jc w:val="center"/>
        </w:trPr>
        <w:tc>
          <w:tcPr>
            <w:tcW w:w="9908" w:type="dxa"/>
            <w:gridSpan w:val="5"/>
            <w:vAlign w:val="center"/>
          </w:tcPr>
          <w:p w14:paraId="79EFDB8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w w:val="200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液压配件</w:t>
            </w:r>
          </w:p>
        </w:tc>
      </w:tr>
      <w:tr w:rsidR="00F86881" w:rsidRPr="005E510D" w14:paraId="0D897FD0" w14:textId="77777777" w:rsidTr="00EF7F03">
        <w:trPr>
          <w:jc w:val="center"/>
        </w:trPr>
        <w:tc>
          <w:tcPr>
            <w:tcW w:w="1061" w:type="dxa"/>
            <w:vAlign w:val="center"/>
          </w:tcPr>
          <w:p w14:paraId="35A33C7A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53F4D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双作用液压缸组件</w:t>
            </w:r>
          </w:p>
        </w:tc>
        <w:tc>
          <w:tcPr>
            <w:tcW w:w="4174" w:type="dxa"/>
            <w:vAlign w:val="center"/>
          </w:tcPr>
          <w:p w14:paraId="79E4580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元件型号:HOB-50*200-LB</w:t>
            </w:r>
          </w:p>
          <w:p w14:paraId="481318A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最大行程：200mm缸径50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4C8F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E2B2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TIANYU</w:t>
            </w:r>
          </w:p>
        </w:tc>
      </w:tr>
      <w:tr w:rsidR="00F86881" w:rsidRPr="005E510D" w14:paraId="372D3266" w14:textId="77777777" w:rsidTr="00EF7F03">
        <w:trPr>
          <w:jc w:val="center"/>
        </w:trPr>
        <w:tc>
          <w:tcPr>
            <w:tcW w:w="1061" w:type="dxa"/>
            <w:vAlign w:val="center"/>
          </w:tcPr>
          <w:p w14:paraId="6EF8F47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C7C2B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节流阀截止阀组件</w:t>
            </w:r>
          </w:p>
        </w:tc>
        <w:tc>
          <w:tcPr>
            <w:tcW w:w="4174" w:type="dxa"/>
            <w:vAlign w:val="center"/>
          </w:tcPr>
          <w:p w14:paraId="0D85AA9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元件型号：DV12-1-10B/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E40F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F22F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bookmarkStart w:id="0" w:name="_Hlk109078037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  <w:bookmarkEnd w:id="0"/>
          </w:p>
        </w:tc>
      </w:tr>
      <w:tr w:rsidR="00F86881" w:rsidRPr="005E510D" w14:paraId="56AC0AA9" w14:textId="77777777" w:rsidTr="00EF7F03">
        <w:trPr>
          <w:jc w:val="center"/>
        </w:trPr>
        <w:tc>
          <w:tcPr>
            <w:tcW w:w="1061" w:type="dxa"/>
            <w:vAlign w:val="center"/>
          </w:tcPr>
          <w:p w14:paraId="5BF356A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4F6E0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单向阀组件</w:t>
            </w:r>
          </w:p>
        </w:tc>
        <w:tc>
          <w:tcPr>
            <w:tcW w:w="4174" w:type="dxa"/>
            <w:tcBorders>
              <w:bottom w:val="single" w:sz="4" w:space="0" w:color="auto"/>
            </w:tcBorders>
            <w:vAlign w:val="center"/>
          </w:tcPr>
          <w:p w14:paraId="7F3DC37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元件型号：S10A02B/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05E6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B396C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6F6D2CA5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2121E26B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F7E15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液控单向阀组件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D72F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元件型号：SV10PB1-30B/</w:t>
            </w:r>
          </w:p>
          <w:p w14:paraId="50815BA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组件型号：FQ-SV10-3F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7012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E3C79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3CDF79A6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4A569DA4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A856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溢流阀(直动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式) 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C9EA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元件型号：DBDH6P10B/100</w:t>
            </w:r>
          </w:p>
          <w:p w14:paraId="2E30402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组件型号：FQ-DH6P-2F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1A8C1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7BFE8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53DA198C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644AA69A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E63ED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溢流阀(先导式) 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63A6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元件型号：DB10-1-30B/315</w:t>
            </w:r>
          </w:p>
          <w:p w14:paraId="43FAD83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组件型号：FQ-DB10-3F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4546D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B91E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1C702B4E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7112F1A3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CCFBF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顺序阀组件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C09D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元件型号：DZ10-1-30B/210YM</w:t>
            </w:r>
          </w:p>
          <w:p w14:paraId="3241D9A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组件型号：FQ-DZ6-3F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82BD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C5E1B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08B637C6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163A074F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372F7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单向调速阀组件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523A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元件型号：2FRM5-31B/15QB</w:t>
            </w:r>
          </w:p>
          <w:p w14:paraId="6ED495D3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组件型号：FQ-2FRM5-2F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84C4A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78FE0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2B2925A6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5186699D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8E9F3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减压阀组件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E485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元件型号：DR10-1-30B/100Y</w:t>
            </w:r>
          </w:p>
          <w:p w14:paraId="65A9D8C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 DR10-2F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EBD9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EBF52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68D25710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64961F87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44702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二位三通电磁换向阀组件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FA0D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元件型号：3WE6A61B/CG24N9Z5L</w:t>
            </w:r>
          </w:p>
          <w:p w14:paraId="6B1B6C0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组件型号：FQ-3WE6A-3F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CC47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D963B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39A7FEB7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6862F1E1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6394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二位四通电磁换向阀组件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F376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元件型号：4WE6C61B/CG24N9Z5L</w:t>
            </w:r>
          </w:p>
          <w:p w14:paraId="636D142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组件型号：FQ-4WE6C-3F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AFCA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AC50E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42A9B9F7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7CE37BAF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CD42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三位四通电磁换向阀(O) 组件</w:t>
            </w:r>
          </w:p>
        </w:tc>
        <w:tc>
          <w:tcPr>
            <w:tcW w:w="4174" w:type="dxa"/>
            <w:tcBorders>
              <w:top w:val="single" w:sz="4" w:space="0" w:color="auto"/>
            </w:tcBorders>
            <w:vAlign w:val="center"/>
          </w:tcPr>
          <w:p w14:paraId="0D346F8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元件型号：4WE6E61B/CG24N9Z5L</w:t>
            </w:r>
          </w:p>
          <w:p w14:paraId="2FA77C3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组件型号：FQ-4WE6E-3F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5417B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1F0FB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5825D33B" w14:textId="77777777" w:rsidTr="00EF7F03">
        <w:trPr>
          <w:trHeight w:val="345"/>
          <w:jc w:val="center"/>
        </w:trPr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14:paraId="04500935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7DFB4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三位四通电磁换向阀(M) 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D1E5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元件型号：4WE6G61B/CG24N9Z5L</w:t>
            </w:r>
          </w:p>
          <w:p w14:paraId="3921EA1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组件型号：FQ-4WE6G-3F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1F33B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0F39B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3AD9B746" w14:textId="77777777" w:rsidTr="00EF7F03">
        <w:trPr>
          <w:trHeight w:val="345"/>
          <w:jc w:val="center"/>
        </w:trPr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14:paraId="3E256FA7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91EC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三位四通电磁换向阀(Y) 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</w:tcPr>
          <w:p w14:paraId="535D97B9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元件型号：4WE6J61B/CG24N9Z5L</w:t>
            </w:r>
          </w:p>
          <w:p w14:paraId="4892643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组件型号：FQ-4WE6J61B -3F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C04F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F7A09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6947AFD8" w14:textId="77777777" w:rsidTr="00EF7F03">
        <w:trPr>
          <w:trHeight w:val="345"/>
          <w:jc w:val="center"/>
        </w:trPr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14:paraId="4D58C52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0695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二位四通手动换向阀组件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7332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元件型号：4WMM6E50B/</w:t>
            </w:r>
          </w:p>
          <w:p w14:paraId="06E36B7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 xml:space="preserve">组件型号：FQ-4WMM6E-3F 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9E828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26E2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2792399F" w14:textId="77777777" w:rsidTr="00EF7F03">
        <w:trPr>
          <w:trHeight w:val="345"/>
          <w:jc w:val="center"/>
        </w:trPr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1D2B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6DFA9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压力继电器组件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2742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元件型号：HED80A1X/100Z14KW</w:t>
            </w:r>
          </w:p>
          <w:p w14:paraId="409ED01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组件型号：FQ-HED8-1M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1C69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4D611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华德液压</w:t>
            </w:r>
          </w:p>
        </w:tc>
      </w:tr>
      <w:tr w:rsidR="00F86881" w:rsidRPr="005E510D" w14:paraId="0FDD2095" w14:textId="77777777" w:rsidTr="00EF7F03">
        <w:trPr>
          <w:trHeight w:val="345"/>
          <w:jc w:val="center"/>
        </w:trPr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95E2E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5EE73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比例溢流阀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A423D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元件型号：DBE10-30B/100YM</w:t>
            </w:r>
          </w:p>
          <w:p w14:paraId="542BFCCB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 DBE10-1M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8DE16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CBDD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北京华德液压</w:t>
            </w:r>
          </w:p>
        </w:tc>
      </w:tr>
      <w:tr w:rsidR="00F86881" w:rsidRPr="005E510D" w14:paraId="2BEA433B" w14:textId="77777777" w:rsidTr="00EF7F03">
        <w:trPr>
          <w:trHeight w:val="345"/>
          <w:jc w:val="center"/>
        </w:trPr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79E51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C1470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放大器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CE4A22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元件型号：VT-2000S40</w:t>
            </w:r>
          </w:p>
          <w:p w14:paraId="16FEC07D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 VT-200S40-1M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2B2F7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C98B1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北京华德液压</w:t>
            </w:r>
          </w:p>
        </w:tc>
      </w:tr>
      <w:tr w:rsidR="00F86881" w:rsidRPr="005E510D" w14:paraId="3F8F8178" w14:textId="77777777" w:rsidTr="00EF7F03">
        <w:trPr>
          <w:trHeight w:val="345"/>
          <w:jc w:val="center"/>
        </w:trPr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1FFA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9BCF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电磁比例换向阀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3A0B4" w14:textId="77777777" w:rsidR="00F86881" w:rsidRPr="005E510D" w:rsidRDefault="00F86881" w:rsidP="00EF7F03">
            <w:pPr>
              <w:adjustRightInd w:val="0"/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元件型号：4WRE6E16-10B/24Z4M（带反馈）</w:t>
            </w:r>
          </w:p>
          <w:p w14:paraId="73290A14" w14:textId="77777777" w:rsidR="00F86881" w:rsidRPr="005E510D" w:rsidRDefault="00F86881" w:rsidP="00EF7F03">
            <w:pPr>
              <w:adjustRightInd w:val="0"/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组件型号：FQ-4WRE6E16-10B/24Z4M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74A8A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773DE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北京华德液压</w:t>
            </w:r>
          </w:p>
        </w:tc>
      </w:tr>
      <w:tr w:rsidR="00F86881" w:rsidRPr="005E510D" w14:paraId="5F4D2EC1" w14:textId="77777777" w:rsidTr="00EF7F03">
        <w:trPr>
          <w:trHeight w:val="345"/>
          <w:jc w:val="center"/>
        </w:trPr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6A07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63D0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放大器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0536B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元件型号：VT-5005</w:t>
            </w:r>
          </w:p>
          <w:p w14:paraId="3C8CFED9" w14:textId="77777777" w:rsidR="00F86881" w:rsidRPr="005E510D" w:rsidRDefault="00F86881" w:rsidP="00EF7F03">
            <w:pPr>
              <w:adjustRightInd w:val="0"/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 VT-5005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198F8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490A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北京华德液压</w:t>
            </w:r>
          </w:p>
        </w:tc>
      </w:tr>
      <w:tr w:rsidR="00F86881" w:rsidRPr="005E510D" w14:paraId="6693519B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2F0779C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7B51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四通组件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A04A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件型号：FQ-4T-3F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A0317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3个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7473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492236A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3CAE9E9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70DA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甘油式压力表组件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390B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组件型号：FQ-10MP a-1F-1M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F4910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3只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6CA8B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雷尔达</w:t>
            </w:r>
          </w:p>
        </w:tc>
      </w:tr>
      <w:tr w:rsidR="00F86881" w:rsidRPr="005E510D" w14:paraId="50C70587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356581A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BF64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高压油胶管组件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4D3D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组件型号10-1-25.6MP a-2M-0.7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90DB1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8根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30F8D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115CA29D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7E2BF98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0FFEE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高压油胶管组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244A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组件型号10-1-25.6MP a-2M-1.0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15E3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8根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834C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E2E94D9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29D71410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29780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高压油胶管组件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EE363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组件型号10-1-25.6MP a-2M-1.0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9618F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4根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7B66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58B2EB61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2C10F81D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B3B9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液压阀过渡底板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AD00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液压阀专用底板安装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在阀上</w:t>
            </w:r>
            <w:proofErr w:type="gramEnd"/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B55C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20块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E6F78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29602DBF" w14:textId="77777777" w:rsidTr="00EF7F03">
        <w:trPr>
          <w:trHeight w:val="345"/>
          <w:jc w:val="center"/>
        </w:trPr>
        <w:tc>
          <w:tcPr>
            <w:tcW w:w="1061" w:type="dxa"/>
            <w:vAlign w:val="center"/>
          </w:tcPr>
          <w:p w14:paraId="62FCD34F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436D3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快换接头阳接头</w:t>
            </w: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0D56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开闭式液压快速接头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C8B4A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90只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C64C0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威</w:t>
            </w: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尔康</w:t>
            </w:r>
          </w:p>
        </w:tc>
      </w:tr>
      <w:tr w:rsidR="00F86881" w:rsidRPr="005E510D" w14:paraId="3361050F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9C7B381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3E41C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快换接头阴接头</w:t>
            </w:r>
          </w:p>
        </w:tc>
        <w:tc>
          <w:tcPr>
            <w:tcW w:w="4174" w:type="dxa"/>
            <w:vAlign w:val="center"/>
          </w:tcPr>
          <w:p w14:paraId="486DD73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开闭式液压快速接头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7339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56只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B358C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威</w:t>
            </w: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尔康</w:t>
            </w:r>
          </w:p>
        </w:tc>
      </w:tr>
      <w:tr w:rsidR="00F86881" w:rsidRPr="005E510D" w14:paraId="2E4C27A8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2C0BF095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95FB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进油分油组件</w:t>
            </w:r>
          </w:p>
        </w:tc>
        <w:tc>
          <w:tcPr>
            <w:tcW w:w="4174" w:type="dxa"/>
            <w:vAlign w:val="center"/>
          </w:tcPr>
          <w:p w14:paraId="2578E1C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组件型号：4P-4F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AF01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2套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59061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6DE6C282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3A9A169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61B8C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回油分油组件</w:t>
            </w:r>
          </w:p>
        </w:tc>
        <w:tc>
          <w:tcPr>
            <w:tcW w:w="4174" w:type="dxa"/>
            <w:vAlign w:val="center"/>
          </w:tcPr>
          <w:p w14:paraId="73F9C7C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组件型号：4T-4F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1632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F5847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8FDDD9D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8C0DECD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3035C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定量泵调压组件</w:t>
            </w:r>
          </w:p>
        </w:tc>
        <w:tc>
          <w:tcPr>
            <w:tcW w:w="4174" w:type="dxa"/>
            <w:vAlign w:val="center"/>
          </w:tcPr>
          <w:p w14:paraId="168B6B2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组件型号：D-TY-01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99C36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EA2E4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50B601C0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E2BB3FD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A4D69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变量泵调压组件</w:t>
            </w:r>
          </w:p>
        </w:tc>
        <w:tc>
          <w:tcPr>
            <w:tcW w:w="4174" w:type="dxa"/>
            <w:vAlign w:val="center"/>
          </w:tcPr>
          <w:p w14:paraId="37C924F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组件型号：B-TY-01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CD85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24B163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28B1B281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716DF3F8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56D6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液压油</w:t>
            </w:r>
          </w:p>
        </w:tc>
        <w:tc>
          <w:tcPr>
            <w:tcW w:w="4174" w:type="dxa"/>
            <w:vAlign w:val="center"/>
          </w:tcPr>
          <w:p w14:paraId="76B2C91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32#抗磨液压油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D8FB1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60升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25F19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中石油</w:t>
            </w:r>
          </w:p>
        </w:tc>
      </w:tr>
      <w:tr w:rsidR="00F86881" w:rsidRPr="005E510D" w14:paraId="2A6273B1" w14:textId="77777777" w:rsidTr="00EF7F03">
        <w:trPr>
          <w:trHeight w:val="319"/>
          <w:jc w:val="center"/>
        </w:trPr>
        <w:tc>
          <w:tcPr>
            <w:tcW w:w="9908" w:type="dxa"/>
            <w:gridSpan w:val="5"/>
            <w:vAlign w:val="center"/>
          </w:tcPr>
          <w:p w14:paraId="4419BC8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数据采集系统</w:t>
            </w:r>
          </w:p>
        </w:tc>
      </w:tr>
      <w:tr w:rsidR="00F86881" w:rsidRPr="005E510D" w14:paraId="58E88515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1DFD0F51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14AE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计算机</w:t>
            </w:r>
          </w:p>
        </w:tc>
        <w:tc>
          <w:tcPr>
            <w:tcW w:w="4174" w:type="dxa"/>
            <w:vAlign w:val="center"/>
          </w:tcPr>
          <w:p w14:paraId="33E252E9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带PCI插槽、COM接口，全国联保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937ED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1台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7537C0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联想品牌机</w:t>
            </w:r>
          </w:p>
        </w:tc>
      </w:tr>
      <w:tr w:rsidR="00F86881" w:rsidRPr="005E510D" w14:paraId="06ED0512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B4669A4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4FB1D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显示器</w:t>
            </w:r>
          </w:p>
        </w:tc>
        <w:tc>
          <w:tcPr>
            <w:tcW w:w="4174" w:type="dxa"/>
            <w:vAlign w:val="center"/>
          </w:tcPr>
          <w:p w14:paraId="17654E8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19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’</w:t>
            </w:r>
            <w:proofErr w:type="gramEnd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液晶显示器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8191D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1台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C3C86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联想品牌机</w:t>
            </w:r>
          </w:p>
        </w:tc>
      </w:tr>
      <w:tr w:rsidR="00F86881" w:rsidRPr="005E510D" w14:paraId="418C3053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DE84699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E94B39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数据采集卡</w:t>
            </w:r>
          </w:p>
        </w:tc>
        <w:tc>
          <w:tcPr>
            <w:tcW w:w="4174" w:type="dxa"/>
            <w:vAlign w:val="center"/>
          </w:tcPr>
          <w:p w14:paraId="2AF7BC4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FZ-SJCJ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E98D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3AD1B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292A513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3A26A7A2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F9D6A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数据采集线缆</w:t>
            </w:r>
          </w:p>
        </w:tc>
        <w:tc>
          <w:tcPr>
            <w:tcW w:w="4174" w:type="dxa"/>
            <w:vAlign w:val="center"/>
          </w:tcPr>
          <w:p w14:paraId="46ABC41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8E8BE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1根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993BA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1D19C56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0ED3AC36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82531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压力传感器</w:t>
            </w:r>
          </w:p>
        </w:tc>
        <w:tc>
          <w:tcPr>
            <w:tcW w:w="4174" w:type="dxa"/>
            <w:vAlign w:val="center"/>
          </w:tcPr>
          <w:p w14:paraId="47BA20B3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KE-240001/100BG5W 4-20mA信号输出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54539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BD7F8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67D32DB0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1673754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2722D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流量传感器</w:t>
            </w:r>
          </w:p>
        </w:tc>
        <w:tc>
          <w:tcPr>
            <w:tcW w:w="4174" w:type="dxa"/>
            <w:vAlign w:val="center"/>
          </w:tcPr>
          <w:p w14:paraId="71A2FEF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LWGY-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10 脉冲信号输出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1C22A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6AEB5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3603C07C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2B8CA510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A50E69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扭矩传感器</w:t>
            </w:r>
          </w:p>
        </w:tc>
        <w:tc>
          <w:tcPr>
            <w:tcW w:w="4174" w:type="dxa"/>
            <w:vAlign w:val="center"/>
          </w:tcPr>
          <w:p w14:paraId="5026A37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0-50NM 0-5V输出，带转速输出0-5V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5902F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D37A3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F8BE397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8FC1350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DBBB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温度传感器</w:t>
            </w:r>
          </w:p>
        </w:tc>
        <w:tc>
          <w:tcPr>
            <w:tcW w:w="4174" w:type="dxa"/>
            <w:vAlign w:val="center"/>
          </w:tcPr>
          <w:p w14:paraId="3797BC5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Pt100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 xml:space="preserve">  4-20mA信号输出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1336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BE533B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DCF5E68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04A6D394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0F7F5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位移传感器</w:t>
            </w:r>
          </w:p>
        </w:tc>
        <w:tc>
          <w:tcPr>
            <w:tcW w:w="4174" w:type="dxa"/>
            <w:vAlign w:val="center"/>
          </w:tcPr>
          <w:p w14:paraId="6094739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bCs/>
                <w:sz w:val="28"/>
                <w:szCs w:val="28"/>
              </w:rPr>
              <w:t>NS-WY03 0-300mm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 xml:space="preserve">  4-20mA信号输出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3129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8C0CAE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4646A689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7658489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9A63EC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连接电缆</w:t>
            </w:r>
          </w:p>
        </w:tc>
        <w:tc>
          <w:tcPr>
            <w:tcW w:w="4174" w:type="dxa"/>
            <w:vAlign w:val="center"/>
          </w:tcPr>
          <w:p w14:paraId="09F81AA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2米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2F17A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1根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969E5F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1B0141BA" w14:textId="77777777" w:rsidTr="00EF7F03">
        <w:trPr>
          <w:trHeight w:val="319"/>
          <w:jc w:val="center"/>
        </w:trPr>
        <w:tc>
          <w:tcPr>
            <w:tcW w:w="9908" w:type="dxa"/>
            <w:gridSpan w:val="5"/>
            <w:vAlign w:val="center"/>
          </w:tcPr>
          <w:p w14:paraId="1F6FB1B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控制面板</w:t>
            </w:r>
          </w:p>
        </w:tc>
      </w:tr>
      <w:tr w:rsidR="00F86881" w:rsidRPr="005E510D" w14:paraId="0AD8F7E0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1A432F4D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7A4F5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PLC输入输出模块</w:t>
            </w:r>
          </w:p>
        </w:tc>
        <w:tc>
          <w:tcPr>
            <w:tcW w:w="4174" w:type="dxa"/>
            <w:vAlign w:val="center"/>
          </w:tcPr>
          <w:p w14:paraId="5541FF63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件型号：FQ-PLC-IN/OUT</w:t>
            </w:r>
          </w:p>
          <w:p w14:paraId="5FEF69C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PLC:三菱FX1S-20MR  20点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BAF2C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1A30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三菱</w:t>
            </w:r>
          </w:p>
        </w:tc>
      </w:tr>
      <w:tr w:rsidR="00F86881" w:rsidRPr="005E510D" w14:paraId="0C884D4F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0AA1129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121F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数据采集模块</w:t>
            </w:r>
          </w:p>
        </w:tc>
        <w:tc>
          <w:tcPr>
            <w:tcW w:w="4174" w:type="dxa"/>
            <w:vAlign w:val="center"/>
          </w:tcPr>
          <w:p w14:paraId="4461EDC8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件型号：FQ-PCI-2W</w:t>
            </w:r>
          </w:p>
          <w:p w14:paraId="7BEBE9B2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采集卡：PCI-1713U</w:t>
            </w:r>
          </w:p>
          <w:p w14:paraId="24713BE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/>
                <w:sz w:val="28"/>
                <w:szCs w:val="28"/>
              </w:rPr>
              <w:t>32路单端或16路差分模拟量输入,或组合输入方式、12位A/D转换分辨率、A/D转换器的采样速率可达100KS/s、卡上4096采样FIFO缓冲器、2,500VDC隔离保护、每个输入通道的增益可编程、支持软</w:t>
            </w:r>
            <w:r w:rsidRPr="005E510D">
              <w:rPr>
                <w:rFonts w:ascii="黑体" w:eastAsia="黑体" w:hAnsi="黑体"/>
                <w:sz w:val="28"/>
                <w:szCs w:val="28"/>
              </w:rPr>
              <w:lastRenderedPageBreak/>
              <w:t>件、内部定时器触发或外部触发采样模式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4495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lastRenderedPageBreak/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4F47F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64247ECC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40A983A" w14:textId="77777777" w:rsidR="00F86881" w:rsidRPr="005E510D" w:rsidRDefault="00F86881" w:rsidP="00F86881">
            <w:pPr>
              <w:numPr>
                <w:ilvl w:val="0"/>
                <w:numId w:val="6"/>
              </w:numPr>
              <w:tabs>
                <w:tab w:val="left" w:pos="600"/>
              </w:tabs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7EE2A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智能显示模块</w:t>
            </w:r>
          </w:p>
        </w:tc>
        <w:tc>
          <w:tcPr>
            <w:tcW w:w="4174" w:type="dxa"/>
            <w:vAlign w:val="center"/>
          </w:tcPr>
          <w:p w14:paraId="6FCAFF7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sz w:val="28"/>
                <w:szCs w:val="28"/>
              </w:rPr>
              <w:t>组</w:t>
            </w: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件型号：FQ-ZN-50W</w:t>
            </w:r>
          </w:p>
          <w:p w14:paraId="59B7FC75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压力显示仪表</w:t>
            </w:r>
          </w:p>
          <w:p w14:paraId="025CE83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流量显示仪表</w:t>
            </w:r>
          </w:p>
          <w:p w14:paraId="4144C23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位移显示仪表</w:t>
            </w:r>
          </w:p>
          <w:p w14:paraId="05DCBCF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扭矩显示仪表</w:t>
            </w:r>
          </w:p>
          <w:p w14:paraId="004909B3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计时器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5C89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ECCA9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4168458" w14:textId="77777777" w:rsidTr="00EF7F03">
        <w:trPr>
          <w:trHeight w:val="319"/>
          <w:jc w:val="center"/>
        </w:trPr>
        <w:tc>
          <w:tcPr>
            <w:tcW w:w="9908" w:type="dxa"/>
            <w:gridSpan w:val="5"/>
            <w:vAlign w:val="center"/>
          </w:tcPr>
          <w:p w14:paraId="67215068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w w:val="200"/>
                <w:sz w:val="28"/>
                <w:szCs w:val="28"/>
                <w:shd w:val="pct10" w:color="auto" w:fill="FFFFFF"/>
              </w:rPr>
              <w:t>附件</w:t>
            </w:r>
          </w:p>
        </w:tc>
      </w:tr>
      <w:tr w:rsidR="00F86881" w:rsidRPr="005E510D" w14:paraId="2572B83F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6EDFE049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C32D4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接近开关</w:t>
            </w:r>
          </w:p>
        </w:tc>
        <w:tc>
          <w:tcPr>
            <w:tcW w:w="4174" w:type="dxa"/>
            <w:vAlign w:val="center"/>
          </w:tcPr>
          <w:p w14:paraId="7226AE7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DC24V二线制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078C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4只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25567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工业件</w:t>
            </w:r>
          </w:p>
        </w:tc>
      </w:tr>
      <w:tr w:rsidR="00F86881" w:rsidRPr="005E510D" w14:paraId="42DFB91B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3D131863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B5D17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接近开关专用支架</w:t>
            </w:r>
          </w:p>
        </w:tc>
        <w:tc>
          <w:tcPr>
            <w:tcW w:w="4174" w:type="dxa"/>
            <w:vAlign w:val="center"/>
          </w:tcPr>
          <w:p w14:paraId="034F0E0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铝型材,专业开模制作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8FD4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4套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7865A1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DE70EA2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1BCD136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6D508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PLC编程电缆</w:t>
            </w:r>
          </w:p>
        </w:tc>
        <w:tc>
          <w:tcPr>
            <w:tcW w:w="4174" w:type="dxa"/>
            <w:vAlign w:val="center"/>
          </w:tcPr>
          <w:p w14:paraId="6DB6E7D0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E80D2D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1根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4E3F8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三菱</w:t>
            </w:r>
          </w:p>
        </w:tc>
      </w:tr>
      <w:tr w:rsidR="00F86881" w:rsidRPr="005E510D" w14:paraId="31F73C7E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74291D5D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5861AF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电源插排</w:t>
            </w:r>
          </w:p>
        </w:tc>
        <w:tc>
          <w:tcPr>
            <w:tcW w:w="4174" w:type="dxa"/>
            <w:vAlign w:val="center"/>
          </w:tcPr>
          <w:p w14:paraId="21A85BCE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AC250V 三孔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D6B085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1个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ED17C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公牛</w:t>
            </w:r>
          </w:p>
        </w:tc>
      </w:tr>
      <w:tr w:rsidR="00F86881" w:rsidRPr="005E510D" w14:paraId="3C34911A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74D87B52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FF8EB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产品使用手册</w:t>
            </w:r>
          </w:p>
        </w:tc>
        <w:tc>
          <w:tcPr>
            <w:tcW w:w="4174" w:type="dxa"/>
            <w:vAlign w:val="center"/>
          </w:tcPr>
          <w:p w14:paraId="09FD1A3A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说明书、指导书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3E827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1册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4E0C24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上海顶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邦</w:t>
            </w:r>
            <w:proofErr w:type="gramEnd"/>
          </w:p>
        </w:tc>
      </w:tr>
      <w:tr w:rsidR="00F86881" w:rsidRPr="005E510D" w14:paraId="0F4DC4F7" w14:textId="77777777" w:rsidTr="00EF7F03">
        <w:trPr>
          <w:trHeight w:val="319"/>
          <w:jc w:val="center"/>
        </w:trPr>
        <w:tc>
          <w:tcPr>
            <w:tcW w:w="1061" w:type="dxa"/>
            <w:vAlign w:val="center"/>
          </w:tcPr>
          <w:p w14:paraId="47AF6BFC" w14:textId="77777777" w:rsidR="00F86881" w:rsidRPr="005E510D" w:rsidRDefault="00F86881" w:rsidP="00F86881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</w:p>
        </w:tc>
        <w:tc>
          <w:tcPr>
            <w:tcW w:w="185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CE7EB6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设备维修必备工具</w:t>
            </w:r>
          </w:p>
        </w:tc>
        <w:tc>
          <w:tcPr>
            <w:tcW w:w="4174" w:type="dxa"/>
            <w:vAlign w:val="center"/>
          </w:tcPr>
          <w:p w14:paraId="1FDFCFA1" w14:textId="77777777" w:rsidR="00F86881" w:rsidRPr="005E510D" w:rsidRDefault="00F86881" w:rsidP="00EF7F03">
            <w:pPr>
              <w:spacing w:line="360" w:lineRule="auto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内六角扳手（九件套）1套、螺丝刀（九件套）1套、活动扳手12寸2把、尖嘴</w:t>
            </w:r>
            <w:proofErr w:type="gramStart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钳</w:t>
            </w:r>
            <w:proofErr w:type="gramEnd"/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1把</w:t>
            </w:r>
          </w:p>
        </w:tc>
        <w:tc>
          <w:tcPr>
            <w:tcW w:w="97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2D2036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bCs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1套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39B7D2" w14:textId="77777777" w:rsidR="00F86881" w:rsidRPr="005E510D" w:rsidRDefault="00F86881" w:rsidP="00EF7F03">
            <w:pPr>
              <w:spacing w:line="360" w:lineRule="auto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5E510D">
              <w:rPr>
                <w:rFonts w:ascii="黑体" w:eastAsia="黑体" w:hAnsi="黑体" w:hint="eastAsia"/>
                <w:bCs/>
                <w:sz w:val="28"/>
                <w:szCs w:val="28"/>
              </w:rPr>
              <w:t>标准件</w:t>
            </w:r>
          </w:p>
        </w:tc>
      </w:tr>
    </w:tbl>
    <w:p w14:paraId="3589EAC2" w14:textId="77777777" w:rsidR="00F86881" w:rsidRPr="005E510D" w:rsidRDefault="00F86881" w:rsidP="00F86881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 xml:space="preserve">注: </w:t>
      </w:r>
    </w:p>
    <w:p w14:paraId="06FFE2B5" w14:textId="77777777" w:rsidR="00F86881" w:rsidRPr="005E510D" w:rsidRDefault="00F86881" w:rsidP="00F86881">
      <w:pPr>
        <w:spacing w:line="360" w:lineRule="auto"/>
        <w:rPr>
          <w:rFonts w:ascii="黑体" w:eastAsia="黑体" w:hAnsi="黑体"/>
          <w:sz w:val="28"/>
          <w:szCs w:val="28"/>
        </w:rPr>
      </w:pPr>
      <w:r w:rsidRPr="005E510D">
        <w:rPr>
          <w:rFonts w:ascii="黑体" w:eastAsia="黑体" w:hAnsi="黑体" w:hint="eastAsia"/>
          <w:bCs/>
          <w:sz w:val="28"/>
          <w:szCs w:val="28"/>
        </w:rPr>
        <w:t>1、以上元件的型号如有差入，以供应</w:t>
      </w:r>
      <w:proofErr w:type="gramStart"/>
      <w:r w:rsidRPr="005E510D">
        <w:rPr>
          <w:rFonts w:ascii="黑体" w:eastAsia="黑体" w:hAnsi="黑体" w:hint="eastAsia"/>
          <w:bCs/>
          <w:sz w:val="28"/>
          <w:szCs w:val="28"/>
        </w:rPr>
        <w:t>商最新</w:t>
      </w:r>
      <w:proofErr w:type="gramEnd"/>
      <w:r w:rsidRPr="005E510D">
        <w:rPr>
          <w:rFonts w:ascii="黑体" w:eastAsia="黑体" w:hAnsi="黑体" w:hint="eastAsia"/>
          <w:bCs/>
          <w:sz w:val="28"/>
          <w:szCs w:val="28"/>
        </w:rPr>
        <w:t>型号为准</w:t>
      </w:r>
    </w:p>
    <w:p w14:paraId="21A8DF25" w14:textId="77777777" w:rsidR="00F86881" w:rsidRPr="005E510D" w:rsidRDefault="00F86881" w:rsidP="00F86881">
      <w:pPr>
        <w:rPr>
          <w:rFonts w:ascii="黑体" w:eastAsia="黑体" w:hAnsi="黑体"/>
          <w:sz w:val="28"/>
          <w:szCs w:val="28"/>
        </w:rPr>
      </w:pPr>
    </w:p>
    <w:p w14:paraId="19EAC137" w14:textId="33326DE0" w:rsidR="002125DA" w:rsidRPr="00F86881" w:rsidRDefault="002125DA">
      <w:pPr>
        <w:rPr>
          <w:rFonts w:ascii="黑体" w:eastAsia="黑体" w:hAnsi="黑体"/>
          <w:sz w:val="28"/>
          <w:szCs w:val="28"/>
        </w:rPr>
      </w:pPr>
    </w:p>
    <w:sectPr w:rsidR="002125DA" w:rsidRPr="00F86881" w:rsidSect="009D23FE">
      <w:headerReference w:type="default" r:id="rId1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0F370" w14:textId="77777777" w:rsidR="00F85492" w:rsidRDefault="00F85492" w:rsidP="00F946E4">
      <w:r>
        <w:separator/>
      </w:r>
    </w:p>
  </w:endnote>
  <w:endnote w:type="continuationSeparator" w:id="0">
    <w:p w14:paraId="424D5FD0" w14:textId="77777777" w:rsidR="00F85492" w:rsidRDefault="00F85492" w:rsidP="00F9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D33B" w14:textId="77777777" w:rsidR="00F85492" w:rsidRDefault="00F85492" w:rsidP="00F946E4">
      <w:r>
        <w:separator/>
      </w:r>
    </w:p>
  </w:footnote>
  <w:footnote w:type="continuationSeparator" w:id="0">
    <w:p w14:paraId="567CA54E" w14:textId="77777777" w:rsidR="00F85492" w:rsidRDefault="00F85492" w:rsidP="00F9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09E1" w14:textId="77777777" w:rsidR="00F86881" w:rsidRDefault="00F86881">
    <w:pPr>
      <w:pStyle w:val="a3"/>
      <w:pBdr>
        <w:bottom w:val="none" w:sz="0" w:space="0" w:color="auto"/>
      </w:pBdr>
    </w:pPr>
    <w:r>
      <w:rPr>
        <w:rFonts w:hint="eastAsia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776FE"/>
    <w:multiLevelType w:val="hybridMultilevel"/>
    <w:tmpl w:val="241838AE"/>
    <w:lvl w:ilvl="0" w:tplc="6C5471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120C70"/>
    <w:multiLevelType w:val="multilevel"/>
    <w:tmpl w:val="54120C70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420"/>
      </w:pPr>
    </w:lvl>
    <w:lvl w:ilvl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2" w15:restartNumberingAfterBreak="0">
    <w:nsid w:val="56E1398B"/>
    <w:multiLevelType w:val="multilevel"/>
    <w:tmpl w:val="56E1398B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</w:abstractNum>
  <w:abstractNum w:abstractNumId="3" w15:restartNumberingAfterBreak="0">
    <w:nsid w:val="6A660A83"/>
    <w:multiLevelType w:val="multilevel"/>
    <w:tmpl w:val="6A660A83"/>
    <w:lvl w:ilvl="0">
      <w:start w:val="1"/>
      <w:numFmt w:val="decimal"/>
      <w:lvlText w:val="%1"/>
      <w:lvlJc w:val="left"/>
      <w:pPr>
        <w:tabs>
          <w:tab w:val="num" w:pos="600"/>
        </w:tabs>
        <w:ind w:left="6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ABB2C0B"/>
    <w:multiLevelType w:val="hybridMultilevel"/>
    <w:tmpl w:val="38AEC254"/>
    <w:lvl w:ilvl="0" w:tplc="DD5EEE44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7E6946DC"/>
    <w:multiLevelType w:val="hybridMultilevel"/>
    <w:tmpl w:val="1EE20B24"/>
    <w:lvl w:ilvl="0" w:tplc="A1DAAC36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22667824">
    <w:abstractNumId w:val="1"/>
  </w:num>
  <w:num w:numId="2" w16cid:durableId="272128366">
    <w:abstractNumId w:val="4"/>
  </w:num>
  <w:num w:numId="3" w16cid:durableId="610360946">
    <w:abstractNumId w:val="5"/>
  </w:num>
  <w:num w:numId="4" w16cid:durableId="2130463420">
    <w:abstractNumId w:val="0"/>
  </w:num>
  <w:num w:numId="5" w16cid:durableId="1454404776">
    <w:abstractNumId w:val="2"/>
  </w:num>
  <w:num w:numId="6" w16cid:durableId="502858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05"/>
    <w:rsid w:val="00002B15"/>
    <w:rsid w:val="00023705"/>
    <w:rsid w:val="00204544"/>
    <w:rsid w:val="002125DA"/>
    <w:rsid w:val="00240289"/>
    <w:rsid w:val="00305E2E"/>
    <w:rsid w:val="0053383E"/>
    <w:rsid w:val="005B0EEA"/>
    <w:rsid w:val="006A7CA7"/>
    <w:rsid w:val="00AF2D34"/>
    <w:rsid w:val="00B24467"/>
    <w:rsid w:val="00BC4962"/>
    <w:rsid w:val="00F85492"/>
    <w:rsid w:val="00F86881"/>
    <w:rsid w:val="00F9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72C87"/>
  <w15:chartTrackingRefBased/>
  <w15:docId w15:val="{555B1CD5-ACA7-459E-BBC1-72FEAE08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6E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nhideWhenUsed/>
    <w:rsid w:val="00F94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46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4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46E4"/>
    <w:rPr>
      <w:sz w:val="18"/>
      <w:szCs w:val="18"/>
    </w:rPr>
  </w:style>
  <w:style w:type="character" w:styleId="a7">
    <w:name w:val="page number"/>
    <w:rsid w:val="00F946E4"/>
  </w:style>
  <w:style w:type="character" w:customStyle="1" w:styleId="Char">
    <w:name w:val="页眉 Char"/>
    <w:rsid w:val="00F946E4"/>
    <w:rPr>
      <w:kern w:val="2"/>
      <w:sz w:val="18"/>
      <w:szCs w:val="18"/>
    </w:rPr>
  </w:style>
  <w:style w:type="character" w:customStyle="1" w:styleId="Char0">
    <w:name w:val="页脚 Char"/>
    <w:uiPriority w:val="99"/>
    <w:rsid w:val="00F946E4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F868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1221</Words>
  <Characters>6965</Characters>
  <Application>Microsoft Office Word</Application>
  <DocSecurity>0</DocSecurity>
  <Lines>58</Lines>
  <Paragraphs>16</Paragraphs>
  <ScaleCrop>false</ScaleCrop>
  <Company>上海顶邦教育设备制造有限公司;</Company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上海顶邦教育设备制造有限公司</cp:lastModifiedBy>
  <cp:revision>5</cp:revision>
  <dcterms:created xsi:type="dcterms:W3CDTF">2022-06-02T01:04:00Z</dcterms:created>
  <dcterms:modified xsi:type="dcterms:W3CDTF">2023-03-15T13:12:00Z</dcterms:modified>
</cp:coreProperties>
</file>