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5ABB" w14:textId="22894B8D" w:rsidR="002125DA" w:rsidRPr="00C32F08" w:rsidRDefault="00C32F08" w:rsidP="00C32F08">
      <w:pPr>
        <w:jc w:val="center"/>
        <w:rPr>
          <w:b/>
          <w:bCs/>
          <w:sz w:val="28"/>
          <w:szCs w:val="28"/>
        </w:rPr>
      </w:pPr>
      <w:r w:rsidRPr="00C32F08">
        <w:rPr>
          <w:b/>
          <w:bCs/>
          <w:sz w:val="28"/>
          <w:szCs w:val="28"/>
        </w:rPr>
        <w:t>DB-JQR13</w:t>
      </w:r>
      <w:r w:rsidRPr="00C32F08">
        <w:rPr>
          <w:rFonts w:hint="eastAsia"/>
          <w:b/>
          <w:bCs/>
          <w:sz w:val="28"/>
          <w:szCs w:val="28"/>
        </w:rPr>
        <w:t> 工业机器人故障诊断与维护平台</w:t>
      </w:r>
    </w:p>
    <w:p w14:paraId="234B153A" w14:textId="189EA143" w:rsidR="00C32F08" w:rsidRPr="00C32F08" w:rsidRDefault="0030000A" w:rsidP="0030000A">
      <w:pPr>
        <w:rPr>
          <w:rFonts w:ascii="宋体" w:eastAsia="宋体" w:hAnsi="宋体" w:cs="微软雅黑"/>
          <w:color w:val="4F4F4F"/>
          <w:sz w:val="24"/>
          <w:szCs w:val="24"/>
        </w:rPr>
      </w:pPr>
      <w:r>
        <w:rPr>
          <w:rStyle w:val="a7"/>
          <w:rFonts w:ascii="宋体" w:eastAsia="宋体" w:hAnsi="宋体" w:cs="微软雅黑" w:hint="eastAsia"/>
          <w:color w:val="4F4F4F"/>
          <w:sz w:val="24"/>
          <w:szCs w:val="24"/>
        </w:rPr>
        <w:t>一</w:t>
      </w:r>
      <w:r w:rsidRPr="00C32F08">
        <w:rPr>
          <w:rStyle w:val="a7"/>
          <w:rFonts w:ascii="宋体" w:eastAsia="宋体" w:hAnsi="宋体" w:cs="微软雅黑" w:hint="eastAsia"/>
          <w:color w:val="4F4F4F"/>
          <w:sz w:val="24"/>
          <w:szCs w:val="24"/>
        </w:rPr>
        <w:t>、</w:t>
      </w:r>
      <w:r w:rsidR="00C32F08" w:rsidRPr="00C32F08">
        <w:rPr>
          <w:rStyle w:val="a7"/>
          <w:rFonts w:ascii="宋体" w:eastAsia="宋体" w:hAnsi="宋体" w:cs="微软雅黑"/>
          <w:color w:val="4F4F4F"/>
          <w:sz w:val="24"/>
          <w:szCs w:val="24"/>
        </w:rPr>
        <w:t>产品概述</w:t>
      </w:r>
    </w:p>
    <w:p w14:paraId="127A2937" w14:textId="4B58AAD1"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 </w:t>
      </w:r>
      <w:r w:rsidRPr="00C32F08">
        <w:rPr>
          <w:rFonts w:ascii="宋体" w:eastAsia="宋体" w:hAnsi="宋体" w:cs="微软雅黑"/>
          <w:color w:val="4F4F4F"/>
          <w:sz w:val="24"/>
          <w:szCs w:val="24"/>
        </w:rPr>
        <w:t>DB-JQR13</w:t>
      </w:r>
      <w:r w:rsidRPr="00C32F08">
        <w:rPr>
          <w:rFonts w:ascii="宋体" w:eastAsia="宋体" w:hAnsi="宋体" w:hint="eastAsia"/>
          <w:sz w:val="24"/>
          <w:szCs w:val="24"/>
        </w:rPr>
        <w:t>工业机器人故障诊断与维护平台</w:t>
      </w:r>
      <w:r w:rsidRPr="00C32F08">
        <w:rPr>
          <w:rFonts w:ascii="宋体" w:eastAsia="宋体" w:hAnsi="宋体" w:cs="微软雅黑" w:hint="eastAsia"/>
          <w:color w:val="4F4F4F"/>
          <w:sz w:val="24"/>
          <w:szCs w:val="24"/>
        </w:rPr>
        <w:t>主要由电气故障诊断实训平台、基础操作实训平台两大平台组成。该平台各大组件均安装在型材桌面上，机械加工、PLC电气控制系统、执行机构相对独立，采用了工业标准设计。通过此平台可以进行工业机器人故障诊断设置、排除及检测，工业机器人编程与调试、机械组装、电气线路设计与安装、PLC编程与调试、人机界面技术、变频调试技术及通讯技术应用等多方面的实训，适合职业院校、技工学校工业自动化类相关专业，《工业机器人故障诊断与预防维护实战教程》、《工业机器人实操与应用技巧》、《电气控制与PLC应用技术》等课程的实训教学，适合工业机器人、自动化技术人员工程训练及技能比赛。</w:t>
      </w:r>
    </w:p>
    <w:p w14:paraId="738BDFF8" w14:textId="0ABFED9E" w:rsidR="00C32F08" w:rsidRPr="00C32F08" w:rsidRDefault="008335DE" w:rsidP="00C32F08">
      <w:pPr>
        <w:jc w:val="center"/>
        <w:rPr>
          <w:rFonts w:ascii="宋体" w:eastAsia="宋体" w:hAnsi="宋体" w:cs="微软雅黑"/>
          <w:color w:val="4F4F4F"/>
          <w:sz w:val="24"/>
          <w:szCs w:val="24"/>
        </w:rPr>
      </w:pPr>
      <w:r>
        <w:rPr>
          <w:noProof/>
        </w:rPr>
        <w:drawing>
          <wp:inline distT="0" distB="0" distL="0" distR="0" wp14:anchorId="4561B2C9" wp14:editId="49268FC1">
            <wp:extent cx="5274310" cy="2908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908935"/>
                    </a:xfrm>
                    <a:prstGeom prst="rect">
                      <a:avLst/>
                    </a:prstGeom>
                    <a:noFill/>
                    <a:ln>
                      <a:noFill/>
                    </a:ln>
                  </pic:spPr>
                </pic:pic>
              </a:graphicData>
            </a:graphic>
          </wp:inline>
        </w:drawing>
      </w:r>
    </w:p>
    <w:p w14:paraId="581C27C0" w14:textId="77777777" w:rsidR="00C32F08" w:rsidRPr="00C32F08" w:rsidRDefault="00C32F08" w:rsidP="00C32F08">
      <w:pPr>
        <w:rPr>
          <w:rFonts w:ascii="宋体" w:eastAsia="宋体" w:hAnsi="宋体" w:cs="微软雅黑"/>
          <w:color w:val="4F4F4F"/>
          <w:sz w:val="24"/>
          <w:szCs w:val="24"/>
        </w:rPr>
      </w:pPr>
    </w:p>
    <w:p w14:paraId="4B2DD7ED" w14:textId="209C34DF" w:rsidR="00C32F08" w:rsidRPr="00C32F08" w:rsidRDefault="0030000A" w:rsidP="0030000A">
      <w:pPr>
        <w:rPr>
          <w:rFonts w:ascii="宋体" w:eastAsia="宋体" w:hAnsi="宋体" w:cs="微软雅黑"/>
          <w:color w:val="4F4F4F"/>
          <w:sz w:val="24"/>
          <w:szCs w:val="24"/>
        </w:rPr>
      </w:pPr>
      <w:r>
        <w:rPr>
          <w:rStyle w:val="a7"/>
          <w:rFonts w:ascii="宋体" w:eastAsia="宋体" w:hAnsi="宋体" w:cs="微软雅黑" w:hint="eastAsia"/>
          <w:color w:val="4F4F4F"/>
          <w:sz w:val="24"/>
          <w:szCs w:val="24"/>
        </w:rPr>
        <w:t>二</w:t>
      </w:r>
      <w:r w:rsidRPr="00C32F08">
        <w:rPr>
          <w:rStyle w:val="a7"/>
          <w:rFonts w:ascii="宋体" w:eastAsia="宋体" w:hAnsi="宋体" w:cs="微软雅黑" w:hint="eastAsia"/>
          <w:color w:val="4F4F4F"/>
          <w:sz w:val="24"/>
          <w:szCs w:val="24"/>
        </w:rPr>
        <w:t>、</w:t>
      </w:r>
      <w:r w:rsidR="00C32F08" w:rsidRPr="00C32F08">
        <w:rPr>
          <w:rStyle w:val="a7"/>
          <w:rFonts w:ascii="宋体" w:eastAsia="宋体" w:hAnsi="宋体" w:cs="微软雅黑"/>
          <w:color w:val="4F4F4F"/>
          <w:sz w:val="24"/>
          <w:szCs w:val="24"/>
        </w:rPr>
        <w:t>技术参数</w:t>
      </w:r>
    </w:p>
    <w:p w14:paraId="38C17D82"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1.输入电压：单相～220V±10% 50Hz；</w:t>
      </w:r>
    </w:p>
    <w:p w14:paraId="71F8B8F8"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2.工作环境：温度0～45℃相对湿度≤85%（25℃）；</w:t>
      </w:r>
    </w:p>
    <w:p w14:paraId="6DDCECA4"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3.额定功率：3kw；</w:t>
      </w:r>
    </w:p>
    <w:p w14:paraId="4F6F34CE"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4.气压：0.5Mpa～0.5Mpa；</w:t>
      </w:r>
    </w:p>
    <w:p w14:paraId="7849ABF5"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5.电气故障诊断实训平台外形尺寸：L1500mm*W7000mm*H1700mm(方钢、台面使用45#钢，钣金封板，配套福马轮)</w:t>
      </w:r>
    </w:p>
    <w:p w14:paraId="3D56D023"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6.基础操作实训平台外形尺寸：L1500mm*W1000mm*H800mm（底部架子为方通焊接；桌面采用欧标铝槽板；侧面钣金封板, 配套福马轮）</w:t>
      </w:r>
    </w:p>
    <w:p w14:paraId="467BAB8D" w14:textId="77777777" w:rsidR="00C32F08" w:rsidRPr="00C32F08" w:rsidRDefault="00C32F08" w:rsidP="00C32F08">
      <w:pPr>
        <w:rPr>
          <w:rStyle w:val="a7"/>
          <w:rFonts w:ascii="宋体" w:eastAsia="宋体" w:hAnsi="宋体" w:cs="微软雅黑"/>
          <w:color w:val="4F4F4F"/>
          <w:sz w:val="24"/>
          <w:szCs w:val="24"/>
        </w:rPr>
      </w:pPr>
    </w:p>
    <w:p w14:paraId="11711C17" w14:textId="77777777" w:rsidR="00C32F08" w:rsidRPr="00C32F08" w:rsidRDefault="00C32F08" w:rsidP="00C32F08">
      <w:pPr>
        <w:rPr>
          <w:rStyle w:val="a7"/>
          <w:rFonts w:ascii="宋体" w:eastAsia="宋体" w:hAnsi="宋体" w:cs="微软雅黑"/>
          <w:color w:val="4F4F4F"/>
          <w:sz w:val="24"/>
          <w:szCs w:val="24"/>
        </w:rPr>
      </w:pPr>
      <w:r w:rsidRPr="00C32F08">
        <w:rPr>
          <w:rStyle w:val="a7"/>
          <w:rFonts w:ascii="宋体" w:eastAsia="宋体" w:hAnsi="宋体" w:cs="微软雅黑" w:hint="eastAsia"/>
          <w:color w:val="4F4F4F"/>
          <w:sz w:val="24"/>
          <w:szCs w:val="24"/>
        </w:rPr>
        <w:t>三、故障诊断实训平台构成与组成</w:t>
      </w:r>
    </w:p>
    <w:p w14:paraId="3B4F45FE"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本设备主要由电气故障诊断实训平台、基础操作实训平台两大平台组成。</w:t>
      </w:r>
    </w:p>
    <w:p w14:paraId="6B3CFE7B"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1、故障诊断实训平台主要由机架、工业机器人控制柜、工控机、19英寸显示器。</w:t>
      </w:r>
    </w:p>
    <w:p w14:paraId="1DFBB364"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基础操作实训平台主要由机架、六轴工业机器人本体、电气控制系统、人机界面、TCP标定模块、井式送料传送带机构模块、曲面轨迹模块、多功能夹吸综合夹具、触摸屏控制盒、码垛综合模块、插孔面板及接线端子模块、写字实训工</w:t>
      </w:r>
      <w:r w:rsidRPr="00C32F08">
        <w:rPr>
          <w:rFonts w:ascii="宋体" w:eastAsia="宋体" w:hAnsi="宋体" w:cs="微软雅黑" w:hint="eastAsia"/>
          <w:color w:val="4F4F4F"/>
          <w:sz w:val="24"/>
          <w:szCs w:val="24"/>
        </w:rPr>
        <w:lastRenderedPageBreak/>
        <w:t>装组件及相关辅材进行组成的。</w:t>
      </w:r>
    </w:p>
    <w:p w14:paraId="5C1DBCCC" w14:textId="77777777" w:rsidR="00C32F08" w:rsidRPr="00C32F08" w:rsidRDefault="00C32F08" w:rsidP="00C32F08">
      <w:pPr>
        <w:rPr>
          <w:rStyle w:val="a7"/>
          <w:rFonts w:ascii="宋体" w:eastAsia="宋体" w:hAnsi="宋体" w:cs="微软雅黑"/>
          <w:color w:val="4F4F4F"/>
          <w:sz w:val="24"/>
          <w:szCs w:val="24"/>
        </w:rPr>
      </w:pPr>
    </w:p>
    <w:p w14:paraId="7BE0C429" w14:textId="77777777" w:rsidR="00C32F08" w:rsidRPr="00C32F08" w:rsidRDefault="00C32F08" w:rsidP="00C32F08">
      <w:pPr>
        <w:rPr>
          <w:rStyle w:val="a7"/>
          <w:rFonts w:ascii="宋体" w:eastAsia="宋体" w:hAnsi="宋体" w:cs="微软雅黑"/>
          <w:color w:val="4F4F4F"/>
          <w:sz w:val="24"/>
          <w:szCs w:val="24"/>
        </w:rPr>
      </w:pPr>
      <w:r w:rsidRPr="00C32F08">
        <w:rPr>
          <w:rStyle w:val="a7"/>
          <w:rFonts w:ascii="宋体" w:eastAsia="宋体" w:hAnsi="宋体" w:cs="微软雅黑" w:hint="eastAsia"/>
          <w:color w:val="4F4F4F"/>
          <w:sz w:val="24"/>
          <w:szCs w:val="24"/>
        </w:rPr>
        <w:t>四、故障诊断实训平台各大组成介绍</w:t>
      </w:r>
    </w:p>
    <w:p w14:paraId="78D241DE" w14:textId="77777777" w:rsidR="00C32F08" w:rsidRPr="00C32F08" w:rsidRDefault="00C32F08" w:rsidP="00C32F08">
      <w:pPr>
        <w:rPr>
          <w:rStyle w:val="a7"/>
          <w:rFonts w:ascii="宋体" w:eastAsia="宋体" w:hAnsi="宋体" w:cs="微软雅黑"/>
          <w:color w:val="4F4F4F"/>
          <w:sz w:val="24"/>
          <w:szCs w:val="24"/>
        </w:rPr>
      </w:pPr>
      <w:r w:rsidRPr="00C32F08">
        <w:rPr>
          <w:rStyle w:val="a7"/>
          <w:rFonts w:ascii="宋体" w:eastAsia="宋体" w:hAnsi="宋体" w:cs="微软雅黑" w:hint="eastAsia"/>
          <w:color w:val="4F4F4F"/>
          <w:sz w:val="24"/>
          <w:szCs w:val="24"/>
        </w:rPr>
        <w:t>1、电气故障诊断实训平台</w:t>
      </w:r>
    </w:p>
    <w:p w14:paraId="3535CDEC"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IRC5紧凑型控制器进一步增加了该机器人控制器家族的实力，作为全球领先控制器系列的一员，这款产品在最小的空间内融合了多项业界熟知的技术优势，如优异的运动控制能力、调试灵活的RAPID语言等。IRC5紧凑型控制器调试浓缩了IRC5的顶尖功能，除节省空间之我，还通过设置单相电源输入，外置式信号接头（全部信号）及内置式可扩展16咱I/O系统，简化了调试步骤。</w:t>
      </w:r>
    </w:p>
    <w:p w14:paraId="6C299C57"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平台机架能够挂放机器人控制柜里面的所有电路板，并清晰体现机器人集成板的电气原理，能够方便学生对机器人控制柜内部原理的了解及故障检测，并每个模块加装保护，能够每个模块经过电脑设置故障点。平台配套工控机、19英寸的显示屏。</w:t>
      </w:r>
    </w:p>
    <w:p w14:paraId="135FABFF" w14:textId="77777777" w:rsidR="00C32F08" w:rsidRPr="00C32F08" w:rsidRDefault="00C32F08" w:rsidP="00C32F08">
      <w:pPr>
        <w:rPr>
          <w:rStyle w:val="a7"/>
          <w:rFonts w:ascii="宋体" w:eastAsia="宋体" w:hAnsi="宋体" w:cs="微软雅黑"/>
          <w:color w:val="4F4F4F"/>
          <w:sz w:val="24"/>
          <w:szCs w:val="24"/>
        </w:rPr>
      </w:pPr>
      <w:r w:rsidRPr="00C32F08">
        <w:rPr>
          <w:rStyle w:val="a7"/>
          <w:rFonts w:ascii="宋体" w:eastAsia="宋体" w:hAnsi="宋体" w:cs="微软雅黑" w:hint="eastAsia"/>
          <w:color w:val="4F4F4F"/>
          <w:sz w:val="24"/>
          <w:szCs w:val="24"/>
        </w:rPr>
        <w:t>2、基础操作实训平台</w:t>
      </w:r>
    </w:p>
    <w:p w14:paraId="585608D0"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2.1、机架</w:t>
      </w:r>
    </w:p>
    <w:p w14:paraId="779CEFB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（1）机架的底部架子为方通焊接；桌面采用欧标铝槽板；侧面钣金封板, 配套福马轮，六轴机器人及相关的实训模块均分布安装在机架上面，并且可进行拆卸安装。</w:t>
      </w:r>
    </w:p>
    <w:p w14:paraId="5AA57614"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2.2、六轴工业机器人本体</w:t>
      </w:r>
    </w:p>
    <w:p w14:paraId="18AFD06F" w14:textId="77777777" w:rsidR="00C32F08" w:rsidRPr="00C32F08" w:rsidRDefault="00C32F08" w:rsidP="00C32F08">
      <w:pPr>
        <w:rPr>
          <w:rFonts w:ascii="宋体" w:eastAsia="宋体" w:hAnsi="宋体" w:cs="微软雅黑"/>
          <w:sz w:val="24"/>
          <w:szCs w:val="24"/>
        </w:rPr>
      </w:pPr>
      <w:r w:rsidRPr="00C32F08">
        <w:rPr>
          <w:rFonts w:ascii="宋体" w:eastAsia="宋体" w:hAnsi="宋体" w:cs="微软雅黑" w:hint="eastAsia"/>
          <w:sz w:val="24"/>
          <w:szCs w:val="24"/>
        </w:rPr>
        <w:t>型号：IRB 1200-7</w:t>
      </w:r>
    </w:p>
    <w:p w14:paraId="2BDBECC5" w14:textId="77777777" w:rsidR="00C32F08" w:rsidRPr="00C32F08" w:rsidRDefault="00C32F08" w:rsidP="00C32F08">
      <w:pPr>
        <w:rPr>
          <w:rFonts w:ascii="宋体" w:eastAsia="宋体" w:hAnsi="宋体" w:cs="微软雅黑"/>
          <w:sz w:val="24"/>
          <w:szCs w:val="24"/>
        </w:rPr>
      </w:pPr>
      <w:r w:rsidRPr="00C32F08">
        <w:rPr>
          <w:rFonts w:ascii="宋体" w:eastAsia="宋体" w:hAnsi="宋体" w:cs="微软雅黑" w:hint="eastAsia"/>
          <w:sz w:val="24"/>
          <w:szCs w:val="24"/>
        </w:rPr>
        <w:t>负载：7kg</w:t>
      </w:r>
    </w:p>
    <w:p w14:paraId="2F170F1E" w14:textId="77777777" w:rsidR="00C32F08" w:rsidRPr="00C32F08" w:rsidRDefault="00C32F08" w:rsidP="00C32F08">
      <w:pPr>
        <w:rPr>
          <w:rFonts w:ascii="宋体" w:eastAsia="宋体" w:hAnsi="宋体" w:cs="微软雅黑"/>
          <w:sz w:val="24"/>
          <w:szCs w:val="24"/>
        </w:rPr>
      </w:pPr>
      <w:r w:rsidRPr="00C32F08">
        <w:rPr>
          <w:rFonts w:ascii="宋体" w:eastAsia="宋体" w:hAnsi="宋体" w:cs="微软雅黑" w:hint="eastAsia"/>
          <w:sz w:val="24"/>
          <w:szCs w:val="24"/>
        </w:rPr>
        <w:t>工作范围：700mm</w:t>
      </w:r>
    </w:p>
    <w:p w14:paraId="22ABCBAA"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重复定位精度：.025mm</w:t>
      </w:r>
    </w:p>
    <w:p w14:paraId="33B10376"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底座尺寸：210mm*210mm</w:t>
      </w:r>
    </w:p>
    <w:p w14:paraId="28DEA361"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用户接口：底部接线可选</w:t>
      </w:r>
    </w:p>
    <w:p w14:paraId="002E8E18"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重量：54kg</w:t>
      </w:r>
    </w:p>
    <w:p w14:paraId="150DD7A2"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安装方式：直立、壁挂、倒置</w:t>
      </w:r>
    </w:p>
    <w:p w14:paraId="4F161C12"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温度：5-45度</w:t>
      </w:r>
    </w:p>
    <w:p w14:paraId="1E3FCBEB"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IP防护等级：标配IP40</w:t>
      </w:r>
    </w:p>
    <w:p w14:paraId="107EB936"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2.3、电气控制系统</w:t>
      </w:r>
    </w:p>
    <w:p w14:paraId="689400FD"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PLC电气系统模块主要由PLC可编程控制器、变频器、人机界面、传感器、通讯线、空气开关、变压电源、继电器、按钮、急停按钮、蜂鸣器、指示灯及相关的辅材。用户可以根据需求进行对品牌、型号的选择。</w:t>
      </w:r>
    </w:p>
    <w:p w14:paraId="10F6E8D8"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2.4、触摸屏控制盒</w:t>
      </w:r>
    </w:p>
    <w:p w14:paraId="6B4F4E67"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对设备不同工作状态进行操作及指示，包含启动，停止，复位，急停，模式选择等，并可在触摸屏控制盒上对工作台上各单元的运动状态进行调整。</w:t>
      </w:r>
    </w:p>
    <w:p w14:paraId="5C7FBE80"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2.5、TCP标定模块</w:t>
      </w:r>
    </w:p>
    <w:p w14:paraId="2BBC22B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WOBJ 角度随意可调，通过对机器人进行矩形、圆形、三角形、曲线等多种不同的轨迹进行编程示教学习，以及对机器人坐标系标定操作训练，可熟练掌握机器人的基础编程与轨迹编程。</w:t>
      </w:r>
    </w:p>
    <w:p w14:paraId="6B8CCE1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2.6、井式送料传送带机构模块（选配）</w:t>
      </w:r>
    </w:p>
    <w:p w14:paraId="13CB8C72"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实现物料的定向送料，根据PLC指令控制，当光纤传感器检测到料仓中存在方形工件时，送料气缸将方形工件送到搬运码垛输送线上进行定向传送。</w:t>
      </w:r>
    </w:p>
    <w:p w14:paraId="02D7B288"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实现物料的定向输送，当井式送料机构将方形工件送达输送线时，根据PLC指令</w:t>
      </w:r>
      <w:r w:rsidRPr="00C32F08">
        <w:rPr>
          <w:rFonts w:ascii="宋体" w:eastAsia="宋体" w:hAnsi="宋体" w:cs="微软雅黑" w:hint="eastAsia"/>
          <w:color w:val="4F4F4F"/>
          <w:sz w:val="24"/>
          <w:szCs w:val="24"/>
        </w:rPr>
        <w:lastRenderedPageBreak/>
        <w:t>控制，交流调速电机带动输送带将工件传送到输送带末端。</w:t>
      </w:r>
    </w:p>
    <w:p w14:paraId="27E8B8F7"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 xml:space="preserve">2.7、曲面轨迹模块（选配）  </w:t>
      </w:r>
    </w:p>
    <w:p w14:paraId="260C9FFF"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可利用示教器或离线编程软件，按照设定规则要求，模拟完成轨迹的模拟打磨。保证工艺真实性同时增加教学可行性和趣味性。可以完成工业机器人脱离工艺应用的基础操作和编程教学应用。</w:t>
      </w:r>
    </w:p>
    <w:p w14:paraId="4D62AFF6"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2.8、多功能夹吸综合夹具模块</w:t>
      </w:r>
    </w:p>
    <w:p w14:paraId="5E053E4B"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夹爪内侧附带弹性防滑垫片,保证夹取工具的安全性与稳定性，可进行快速更换，只需把工具换下便可装不同样式的工具。</w:t>
      </w:r>
    </w:p>
    <w:p w14:paraId="0A33997E"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吸盘金具用来吸取工件以及原料。</w:t>
      </w:r>
    </w:p>
    <w:p w14:paraId="78942CDE"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夹与吸同时进行大大提升了效率，也提高了工艺的多样性，可同时进行多项运动与动作。</w:t>
      </w:r>
    </w:p>
    <w:p w14:paraId="678A4665"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2.9、码垛模块</w:t>
      </w:r>
    </w:p>
    <w:p w14:paraId="3EBB735F"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可以模拟传送带队列式供货和平台堆垛，通过对物料转移过程和堆垛形式的要求增加教学多样性，提高编程复杂度。</w:t>
      </w:r>
    </w:p>
    <w:p w14:paraId="3845E5D2"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2.10、插孔面板及接线端子</w:t>
      </w:r>
    </w:p>
    <w:p w14:paraId="6C8E68C0"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可将设备的元器件信号线与可编程控制器的信号点位进行接线，锻炼学员的手动实操能力，增加教学多样性。</w:t>
      </w:r>
    </w:p>
    <w:p w14:paraId="2E55882F"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 xml:space="preserve">2.11、写字实训工装组件（选配）  </w:t>
      </w:r>
    </w:p>
    <w:p w14:paraId="2256456C"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进行机器人写字模拟实操功能时，机器人运动至写字工位。平台上放置有一张白板，夹具通过机器人末端转换至写字功能面，标定好工业机器人工具原点，把写字程序导入机器人系统，机器人即可在白板上进行写字。采用白板的目的是为了可重复擦写，写字完后由机器人自行擦除，改进传统耗费大量纸张的做法。</w:t>
      </w:r>
    </w:p>
    <w:p w14:paraId="62B20B9C" w14:textId="77777777" w:rsidR="00C32F08" w:rsidRPr="00C32F08" w:rsidRDefault="00C32F08" w:rsidP="00C32F08">
      <w:pPr>
        <w:rPr>
          <w:rStyle w:val="a7"/>
          <w:rFonts w:ascii="宋体" w:eastAsia="宋体" w:hAnsi="宋体" w:cs="微软雅黑"/>
          <w:color w:val="4F4F4F"/>
          <w:sz w:val="24"/>
          <w:szCs w:val="24"/>
        </w:rPr>
      </w:pPr>
      <w:r w:rsidRPr="00C32F08">
        <w:rPr>
          <w:rStyle w:val="a7"/>
          <w:rFonts w:ascii="宋体" w:eastAsia="宋体" w:hAnsi="宋体" w:cs="微软雅黑" w:hint="eastAsia"/>
          <w:color w:val="4F4F4F"/>
          <w:sz w:val="24"/>
          <w:szCs w:val="24"/>
        </w:rPr>
        <w:t>★3、教室电源管理系统（整室共用）</w:t>
      </w:r>
    </w:p>
    <w:p w14:paraId="63745588" w14:textId="77777777" w:rsidR="00C32F08" w:rsidRPr="00C32F08" w:rsidRDefault="00C32F08" w:rsidP="00C32F08">
      <w:pPr>
        <w:ind w:firstLineChars="200" w:firstLine="480"/>
        <w:rPr>
          <w:rFonts w:ascii="宋体" w:eastAsia="宋体" w:hAnsi="宋体" w:cs="微软雅黑"/>
          <w:color w:val="4F4F4F"/>
          <w:sz w:val="24"/>
          <w:szCs w:val="24"/>
        </w:rPr>
      </w:pPr>
      <w:r w:rsidRPr="00C32F08">
        <w:rPr>
          <w:rFonts w:ascii="宋体" w:eastAsia="宋体" w:hAnsi="宋体" w:cs="微软雅黑" w:hint="eastAsia"/>
          <w:color w:val="4F4F4F"/>
          <w:sz w:val="24"/>
          <w:szCs w:val="24"/>
        </w:rPr>
        <w:t>配置教室电源管理系统，无线控制终端的总电源、交流电源、直流电源。</w:t>
      </w:r>
    </w:p>
    <w:p w14:paraId="010237E6"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1)采用无线控制：接口能够实现多设备连接通信。设备支持云系统远程监控功能，支持查看远程实时数据，数据显示，保护参数在线设置等功能。</w:t>
      </w:r>
    </w:p>
    <w:p w14:paraId="4D271ED6"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2)系统采用7寸触控屏无线控制，支持手机APP、平板APP同步控制。</w:t>
      </w:r>
    </w:p>
    <w:p w14:paraId="70D6DEFE"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3)系统具有双向交互的综合管理功能，匹配数据采集板卡，可同时实时采集监控最多32路学生终端的动态实验数据，如电压、电流、响应等数据。</w:t>
      </w:r>
    </w:p>
    <w:p w14:paraId="7E35A71D"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系统可无线控制学生终端的交流电源的输出电压（0～30V输出可控，控制分辨率：1V，恒流源(0～3A输出可控）、学生终端的市电220V插座电源、学生终端的直流稳压电源的输出电压（0～30V输出可控，控制分辨率：0.1V，恒流源(0-3A输出可控）。</w:t>
      </w:r>
    </w:p>
    <w:p w14:paraId="6B58F2A7" w14:textId="77777777" w:rsidR="00C32F08" w:rsidRPr="00C32F08" w:rsidRDefault="00C32F08" w:rsidP="00C32F08">
      <w:pPr>
        <w:ind w:firstLineChars="200" w:firstLine="480"/>
        <w:rPr>
          <w:rFonts w:ascii="宋体" w:eastAsia="宋体" w:hAnsi="宋体" w:cs="微软雅黑"/>
          <w:color w:val="4F4F4F"/>
          <w:sz w:val="24"/>
          <w:szCs w:val="24"/>
        </w:rPr>
      </w:pPr>
      <w:r w:rsidRPr="00C32F08">
        <w:rPr>
          <w:rFonts w:ascii="宋体" w:eastAsia="宋体" w:hAnsi="宋体" w:cs="微软雅黑" w:hint="eastAsia"/>
          <w:color w:val="4F4F4F"/>
          <w:sz w:val="24"/>
          <w:szCs w:val="24"/>
        </w:rPr>
        <w:t>三相电源实验仪器，配置交流单相三线220±5%电源，具备急停控制，过载、过压、过流等保护功能。</w:t>
      </w:r>
    </w:p>
    <w:p w14:paraId="4E61D8E5" w14:textId="77777777" w:rsidR="00C32F08" w:rsidRPr="00C32F08" w:rsidRDefault="00C32F08" w:rsidP="00C32F08">
      <w:pPr>
        <w:ind w:firstLineChars="200" w:firstLine="480"/>
        <w:rPr>
          <w:rFonts w:ascii="宋体" w:eastAsia="宋体" w:hAnsi="宋体" w:cs="微软雅黑"/>
          <w:color w:val="4F4F4F"/>
          <w:sz w:val="24"/>
          <w:szCs w:val="24"/>
        </w:rPr>
      </w:pPr>
      <w:r w:rsidRPr="00C32F08">
        <w:rPr>
          <w:rFonts w:ascii="宋体" w:eastAsia="宋体" w:hAnsi="宋体" w:cs="微软雅黑" w:hint="eastAsia"/>
          <w:color w:val="4F4F4F"/>
          <w:sz w:val="24"/>
          <w:szCs w:val="24"/>
        </w:rPr>
        <w:t>学生终端电源</w:t>
      </w:r>
    </w:p>
    <w:p w14:paraId="68EED1D2" w14:textId="2028BCCE" w:rsidR="00C32F08" w:rsidRPr="00C32F08" w:rsidRDefault="00C32F08" w:rsidP="00C32F08">
      <w:pPr>
        <w:rPr>
          <w:rFonts w:ascii="宋体" w:eastAsia="宋体" w:hAnsi="宋体" w:cs="微软雅黑" w:hint="eastAsia"/>
          <w:color w:val="4F4F4F"/>
          <w:sz w:val="24"/>
          <w:szCs w:val="24"/>
        </w:rPr>
      </w:pPr>
      <w:r w:rsidRPr="00C32F08">
        <w:rPr>
          <w:rFonts w:ascii="宋体" w:eastAsia="宋体" w:hAnsi="宋体" w:cs="微软雅黑" w:hint="eastAsia"/>
          <w:color w:val="4F4F4F"/>
          <w:sz w:val="24"/>
          <w:szCs w:val="24"/>
        </w:rPr>
        <w:t>以不小于3.2寸触控屏形式展现，可独立离线运行，自由指定交直流电源的电压与电流值，实现恒压源、恒流源功能。也可配套教师电源管理系统在线使用，实现无线双向交互。内置数据采集板卡，支持在线教学触屏互动。</w:t>
      </w:r>
    </w:p>
    <w:p w14:paraId="2CF450F6" w14:textId="77777777" w:rsidR="00C32F08" w:rsidRPr="00C32F08" w:rsidRDefault="00C32F08" w:rsidP="00C32F08">
      <w:pPr>
        <w:rPr>
          <w:rStyle w:val="a7"/>
          <w:rFonts w:ascii="宋体" w:eastAsia="宋体" w:hAnsi="宋体" w:cs="微软雅黑"/>
          <w:color w:val="4F4F4F"/>
          <w:sz w:val="24"/>
          <w:szCs w:val="24"/>
        </w:rPr>
      </w:pPr>
      <w:r w:rsidRPr="00C32F08">
        <w:rPr>
          <w:rFonts w:ascii="宋体" w:eastAsia="宋体" w:hAnsi="宋体" w:cs="微软雅黑" w:hint="eastAsia"/>
          <w:color w:val="4F4F4F"/>
          <w:sz w:val="24"/>
          <w:szCs w:val="24"/>
        </w:rPr>
        <w:t>★</w:t>
      </w:r>
      <w:r w:rsidRPr="00C32F08">
        <w:rPr>
          <w:rStyle w:val="a7"/>
          <w:rFonts w:ascii="宋体" w:eastAsia="宋体" w:hAnsi="宋体" w:cs="微软雅黑" w:hint="eastAsia"/>
          <w:color w:val="4F4F4F"/>
          <w:sz w:val="24"/>
          <w:szCs w:val="24"/>
        </w:rPr>
        <w:t>4、云智能实验室安全管理系统</w:t>
      </w:r>
    </w:p>
    <w:p w14:paraId="33D2C7E2" w14:textId="09B281C3"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本平台将物联网技术运用于电气自动化信息技术并将数据上传至云平台，进行海量数据存储，并提供丰富的数据分析工具方便更加准确的掌握数据与分析数据。</w:t>
      </w:r>
    </w:p>
    <w:p w14:paraId="384AECC3"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4.1、功能。   </w:t>
      </w:r>
    </w:p>
    <w:p w14:paraId="2D69CF81"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（1）数据云系统上传（2）手机数据查询（3）历史数据查询（4）数据分析统计</w:t>
      </w:r>
      <w:r w:rsidRPr="00C32F08">
        <w:rPr>
          <w:rFonts w:ascii="宋体" w:eastAsia="宋体" w:hAnsi="宋体" w:cs="微软雅黑" w:hint="eastAsia"/>
          <w:color w:val="4F4F4F"/>
          <w:sz w:val="24"/>
          <w:szCs w:val="24"/>
        </w:rPr>
        <w:lastRenderedPageBreak/>
        <w:t>（5）邮箱报警（6）微信报警（7）微信反向控制（8）二次开发</w:t>
      </w:r>
    </w:p>
    <w:p w14:paraId="4F4A5976"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4.2、智能物联网系统应用软件</w:t>
      </w:r>
    </w:p>
    <w:p w14:paraId="7256D64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（1）数据显示显示输入电压监控，输出电压监控，输入开关监控，输出开关控制以及输入电压模拟量实时数据，可根据实际需求添加128路。</w:t>
      </w:r>
    </w:p>
    <w:p w14:paraId="0867A73C"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（2）控制：控制启动停止开关的开和关，输出电压值的给定，可根据实际需求添加128路。</w:t>
      </w:r>
    </w:p>
    <w:p w14:paraId="0B874DE4"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（3）历史数据：显示输入输出电压值的历史数据，可按时、天、月进行查询历史数据曲线，以及历史数据表格，可表格数据导出处理。</w:t>
      </w:r>
    </w:p>
    <w:p w14:paraId="60C3D3EE"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设备报警：报警信号为PLC主机模拟量采集数值或者开关量可以自由设定，如当模拟量输入超过10V电压时产生报警，通过物联网自动化应用软件将报警信号上传到云平台，通过云平台向设置的邮箱地址或者微信推送报警信号，每台设备对应设置一个微信账号和一个邮箱账号用于接受报警信号。</w:t>
      </w:r>
    </w:p>
    <w:p w14:paraId="53A642D4"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（5）通过手机微信关注云平台可以实现远程控制PLC的输出及监视PLC的输入状态变化。</w:t>
      </w:r>
    </w:p>
    <w:p w14:paraId="43154700" w14:textId="3589FCC2" w:rsidR="00C32F08" w:rsidRPr="00C32F08" w:rsidRDefault="00C32F08" w:rsidP="00C32F08">
      <w:pPr>
        <w:rPr>
          <w:rFonts w:ascii="宋体" w:eastAsia="宋体" w:hAnsi="宋体" w:cs="微软雅黑" w:hint="eastAsia"/>
          <w:color w:val="4F4F4F"/>
          <w:sz w:val="24"/>
          <w:szCs w:val="24"/>
        </w:rPr>
      </w:pPr>
      <w:r w:rsidRPr="00C32F08">
        <w:rPr>
          <w:rFonts w:ascii="宋体" w:eastAsia="宋体" w:hAnsi="宋体" w:cs="微软雅黑" w:hint="eastAsia"/>
          <w:color w:val="4F4F4F"/>
          <w:sz w:val="24"/>
          <w:szCs w:val="24"/>
        </w:rPr>
        <w:t>（6）终端画面包含：数据显示画面：画面显示输入电压数值，输出电压监控，开关状态输入，开关控制输出，以及云端连接二维码。联网设置界面：设置现场数据连接云平台后台数据库管理</w:t>
      </w:r>
    </w:p>
    <w:p w14:paraId="22519BC6" w14:textId="77777777" w:rsidR="00C32F08" w:rsidRPr="00C32F08" w:rsidRDefault="00C32F08" w:rsidP="00C32F08">
      <w:pPr>
        <w:rPr>
          <w:rStyle w:val="a7"/>
          <w:rFonts w:ascii="宋体" w:eastAsia="宋体" w:hAnsi="宋体" w:cs="微软雅黑"/>
          <w:color w:val="4F4F4F"/>
          <w:sz w:val="24"/>
          <w:szCs w:val="24"/>
        </w:rPr>
      </w:pPr>
      <w:r w:rsidRPr="00C32F08">
        <w:rPr>
          <w:rFonts w:ascii="宋体" w:eastAsia="宋体" w:hAnsi="宋体" w:cs="微软雅黑" w:hint="eastAsia"/>
          <w:color w:val="4F4F4F"/>
          <w:sz w:val="24"/>
          <w:szCs w:val="24"/>
        </w:rPr>
        <w:t>六、</w:t>
      </w:r>
      <w:r w:rsidRPr="00C32F08">
        <w:rPr>
          <w:rStyle w:val="a7"/>
          <w:rFonts w:ascii="宋体" w:eastAsia="宋体" w:hAnsi="宋体" w:cs="微软雅黑" w:hint="eastAsia"/>
          <w:color w:val="4F4F4F"/>
          <w:sz w:val="24"/>
          <w:szCs w:val="24"/>
        </w:rPr>
        <w:t>可实训项目</w:t>
      </w:r>
    </w:p>
    <w:p w14:paraId="2FD1CD6D"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（一）工业机器人实训</w:t>
      </w:r>
    </w:p>
    <w:p w14:paraId="1EC2A7EA"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 机器人安全操作注意事项</w:t>
      </w:r>
    </w:p>
    <w:p w14:paraId="2CB08344"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 机器人开关机的操作</w:t>
      </w:r>
    </w:p>
    <w:p w14:paraId="0AA89795"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 机器人控制面板菜单的介绍</w:t>
      </w:r>
    </w:p>
    <w:p w14:paraId="00CBD45F"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 机器人设定系统的日期与时间</w:t>
      </w:r>
    </w:p>
    <w:p w14:paraId="269EFE8E"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 机器人系统状态信息及事件日志查看</w:t>
      </w:r>
    </w:p>
    <w:p w14:paraId="3C98505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6. 机器人系统的备份与恢复</w:t>
      </w:r>
    </w:p>
    <w:p w14:paraId="3A4F459B"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7. 机器人的手动操纵——单轴运动</w:t>
      </w:r>
    </w:p>
    <w:p w14:paraId="0E2E103F"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8. 机器人的手动操纵——线性运动</w:t>
      </w:r>
    </w:p>
    <w:p w14:paraId="1831F890"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9. 机器人的手动操纵——重定位运动</w:t>
      </w:r>
    </w:p>
    <w:p w14:paraId="50195E37"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10. 机器人手动操纵的快捷方式</w:t>
      </w:r>
    </w:p>
    <w:p w14:paraId="78403CC4"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11. 机器人转数计数器的更新操作</w:t>
      </w:r>
    </w:p>
    <w:p w14:paraId="536834C5"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12. 机器人IO通讯及标准通讯板的认识</w:t>
      </w:r>
    </w:p>
    <w:p w14:paraId="5FBD564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13. 机器人标准IO板的参数设定</w:t>
      </w:r>
    </w:p>
    <w:p w14:paraId="7DA41DDC"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14. 机器人系统输入输出与IO信号的关联</w:t>
      </w:r>
    </w:p>
    <w:p w14:paraId="1C1A7DFB"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15. 机器人示教器可编程按钮的使用</w:t>
      </w:r>
    </w:p>
    <w:p w14:paraId="3F5FBFCE"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16. 机器人三个重要程序数据——ToolData</w:t>
      </w:r>
    </w:p>
    <w:p w14:paraId="574E0F76"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17. 机器人三个重要程序数据——WobjData</w:t>
      </w:r>
    </w:p>
    <w:p w14:paraId="68B4029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18. 机器人三个重要程序数据——LoadData</w:t>
      </w:r>
    </w:p>
    <w:p w14:paraId="5CD49487"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19. 机器人的RAPID程序指令</w:t>
      </w:r>
    </w:p>
    <w:p w14:paraId="6252DCED"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20. 机器人创建程序模块及例行程序的方法</w:t>
      </w:r>
    </w:p>
    <w:p w14:paraId="1FF260CB"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21. 机器人例行程序编程操作方法</w:t>
      </w:r>
    </w:p>
    <w:p w14:paraId="3078066B"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22. 机器人RAPID程序的常用指令——MoveAbsj</w:t>
      </w:r>
    </w:p>
    <w:p w14:paraId="079AF2F8"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23. 机器人RAPID程序的常用指令——MoveJ</w:t>
      </w:r>
    </w:p>
    <w:p w14:paraId="5E67BB21"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24. 机器人RAPID程序的常用指令——MoveL</w:t>
      </w:r>
    </w:p>
    <w:p w14:paraId="4C82D32E"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25. 机器人RAPID程序的常用指令——MoveC</w:t>
      </w:r>
    </w:p>
    <w:p w14:paraId="51EC5EA8"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lastRenderedPageBreak/>
        <w:t>26. 机器人RAPID程序的常用指令——赋值指令</w:t>
      </w:r>
    </w:p>
    <w:p w14:paraId="73F82FCA"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27. 机器人RAPID程序的常用指令——IO指令</w:t>
      </w:r>
    </w:p>
    <w:p w14:paraId="134E53A5"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28. 机器人RAPID程序的常用指令——逻辑判断指令</w:t>
      </w:r>
    </w:p>
    <w:p w14:paraId="3EEB8CC6"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29. 机器人RAPID程序的中断应用</w:t>
      </w:r>
    </w:p>
    <w:p w14:paraId="6D846BBB"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30. 机器人的安全保护机制</w:t>
      </w:r>
    </w:p>
    <w:p w14:paraId="0C25E30B"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（二）交流变频调速技术实训</w:t>
      </w:r>
    </w:p>
    <w:p w14:paraId="2483C516"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31. 交流调速电机的启停控制</w:t>
      </w:r>
    </w:p>
    <w:p w14:paraId="6E2C974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32. 交流调速电机的速度调整控制</w:t>
      </w:r>
    </w:p>
    <w:p w14:paraId="3FB4B17F"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（三）可编程控制器电气控制技术实训</w:t>
      </w:r>
    </w:p>
    <w:p w14:paraId="120A373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33. 交流调速电机点动和自锁控制</w:t>
      </w:r>
    </w:p>
    <w:p w14:paraId="2CF53045"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34. 交流调速电机联锁正反转控制</w:t>
      </w:r>
    </w:p>
    <w:p w14:paraId="55498123"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35. 交流调速电机带延时正反转控制</w:t>
      </w:r>
    </w:p>
    <w:p w14:paraId="7FEBECC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36. 交流调速电机带限位自动返回控制</w:t>
      </w:r>
    </w:p>
    <w:p w14:paraId="18E7C964"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37. 交流调速电机物料传送控制</w:t>
      </w:r>
    </w:p>
    <w:p w14:paraId="0F25CA3D"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（四）可编程控制技术实训</w:t>
      </w:r>
    </w:p>
    <w:p w14:paraId="37CC2F85"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38. 基本指令编程练习</w:t>
      </w:r>
    </w:p>
    <w:p w14:paraId="2F47E55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39. 自动送料系统模拟实训</w:t>
      </w:r>
    </w:p>
    <w:p w14:paraId="74364D9D"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40. 输送带物料输送模拟实训</w:t>
      </w:r>
    </w:p>
    <w:p w14:paraId="624C686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 xml:space="preserve">41. 机器人写字板信号实训   </w:t>
      </w:r>
    </w:p>
    <w:p w14:paraId="284E5F0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42. PLC与机器人的通讯实训</w:t>
      </w:r>
    </w:p>
    <w:p w14:paraId="61A09C68"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（五）气动传动控制技术实训</w:t>
      </w:r>
    </w:p>
    <w:p w14:paraId="699D2E33"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43. 双作用气缸的换向回路实训</w:t>
      </w:r>
    </w:p>
    <w:p w14:paraId="4E02545C"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44. 双作用气缸的速度控制实训</w:t>
      </w:r>
    </w:p>
    <w:p w14:paraId="4A6B3499"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45. 双作用气缸的与逻辑功能的直接控制实训</w:t>
      </w:r>
    </w:p>
    <w:p w14:paraId="0DCDAFFF"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46. 气动夹爪的换向回路实训</w:t>
      </w:r>
    </w:p>
    <w:p w14:paraId="26E57805"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47. 电磁阀气动回路实训</w:t>
      </w:r>
    </w:p>
    <w:p w14:paraId="4C3A1C00"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（六）人机界面技术实训</w:t>
      </w:r>
    </w:p>
    <w:p w14:paraId="6C511113"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48. HMI与PLC等通讯技术</w:t>
      </w:r>
    </w:p>
    <w:p w14:paraId="7D090760" w14:textId="77777777"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49. 画面编制技术</w:t>
      </w:r>
    </w:p>
    <w:tbl>
      <w:tblPr>
        <w:tblStyle w:val="a8"/>
        <w:tblpPr w:leftFromText="180" w:rightFromText="180" w:vertAnchor="text" w:horzAnchor="page" w:tblpXSpec="center" w:tblpY="306"/>
        <w:tblOverlap w:val="never"/>
        <w:tblW w:w="9039" w:type="dxa"/>
        <w:jc w:val="center"/>
        <w:tblLook w:val="04A0" w:firstRow="1" w:lastRow="0" w:firstColumn="1" w:lastColumn="0" w:noHBand="0" w:noVBand="1"/>
      </w:tblPr>
      <w:tblGrid>
        <w:gridCol w:w="979"/>
        <w:gridCol w:w="970"/>
        <w:gridCol w:w="984"/>
        <w:gridCol w:w="4688"/>
        <w:gridCol w:w="709"/>
        <w:gridCol w:w="709"/>
      </w:tblGrid>
      <w:tr w:rsidR="00C32F08" w:rsidRPr="00C32F08" w14:paraId="19B32AE1" w14:textId="77777777" w:rsidTr="00C32F08">
        <w:trPr>
          <w:trHeight w:val="325"/>
          <w:jc w:val="center"/>
        </w:trPr>
        <w:tc>
          <w:tcPr>
            <w:tcW w:w="979" w:type="dxa"/>
            <w:vAlign w:val="center"/>
          </w:tcPr>
          <w:p w14:paraId="5E6CE948"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序号</w:t>
            </w:r>
          </w:p>
        </w:tc>
        <w:tc>
          <w:tcPr>
            <w:tcW w:w="1954" w:type="dxa"/>
            <w:gridSpan w:val="2"/>
            <w:vAlign w:val="center"/>
          </w:tcPr>
          <w:p w14:paraId="133E4F4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实训模块名称</w:t>
            </w:r>
          </w:p>
        </w:tc>
        <w:tc>
          <w:tcPr>
            <w:tcW w:w="4688" w:type="dxa"/>
            <w:vAlign w:val="center"/>
          </w:tcPr>
          <w:p w14:paraId="5874A57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主要配置</w:t>
            </w:r>
          </w:p>
        </w:tc>
        <w:tc>
          <w:tcPr>
            <w:tcW w:w="709" w:type="dxa"/>
            <w:vAlign w:val="center"/>
          </w:tcPr>
          <w:p w14:paraId="0DFBDEE8"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数量</w:t>
            </w:r>
          </w:p>
        </w:tc>
        <w:tc>
          <w:tcPr>
            <w:tcW w:w="709" w:type="dxa"/>
            <w:vAlign w:val="center"/>
          </w:tcPr>
          <w:p w14:paraId="12A3319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备注</w:t>
            </w:r>
          </w:p>
        </w:tc>
      </w:tr>
      <w:tr w:rsidR="00C32F08" w:rsidRPr="00C32F08" w14:paraId="79AC3767" w14:textId="77777777" w:rsidTr="00C32F08">
        <w:trPr>
          <w:jc w:val="center"/>
        </w:trPr>
        <w:tc>
          <w:tcPr>
            <w:tcW w:w="979" w:type="dxa"/>
            <w:vAlign w:val="center"/>
          </w:tcPr>
          <w:p w14:paraId="0980C139"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w:t>
            </w:r>
          </w:p>
        </w:tc>
        <w:tc>
          <w:tcPr>
            <w:tcW w:w="970" w:type="dxa"/>
            <w:vMerge w:val="restart"/>
            <w:vAlign w:val="center"/>
          </w:tcPr>
          <w:p w14:paraId="2B81662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电气故障诊断实训平台</w:t>
            </w:r>
          </w:p>
        </w:tc>
        <w:tc>
          <w:tcPr>
            <w:tcW w:w="984" w:type="dxa"/>
            <w:vAlign w:val="center"/>
          </w:tcPr>
          <w:p w14:paraId="1E3798D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电气故障诊断实训平台机架</w:t>
            </w:r>
          </w:p>
        </w:tc>
        <w:tc>
          <w:tcPr>
            <w:tcW w:w="4688" w:type="dxa"/>
            <w:vAlign w:val="center"/>
          </w:tcPr>
          <w:p w14:paraId="55F03BD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1.输入电压：单相～220V±10% 50Hz；</w:t>
            </w:r>
          </w:p>
          <w:p w14:paraId="7C33791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2.工作环境：温度0～45℃相对湿度≤85%（25℃）；</w:t>
            </w:r>
          </w:p>
          <w:p w14:paraId="5DBA7CF1"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3.额定功率：3kw；</w:t>
            </w:r>
          </w:p>
          <w:p w14:paraId="56580BE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4.气压：0.5Mpa～0.5Mpa；</w:t>
            </w:r>
          </w:p>
          <w:p w14:paraId="0ACE9643"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5.电气故障诊断实训平台外形尺寸：L1500mm*W7000mm*H1700mm(方钢、台面使用45#钢，钣金封板，配套福马轮)</w:t>
            </w:r>
          </w:p>
        </w:tc>
        <w:tc>
          <w:tcPr>
            <w:tcW w:w="709" w:type="dxa"/>
            <w:vAlign w:val="center"/>
          </w:tcPr>
          <w:p w14:paraId="326731E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3BF323AB"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4A09FA12" w14:textId="77777777" w:rsidTr="00C32F08">
        <w:trPr>
          <w:jc w:val="center"/>
        </w:trPr>
        <w:tc>
          <w:tcPr>
            <w:tcW w:w="979" w:type="dxa"/>
            <w:vAlign w:val="center"/>
          </w:tcPr>
          <w:p w14:paraId="5ED653E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w:t>
            </w:r>
          </w:p>
        </w:tc>
        <w:tc>
          <w:tcPr>
            <w:tcW w:w="970" w:type="dxa"/>
            <w:vMerge/>
            <w:vAlign w:val="center"/>
          </w:tcPr>
          <w:p w14:paraId="5F5E2E9E"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3B2F51D8"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机器人控制器</w:t>
            </w:r>
          </w:p>
        </w:tc>
        <w:tc>
          <w:tcPr>
            <w:tcW w:w="4688" w:type="dxa"/>
            <w:vAlign w:val="center"/>
          </w:tcPr>
          <w:p w14:paraId="21639B45"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机器人控制器：</w:t>
            </w:r>
          </w:p>
          <w:p w14:paraId="05486AB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（1）采用紧凑型控制器,尺寸：310mm*449mm*442mm（高*宽*深）</w:t>
            </w:r>
          </w:p>
          <w:p w14:paraId="46323D8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（2）电气连接：电源电压：单相220/230v，50-60Hz；</w:t>
            </w:r>
          </w:p>
          <w:p w14:paraId="107032F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lastRenderedPageBreak/>
              <w:t>（3）防护等级：IP20；</w:t>
            </w:r>
          </w:p>
          <w:p w14:paraId="3B6051C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（4）环境参数：环境温度0-45度，相对湿度：最高95%（无凝霜）；</w:t>
            </w:r>
          </w:p>
          <w:p w14:paraId="792CFDA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（5）控制器最强大功能浓缩于紧凑的机柜内，节省空间，单相电源变于调试，预设所有信号的外部接口，内置可拓展16路输入/16路输出I/O系统，可扩展机器视觉等多种外围设备。</w:t>
            </w:r>
          </w:p>
        </w:tc>
        <w:tc>
          <w:tcPr>
            <w:tcW w:w="709" w:type="dxa"/>
            <w:vAlign w:val="center"/>
          </w:tcPr>
          <w:p w14:paraId="4E0CC843"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lastRenderedPageBreak/>
              <w:t>1套</w:t>
            </w:r>
          </w:p>
        </w:tc>
        <w:tc>
          <w:tcPr>
            <w:tcW w:w="709" w:type="dxa"/>
            <w:vAlign w:val="center"/>
          </w:tcPr>
          <w:p w14:paraId="5B6B9A44"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17AE6ED1" w14:textId="77777777" w:rsidTr="00C32F08">
        <w:trPr>
          <w:jc w:val="center"/>
        </w:trPr>
        <w:tc>
          <w:tcPr>
            <w:tcW w:w="979" w:type="dxa"/>
            <w:vAlign w:val="center"/>
          </w:tcPr>
          <w:p w14:paraId="7BCB566F"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w:t>
            </w:r>
          </w:p>
        </w:tc>
        <w:tc>
          <w:tcPr>
            <w:tcW w:w="970" w:type="dxa"/>
            <w:vMerge/>
            <w:vAlign w:val="center"/>
          </w:tcPr>
          <w:p w14:paraId="42BFCE9E"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53666B9F"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示教器</w:t>
            </w:r>
          </w:p>
        </w:tc>
        <w:tc>
          <w:tcPr>
            <w:tcW w:w="4688" w:type="dxa"/>
            <w:vAlign w:val="center"/>
          </w:tcPr>
          <w:p w14:paraId="1B3BA601"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工业机器人示教器：</w:t>
            </w:r>
          </w:p>
          <w:p w14:paraId="5A5C35C6"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（1）具备紧急停机功能；</w:t>
            </w:r>
          </w:p>
          <w:p w14:paraId="1E87DCB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（2）具备3位启动开关（双回路）；</w:t>
            </w:r>
          </w:p>
          <w:p w14:paraId="5D2B7F58"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（3）防护等级：IP54</w:t>
            </w:r>
          </w:p>
          <w:p w14:paraId="68C14083"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（4）具有12键薄膜键盘；</w:t>
            </w:r>
          </w:p>
          <w:p w14:paraId="58D4D0D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（5）支持热插拔；</w:t>
            </w:r>
          </w:p>
        </w:tc>
        <w:tc>
          <w:tcPr>
            <w:tcW w:w="709" w:type="dxa"/>
            <w:vAlign w:val="center"/>
          </w:tcPr>
          <w:p w14:paraId="775D57A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52F838F8"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6C20613C" w14:textId="77777777" w:rsidTr="00C32F08">
        <w:trPr>
          <w:jc w:val="center"/>
        </w:trPr>
        <w:tc>
          <w:tcPr>
            <w:tcW w:w="979" w:type="dxa"/>
            <w:vAlign w:val="center"/>
          </w:tcPr>
          <w:p w14:paraId="19DE10E9"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w:t>
            </w:r>
          </w:p>
        </w:tc>
        <w:tc>
          <w:tcPr>
            <w:tcW w:w="970" w:type="dxa"/>
            <w:vMerge/>
            <w:vAlign w:val="center"/>
          </w:tcPr>
          <w:p w14:paraId="773B6AF8"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3D83B25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配套工控机及辅材</w:t>
            </w:r>
          </w:p>
        </w:tc>
        <w:tc>
          <w:tcPr>
            <w:tcW w:w="4688" w:type="dxa"/>
            <w:vAlign w:val="center"/>
          </w:tcPr>
          <w:p w14:paraId="005E86CF"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知名一线品牌工控机;</w:t>
            </w:r>
          </w:p>
          <w:p w14:paraId="456671B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处理器不低于酷睿i5；</w:t>
            </w:r>
          </w:p>
          <w:p w14:paraId="0624598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运行内存不低于8GB；</w:t>
            </w:r>
          </w:p>
          <w:p w14:paraId="3B8AC005"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固态硬盘128G，机械硬盘不低于500GB；</w:t>
            </w:r>
          </w:p>
          <w:p w14:paraId="54F559F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Window7（64位）正版系统</w:t>
            </w:r>
          </w:p>
          <w:p w14:paraId="6388D32F"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配套19寸显示屏、键盘及鼠标；</w:t>
            </w:r>
          </w:p>
          <w:p w14:paraId="131AA159"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配套相关启动按钮、复位按钮及相关开关辅材等</w:t>
            </w:r>
          </w:p>
        </w:tc>
        <w:tc>
          <w:tcPr>
            <w:tcW w:w="709" w:type="dxa"/>
            <w:vAlign w:val="center"/>
          </w:tcPr>
          <w:p w14:paraId="7FAC7CB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17387655"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33937298" w14:textId="77777777" w:rsidTr="00C32F08">
        <w:trPr>
          <w:jc w:val="center"/>
        </w:trPr>
        <w:tc>
          <w:tcPr>
            <w:tcW w:w="979" w:type="dxa"/>
            <w:vAlign w:val="center"/>
          </w:tcPr>
          <w:p w14:paraId="313F2A2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w:t>
            </w:r>
          </w:p>
        </w:tc>
        <w:tc>
          <w:tcPr>
            <w:tcW w:w="970" w:type="dxa"/>
            <w:vMerge w:val="restart"/>
            <w:vAlign w:val="center"/>
          </w:tcPr>
          <w:p w14:paraId="5F407DEB" w14:textId="77777777" w:rsidR="00C32F08" w:rsidRPr="00C32F08" w:rsidRDefault="00C32F08" w:rsidP="00726945">
            <w:pPr>
              <w:jc w:val="center"/>
              <w:rPr>
                <w:rFonts w:ascii="宋体" w:eastAsia="宋体" w:hAnsi="宋体" w:cs="微软雅黑"/>
                <w:color w:val="4F4F4F"/>
                <w:sz w:val="24"/>
                <w:szCs w:val="24"/>
              </w:rPr>
            </w:pPr>
          </w:p>
          <w:p w14:paraId="482B8E37" w14:textId="77777777" w:rsidR="00C32F08" w:rsidRPr="00C32F08" w:rsidRDefault="00C32F08" w:rsidP="00726945">
            <w:pPr>
              <w:jc w:val="center"/>
              <w:rPr>
                <w:rFonts w:ascii="宋体" w:eastAsia="宋体" w:hAnsi="宋体"/>
                <w:sz w:val="24"/>
                <w:szCs w:val="24"/>
              </w:rPr>
            </w:pPr>
          </w:p>
          <w:p w14:paraId="49FBB8C2" w14:textId="77777777" w:rsidR="00C32F08" w:rsidRPr="00C32F08" w:rsidRDefault="00C32F08" w:rsidP="00726945">
            <w:pPr>
              <w:jc w:val="center"/>
              <w:rPr>
                <w:rFonts w:ascii="宋体" w:eastAsia="宋体" w:hAnsi="宋体"/>
                <w:sz w:val="24"/>
                <w:szCs w:val="24"/>
              </w:rPr>
            </w:pPr>
          </w:p>
          <w:p w14:paraId="58EBD014" w14:textId="77777777" w:rsidR="00C32F08" w:rsidRPr="00C32F08" w:rsidRDefault="00C32F08" w:rsidP="00726945">
            <w:pPr>
              <w:jc w:val="center"/>
              <w:rPr>
                <w:rFonts w:ascii="宋体" w:eastAsia="宋体" w:hAnsi="宋体"/>
                <w:sz w:val="24"/>
                <w:szCs w:val="24"/>
              </w:rPr>
            </w:pPr>
          </w:p>
          <w:p w14:paraId="699A74CB" w14:textId="77777777" w:rsidR="00C32F08" w:rsidRPr="00C32F08" w:rsidRDefault="00C32F08" w:rsidP="00726945">
            <w:pPr>
              <w:rPr>
                <w:rFonts w:ascii="宋体" w:eastAsia="宋体" w:hAnsi="宋体"/>
                <w:sz w:val="24"/>
                <w:szCs w:val="24"/>
              </w:rPr>
            </w:pPr>
            <w:r w:rsidRPr="00C32F08">
              <w:rPr>
                <w:rFonts w:ascii="宋体" w:eastAsia="宋体" w:hAnsi="宋体" w:hint="eastAsia"/>
                <w:sz w:val="24"/>
                <w:szCs w:val="24"/>
              </w:rPr>
              <w:t>基础操作实训平台</w:t>
            </w:r>
          </w:p>
        </w:tc>
        <w:tc>
          <w:tcPr>
            <w:tcW w:w="984" w:type="dxa"/>
            <w:vAlign w:val="center"/>
          </w:tcPr>
          <w:p w14:paraId="657F6E4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机器人机械本体</w:t>
            </w:r>
          </w:p>
        </w:tc>
        <w:tc>
          <w:tcPr>
            <w:tcW w:w="4688" w:type="dxa"/>
            <w:vAlign w:val="center"/>
          </w:tcPr>
          <w:p w14:paraId="64B7890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机器人：IRB-1200</w:t>
            </w:r>
          </w:p>
          <w:p w14:paraId="701040C2" w14:textId="77777777" w:rsidR="00C32F08" w:rsidRPr="00C32F08" w:rsidRDefault="00C32F08" w:rsidP="00726945">
            <w:pPr>
              <w:jc w:val="center"/>
              <w:rPr>
                <w:rFonts w:ascii="宋体" w:eastAsia="宋体" w:hAnsi="宋体" w:cs="微软雅黑"/>
                <w:sz w:val="24"/>
                <w:szCs w:val="24"/>
              </w:rPr>
            </w:pPr>
            <w:r w:rsidRPr="00C32F08">
              <w:rPr>
                <w:rFonts w:ascii="宋体" w:eastAsia="宋体" w:hAnsi="宋体" w:cs="微软雅黑" w:hint="eastAsia"/>
                <w:color w:val="4F4F4F"/>
                <w:sz w:val="24"/>
                <w:szCs w:val="24"/>
              </w:rPr>
              <w:t>1.工业机械手工作</w:t>
            </w:r>
            <w:r w:rsidRPr="00C32F08">
              <w:rPr>
                <w:rFonts w:ascii="宋体" w:eastAsia="宋体" w:hAnsi="宋体" w:cs="微软雅黑" w:hint="eastAsia"/>
                <w:sz w:val="24"/>
                <w:szCs w:val="24"/>
              </w:rPr>
              <w:t>半径：≥700mm</w:t>
            </w:r>
          </w:p>
          <w:p w14:paraId="3A91384E" w14:textId="77777777" w:rsidR="00C32F08" w:rsidRPr="00C32F08" w:rsidRDefault="00C32F08" w:rsidP="00726945">
            <w:pPr>
              <w:jc w:val="center"/>
              <w:rPr>
                <w:rFonts w:ascii="宋体" w:eastAsia="宋体" w:hAnsi="宋体" w:cs="微软雅黑"/>
                <w:sz w:val="24"/>
                <w:szCs w:val="24"/>
              </w:rPr>
            </w:pPr>
            <w:r w:rsidRPr="00C32F08">
              <w:rPr>
                <w:rFonts w:ascii="宋体" w:eastAsia="宋体" w:hAnsi="宋体" w:cs="微软雅黑" w:hint="eastAsia"/>
                <w:sz w:val="24"/>
                <w:szCs w:val="24"/>
              </w:rPr>
              <w:t>2.有效载荷：≥7kg</w:t>
            </w:r>
          </w:p>
          <w:p w14:paraId="7029DC7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3.自由度数：6轴</w:t>
            </w:r>
          </w:p>
          <w:p w14:paraId="10FC33D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4.机器人各关节转动范围及最大动作速度：</w:t>
            </w:r>
          </w:p>
          <w:p w14:paraId="365DEBA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轴1：+170°~-170°，288°/s</w:t>
            </w:r>
          </w:p>
          <w:p w14:paraId="4C26BECF"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轴2：+130°~-100°，240°/s</w:t>
            </w:r>
          </w:p>
          <w:p w14:paraId="0572F42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轴3：+70° ~-200°，300°/s</w:t>
            </w:r>
          </w:p>
          <w:p w14:paraId="260E282F"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轴4：+270°~-270°，400°/s</w:t>
            </w:r>
          </w:p>
          <w:p w14:paraId="082851A5"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轴5：+130°~-130°，405°/s</w:t>
            </w:r>
          </w:p>
          <w:p w14:paraId="0DD0CDC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轴6：+360°~-360°，600°/s</w:t>
            </w:r>
          </w:p>
          <w:p w14:paraId="1E724267"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5.)防护等级：标配IP40，</w:t>
            </w:r>
          </w:p>
          <w:p w14:paraId="206A225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6.重量：54kg</w:t>
            </w:r>
          </w:p>
          <w:p w14:paraId="22B5256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7.重定位精度：0.025mm</w:t>
            </w:r>
          </w:p>
        </w:tc>
        <w:tc>
          <w:tcPr>
            <w:tcW w:w="709" w:type="dxa"/>
            <w:vAlign w:val="center"/>
          </w:tcPr>
          <w:p w14:paraId="1A697FB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5C5492E0"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701DBE79" w14:textId="77777777" w:rsidTr="00C32F08">
        <w:trPr>
          <w:jc w:val="center"/>
        </w:trPr>
        <w:tc>
          <w:tcPr>
            <w:tcW w:w="979" w:type="dxa"/>
            <w:vAlign w:val="center"/>
          </w:tcPr>
          <w:p w14:paraId="3A9FF52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6</w:t>
            </w:r>
          </w:p>
        </w:tc>
        <w:tc>
          <w:tcPr>
            <w:tcW w:w="970" w:type="dxa"/>
            <w:vMerge/>
            <w:vAlign w:val="center"/>
          </w:tcPr>
          <w:p w14:paraId="258DB5E3"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4887869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color w:val="4F4F4F"/>
                <w:sz w:val="24"/>
                <w:szCs w:val="24"/>
              </w:rPr>
              <w:t>电气控制系统模块</w:t>
            </w:r>
          </w:p>
        </w:tc>
        <w:tc>
          <w:tcPr>
            <w:tcW w:w="4688" w:type="dxa"/>
            <w:vAlign w:val="center"/>
          </w:tcPr>
          <w:p w14:paraId="1242AFB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一、PLC（西门子S7-1200）</w:t>
            </w:r>
          </w:p>
          <w:p w14:paraId="235AB733"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1.可用电流（SM 和 CM 总线）： 最大 1600 mA（5 V DC）；</w:t>
            </w:r>
          </w:p>
          <w:p w14:paraId="6A32E535"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2.可用电流（24 V DC）： 最大 400 mA（传感器电源）；</w:t>
            </w:r>
          </w:p>
          <w:p w14:paraId="3D901F9C"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3.数字输入电流消耗（24 V DC）： 所用的每点输入 4 mA；</w:t>
            </w:r>
          </w:p>
          <w:p w14:paraId="5D197917"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4.用户存储器 125 KB 工作存储器/4 MB 负</w:t>
            </w:r>
            <w:r w:rsidRPr="00C32F08">
              <w:rPr>
                <w:rFonts w:ascii="宋体" w:eastAsia="宋体" w:hAnsi="宋体" w:cs="微软雅黑" w:hint="eastAsia"/>
                <w:color w:val="4F4F4F"/>
                <w:sz w:val="24"/>
                <w:szCs w:val="24"/>
              </w:rPr>
              <w:lastRenderedPageBreak/>
              <w:t>载存储器，可用专用 SD 卡扩展/10 KB 保持性存储器；</w:t>
            </w:r>
          </w:p>
          <w:p w14:paraId="354743E5"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5.板载数字 I/O 14 点输入/10 点输出；</w:t>
            </w:r>
          </w:p>
          <w:p w14:paraId="0A04682F" w14:textId="77777777" w:rsidR="00C32F08" w:rsidRPr="00C32F08" w:rsidRDefault="00C32F08" w:rsidP="00726945">
            <w:pPr>
              <w:jc w:val="center"/>
              <w:rPr>
                <w:rFonts w:ascii="宋体" w:eastAsia="宋体" w:hAnsi="宋体" w:cs="微软雅黑"/>
                <w:sz w:val="24"/>
                <w:szCs w:val="24"/>
              </w:rPr>
            </w:pPr>
            <w:r w:rsidRPr="00C32F08">
              <w:rPr>
                <w:rFonts w:ascii="宋体" w:eastAsia="宋体" w:hAnsi="宋体" w:cs="微软雅黑" w:hint="eastAsia"/>
                <w:color w:val="4F4F4F"/>
                <w:sz w:val="24"/>
                <w:szCs w:val="24"/>
              </w:rPr>
              <w:t xml:space="preserve">6.板载模拟 I/O 2 点输入 </w:t>
            </w:r>
            <w:r w:rsidRPr="00C32F08">
              <w:rPr>
                <w:rFonts w:ascii="宋体" w:eastAsia="宋体" w:hAnsi="宋体" w:cs="微软雅黑" w:hint="eastAsia"/>
                <w:sz w:val="24"/>
                <w:szCs w:val="24"/>
              </w:rPr>
              <w:t xml:space="preserve"> </w:t>
            </w:r>
            <w:r w:rsidRPr="00C32F08">
              <w:rPr>
                <w:rFonts w:ascii="宋体" w:eastAsia="宋体" w:hAnsi="宋体" w:cs="微软雅黑" w:hint="eastAsia"/>
                <w:color w:val="4F4F4F"/>
                <w:sz w:val="24"/>
                <w:szCs w:val="24"/>
              </w:rPr>
              <w:t>/2 点输出；</w:t>
            </w:r>
          </w:p>
          <w:p w14:paraId="661D8B3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二、触摸屏1套；</w:t>
            </w:r>
          </w:p>
          <w:p w14:paraId="1671D8E1"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1.分辨率1024*600；</w:t>
            </w:r>
          </w:p>
          <w:p w14:paraId="2899EFC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2．显示器10.1TFT</w:t>
            </w:r>
          </w:p>
          <w:p w14:paraId="349170E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3.闪存：128MB；</w:t>
            </w:r>
          </w:p>
          <w:p w14:paraId="4AA60BB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4．128MB；</w:t>
            </w:r>
          </w:p>
          <w:p w14:paraId="5F1B45B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5.接口：USB2.0*1、以太网接口*1、串行接口；</w:t>
            </w:r>
          </w:p>
          <w:p w14:paraId="344F4598"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6.输入电源24±20%VDC；</w:t>
            </w:r>
          </w:p>
          <w:p w14:paraId="602D9B3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7.可进行触摸屏通讯技术</w:t>
            </w:r>
          </w:p>
          <w:p w14:paraId="50A80291"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8.画面编辑及设计技术</w:t>
            </w:r>
          </w:p>
          <w:p w14:paraId="587744FF"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三、V20变频器</w:t>
            </w:r>
          </w:p>
          <w:p w14:paraId="729EE00C"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1.电压：AC200V±10%或AC400V-±10%</w:t>
            </w:r>
          </w:p>
          <w:p w14:paraId="54061E66"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2.功率：≥0.95/0.72</w:t>
            </w:r>
          </w:p>
          <w:p w14:paraId="09C91A95"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3.控制方式：电压/频率控制方式，线性V/f控制、V²/f控制、多点V/f控制，磁通电流控制方式：FCC</w:t>
            </w:r>
          </w:p>
          <w:p w14:paraId="030D6C59"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4.模拟量输入：双极性电流/电压模式</w:t>
            </w:r>
          </w:p>
          <w:p w14:paraId="350237DF"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5.模拟量输出0-20mA</w:t>
            </w:r>
          </w:p>
          <w:p w14:paraId="31263FE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6.防护登记IP20以上</w:t>
            </w:r>
          </w:p>
          <w:p w14:paraId="236F56B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四、配套辅材</w:t>
            </w:r>
          </w:p>
          <w:p w14:paraId="015F833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采用知名品牌传感器、通讯线、空气开关、变压电源、继电器、按钮、急停按钮、蜂鸣器、指示灯及相关的辅材。</w:t>
            </w:r>
          </w:p>
        </w:tc>
        <w:tc>
          <w:tcPr>
            <w:tcW w:w="709" w:type="dxa"/>
            <w:vAlign w:val="center"/>
          </w:tcPr>
          <w:p w14:paraId="483A177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lastRenderedPageBreak/>
              <w:t>1套</w:t>
            </w:r>
          </w:p>
        </w:tc>
        <w:tc>
          <w:tcPr>
            <w:tcW w:w="709" w:type="dxa"/>
            <w:vAlign w:val="center"/>
          </w:tcPr>
          <w:p w14:paraId="77A42B4A"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62E791A8" w14:textId="77777777" w:rsidTr="00C32F08">
        <w:trPr>
          <w:jc w:val="center"/>
        </w:trPr>
        <w:tc>
          <w:tcPr>
            <w:tcW w:w="979" w:type="dxa"/>
            <w:vAlign w:val="center"/>
          </w:tcPr>
          <w:p w14:paraId="40212D41"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7</w:t>
            </w:r>
          </w:p>
        </w:tc>
        <w:tc>
          <w:tcPr>
            <w:tcW w:w="970" w:type="dxa"/>
            <w:vMerge/>
            <w:vAlign w:val="center"/>
          </w:tcPr>
          <w:p w14:paraId="53D1F5D9"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38D15A8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触摸屏控制盒</w:t>
            </w:r>
          </w:p>
        </w:tc>
        <w:tc>
          <w:tcPr>
            <w:tcW w:w="4688" w:type="dxa"/>
            <w:vAlign w:val="center"/>
          </w:tcPr>
          <w:p w14:paraId="5289C41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对设备不同工作状态进行操作及指示，包含启动，停止，复位，急停，模式选择等，并可在触摸屏控制盒上对工作台上各单元的运动状态进行调整。</w:t>
            </w:r>
          </w:p>
        </w:tc>
        <w:tc>
          <w:tcPr>
            <w:tcW w:w="709" w:type="dxa"/>
            <w:vAlign w:val="center"/>
          </w:tcPr>
          <w:p w14:paraId="0A341C78"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0C34DBF9"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35AB4311" w14:textId="77777777" w:rsidTr="00C32F08">
        <w:trPr>
          <w:jc w:val="center"/>
        </w:trPr>
        <w:tc>
          <w:tcPr>
            <w:tcW w:w="979" w:type="dxa"/>
            <w:vAlign w:val="center"/>
          </w:tcPr>
          <w:p w14:paraId="68CBCEB1"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8</w:t>
            </w:r>
          </w:p>
        </w:tc>
        <w:tc>
          <w:tcPr>
            <w:tcW w:w="970" w:type="dxa"/>
            <w:vMerge/>
            <w:vAlign w:val="center"/>
          </w:tcPr>
          <w:p w14:paraId="6DC55562"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46697ED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TCP标定模组</w:t>
            </w:r>
          </w:p>
        </w:tc>
        <w:tc>
          <w:tcPr>
            <w:tcW w:w="4688" w:type="dxa"/>
            <w:vAlign w:val="center"/>
          </w:tcPr>
          <w:p w14:paraId="58331F9F"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1.可实现 TCP 标定练习，提供 TCP 标定用锥形教学块；</w:t>
            </w:r>
          </w:p>
          <w:p w14:paraId="3C50EEB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2.可实现基本轨迹编程练习，提供三角形、方形教学轨迹；</w:t>
            </w:r>
          </w:p>
          <w:p w14:paraId="07E338D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3.可实现复杂轨迹编程练习，提供曲线教学轨迹；</w:t>
            </w:r>
          </w:p>
          <w:p w14:paraId="3308D086"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4.基于工业机器人的轨迹运行、TCP坐标建立、WOBJ坐标建立、物料分拣实训；</w:t>
            </w:r>
          </w:p>
        </w:tc>
        <w:tc>
          <w:tcPr>
            <w:tcW w:w="709" w:type="dxa"/>
            <w:vAlign w:val="center"/>
          </w:tcPr>
          <w:p w14:paraId="74346989"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19C1AA34"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2BD0E3C8" w14:textId="77777777" w:rsidTr="00C32F08">
        <w:trPr>
          <w:jc w:val="center"/>
        </w:trPr>
        <w:tc>
          <w:tcPr>
            <w:tcW w:w="979" w:type="dxa"/>
            <w:vAlign w:val="center"/>
          </w:tcPr>
          <w:p w14:paraId="0638A32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9</w:t>
            </w:r>
          </w:p>
        </w:tc>
        <w:tc>
          <w:tcPr>
            <w:tcW w:w="970" w:type="dxa"/>
            <w:vMerge/>
            <w:vAlign w:val="center"/>
          </w:tcPr>
          <w:p w14:paraId="45D860BE"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190434B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color w:val="4F4F4F"/>
                <w:sz w:val="24"/>
                <w:szCs w:val="24"/>
              </w:rPr>
              <w:t>井式送料传送带机构模块</w:t>
            </w:r>
          </w:p>
        </w:tc>
        <w:tc>
          <w:tcPr>
            <w:tcW w:w="4688" w:type="dxa"/>
            <w:vAlign w:val="center"/>
          </w:tcPr>
          <w:p w14:paraId="5167F6B9"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1．含一个光纤传感器；</w:t>
            </w:r>
          </w:p>
          <w:p w14:paraId="1C70FCA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2．一个双轴双杠气缸：</w:t>
            </w:r>
          </w:p>
          <w:p w14:paraId="3599B6FD" w14:textId="77777777" w:rsidR="00C32F08" w:rsidRPr="00C32F08" w:rsidRDefault="00C32F08" w:rsidP="00726945">
            <w:pPr>
              <w:ind w:leftChars="100" w:left="210"/>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2.1．工作压力0.1~1.0Mpa；</w:t>
            </w:r>
          </w:p>
          <w:p w14:paraId="650DC859" w14:textId="77777777" w:rsidR="00C32F08" w:rsidRPr="00C32F08" w:rsidRDefault="00C32F08" w:rsidP="00726945">
            <w:pPr>
              <w:ind w:leftChars="100" w:left="210"/>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2.2.保证耐压力：1.5Mpa</w:t>
            </w:r>
          </w:p>
          <w:p w14:paraId="5CCBE043" w14:textId="77777777" w:rsidR="00C32F08" w:rsidRPr="00C32F08" w:rsidRDefault="00C32F08" w:rsidP="00726945">
            <w:pPr>
              <w:ind w:leftChars="100" w:left="210"/>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2.3.含有缓冲垫；</w:t>
            </w:r>
          </w:p>
          <w:p w14:paraId="146753B1"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lastRenderedPageBreak/>
              <w:t>3．一个磁性开关；</w:t>
            </w:r>
          </w:p>
          <w:p w14:paraId="5B026F9C"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4．一个电磁阀；</w:t>
            </w:r>
          </w:p>
          <w:p w14:paraId="0780AA5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5．两个L型节流阀：</w:t>
            </w:r>
          </w:p>
          <w:p w14:paraId="6E145A78" w14:textId="77777777" w:rsidR="00C32F08" w:rsidRPr="00C32F08" w:rsidRDefault="00C32F08" w:rsidP="00726945">
            <w:pPr>
              <w:ind w:leftChars="100" w:left="210"/>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5.5.工作压力0~1.0Mpa</w:t>
            </w:r>
          </w:p>
          <w:p w14:paraId="1DDF9FA3" w14:textId="77777777" w:rsidR="00C32F08" w:rsidRPr="00C32F08" w:rsidRDefault="00C32F08" w:rsidP="00726945">
            <w:pPr>
              <w:ind w:leftChars="100" w:left="210"/>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5.6.保证耐压力:1.5Mpa</w:t>
            </w:r>
          </w:p>
          <w:p w14:paraId="26FBF56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6．搬运码垛输送线；</w:t>
            </w:r>
          </w:p>
          <w:p w14:paraId="2B01307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7．可实时调整输送带输送速度；</w:t>
            </w:r>
          </w:p>
          <w:p w14:paraId="67AC9E0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8．含一台交流调速电机；</w:t>
            </w:r>
          </w:p>
          <w:p w14:paraId="6437E5E8"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9．输送带末端有一个料到位检测传感器；</w:t>
            </w:r>
          </w:p>
          <w:p w14:paraId="4F7BF449"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10．采用变频器控制</w:t>
            </w:r>
          </w:p>
        </w:tc>
        <w:tc>
          <w:tcPr>
            <w:tcW w:w="709" w:type="dxa"/>
            <w:vAlign w:val="center"/>
          </w:tcPr>
          <w:p w14:paraId="615769C9"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lastRenderedPageBreak/>
              <w:t>1套</w:t>
            </w:r>
          </w:p>
        </w:tc>
        <w:tc>
          <w:tcPr>
            <w:tcW w:w="709" w:type="dxa"/>
            <w:vAlign w:val="center"/>
          </w:tcPr>
          <w:p w14:paraId="718238F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选配</w:t>
            </w:r>
          </w:p>
        </w:tc>
      </w:tr>
      <w:tr w:rsidR="00C32F08" w:rsidRPr="00C32F08" w14:paraId="19000E1B" w14:textId="77777777" w:rsidTr="00C32F08">
        <w:trPr>
          <w:jc w:val="center"/>
        </w:trPr>
        <w:tc>
          <w:tcPr>
            <w:tcW w:w="979" w:type="dxa"/>
            <w:vAlign w:val="center"/>
          </w:tcPr>
          <w:p w14:paraId="07BF2708"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10</w:t>
            </w:r>
          </w:p>
        </w:tc>
        <w:tc>
          <w:tcPr>
            <w:tcW w:w="970" w:type="dxa"/>
            <w:vMerge/>
            <w:vAlign w:val="center"/>
          </w:tcPr>
          <w:p w14:paraId="4B491A4C"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4E82BEE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曲面轨迹模块</w:t>
            </w:r>
          </w:p>
        </w:tc>
        <w:tc>
          <w:tcPr>
            <w:tcW w:w="4688" w:type="dxa"/>
            <w:vAlign w:val="center"/>
          </w:tcPr>
          <w:p w14:paraId="08E1C5D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1.整体长宽高尺寸：400*200*125mm</w:t>
            </w:r>
          </w:p>
          <w:p w14:paraId="586E6AA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2.表面材质采用不锈钢腐蚀工艺</w:t>
            </w:r>
          </w:p>
          <w:p w14:paraId="1EFE0A9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3.可实现基本轨迹编程练习，提供三角形、方形教学轨迹；</w:t>
            </w:r>
          </w:p>
          <w:p w14:paraId="12EA1E9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4.可实现复杂轨迹编程练习，提供曲面不规则形状教学轨迹；</w:t>
            </w:r>
          </w:p>
          <w:p w14:paraId="3AA4AD3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5.基于工业机器人模拟曲面打磨、焊接实训</w:t>
            </w:r>
          </w:p>
        </w:tc>
        <w:tc>
          <w:tcPr>
            <w:tcW w:w="709" w:type="dxa"/>
            <w:vAlign w:val="center"/>
          </w:tcPr>
          <w:p w14:paraId="5A953A4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29EA350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选配</w:t>
            </w:r>
          </w:p>
        </w:tc>
      </w:tr>
      <w:tr w:rsidR="00C32F08" w:rsidRPr="00C32F08" w14:paraId="11B77930" w14:textId="77777777" w:rsidTr="00C32F08">
        <w:trPr>
          <w:jc w:val="center"/>
        </w:trPr>
        <w:tc>
          <w:tcPr>
            <w:tcW w:w="979" w:type="dxa"/>
            <w:vAlign w:val="center"/>
          </w:tcPr>
          <w:p w14:paraId="3229D1C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11</w:t>
            </w:r>
          </w:p>
        </w:tc>
        <w:tc>
          <w:tcPr>
            <w:tcW w:w="970" w:type="dxa"/>
            <w:vMerge/>
            <w:vAlign w:val="center"/>
          </w:tcPr>
          <w:p w14:paraId="09610946"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6AAD775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多功能夹吸综合夹具模块</w:t>
            </w:r>
          </w:p>
        </w:tc>
        <w:tc>
          <w:tcPr>
            <w:tcW w:w="4688" w:type="dxa"/>
            <w:vAlign w:val="center"/>
          </w:tcPr>
          <w:p w14:paraId="1BC7B48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1.含一个真空发生器；</w:t>
            </w:r>
          </w:p>
          <w:p w14:paraId="576443F4"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2.含两个L型节流阀；</w:t>
            </w:r>
          </w:p>
          <w:p w14:paraId="3C8FBCFC"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3.含一个气动手指气缸；</w:t>
            </w:r>
          </w:p>
          <w:p w14:paraId="7151E51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2.可实现夹紧标定针进行TCP训练、曲面轨迹训练；</w:t>
            </w:r>
          </w:p>
          <w:p w14:paraId="6DCF7401"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3.可实现夹取吸盘进行搬运堆垛训练；</w:t>
            </w:r>
          </w:p>
          <w:p w14:paraId="4AA24EE9"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4.可实现夹取方形工件进行搬运堆垛训练；</w:t>
            </w:r>
          </w:p>
          <w:p w14:paraId="4FBA26EC"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5.可实现夹取画笔进行写字画画训练；</w:t>
            </w:r>
          </w:p>
          <w:p w14:paraId="3374034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6.可实现快速更换夹具，以使用不同功能；</w:t>
            </w:r>
          </w:p>
        </w:tc>
        <w:tc>
          <w:tcPr>
            <w:tcW w:w="709" w:type="dxa"/>
            <w:vAlign w:val="center"/>
          </w:tcPr>
          <w:p w14:paraId="04AD8E16"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1130A1AF"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7EB4A1A1" w14:textId="77777777" w:rsidTr="00C32F08">
        <w:trPr>
          <w:jc w:val="center"/>
        </w:trPr>
        <w:tc>
          <w:tcPr>
            <w:tcW w:w="979" w:type="dxa"/>
            <w:vAlign w:val="center"/>
          </w:tcPr>
          <w:p w14:paraId="46B0EC45"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12</w:t>
            </w:r>
          </w:p>
        </w:tc>
        <w:tc>
          <w:tcPr>
            <w:tcW w:w="970" w:type="dxa"/>
            <w:vMerge/>
            <w:vAlign w:val="center"/>
          </w:tcPr>
          <w:p w14:paraId="0C64F800"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188ABED1"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码垛模块</w:t>
            </w:r>
          </w:p>
        </w:tc>
        <w:tc>
          <w:tcPr>
            <w:tcW w:w="4688" w:type="dxa"/>
            <w:vAlign w:val="center"/>
          </w:tcPr>
          <w:p w14:paraId="1DC70ED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1.模块长宽高尺寸：230*230*165mm；</w:t>
            </w:r>
          </w:p>
          <w:p w14:paraId="78917A23"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2.可实现工件自由码垛功能；</w:t>
            </w:r>
          </w:p>
        </w:tc>
        <w:tc>
          <w:tcPr>
            <w:tcW w:w="709" w:type="dxa"/>
            <w:vAlign w:val="center"/>
          </w:tcPr>
          <w:p w14:paraId="000792B8"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3D945604"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35467709" w14:textId="77777777" w:rsidTr="00C32F08">
        <w:trPr>
          <w:jc w:val="center"/>
        </w:trPr>
        <w:tc>
          <w:tcPr>
            <w:tcW w:w="979" w:type="dxa"/>
            <w:vAlign w:val="center"/>
          </w:tcPr>
          <w:p w14:paraId="72A9A495"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13</w:t>
            </w:r>
          </w:p>
        </w:tc>
        <w:tc>
          <w:tcPr>
            <w:tcW w:w="970" w:type="dxa"/>
            <w:vMerge/>
            <w:vAlign w:val="center"/>
          </w:tcPr>
          <w:p w14:paraId="711BD526"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53CCF7B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插孔面板及接线端子</w:t>
            </w:r>
          </w:p>
        </w:tc>
        <w:tc>
          <w:tcPr>
            <w:tcW w:w="4688" w:type="dxa"/>
            <w:vAlign w:val="center"/>
          </w:tcPr>
          <w:p w14:paraId="7948B48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可将设备的元器件信号线与可编程控制器的信号点位进行接线，锻炼学员的手动实操能力，增加教学多样性</w:t>
            </w:r>
          </w:p>
        </w:tc>
        <w:tc>
          <w:tcPr>
            <w:tcW w:w="709" w:type="dxa"/>
            <w:vAlign w:val="center"/>
          </w:tcPr>
          <w:p w14:paraId="7543431C"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30728AE0"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53F743F7" w14:textId="77777777" w:rsidTr="00C32F08">
        <w:trPr>
          <w:jc w:val="center"/>
        </w:trPr>
        <w:tc>
          <w:tcPr>
            <w:tcW w:w="979" w:type="dxa"/>
            <w:vAlign w:val="center"/>
          </w:tcPr>
          <w:p w14:paraId="6B516EE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14</w:t>
            </w:r>
          </w:p>
        </w:tc>
        <w:tc>
          <w:tcPr>
            <w:tcW w:w="970" w:type="dxa"/>
            <w:vMerge/>
            <w:vAlign w:val="center"/>
          </w:tcPr>
          <w:p w14:paraId="2E19986C"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26F939B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color w:val="4F4F4F"/>
                <w:sz w:val="24"/>
                <w:szCs w:val="24"/>
              </w:rPr>
              <w:t>写字实训工装组件</w:t>
            </w:r>
          </w:p>
        </w:tc>
        <w:tc>
          <w:tcPr>
            <w:tcW w:w="4688" w:type="dxa"/>
            <w:vAlign w:val="center"/>
          </w:tcPr>
          <w:p w14:paraId="4228944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color w:val="4F4F4F"/>
                <w:sz w:val="24"/>
                <w:szCs w:val="24"/>
              </w:rPr>
              <w:t>1.进行机器人写字模拟实操功能时，机器人运动至写字工位。</w:t>
            </w:r>
          </w:p>
          <w:p w14:paraId="29CC228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2.平台上放置有一张白板，夹具通过机器人末端转换至写字功能面，标定好工业机器人工具原点，把写字程序导入机器人系统，机器人即可在白板上进行写字。</w:t>
            </w:r>
          </w:p>
          <w:p w14:paraId="1754A51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3.采用白板的目的是为了可重复擦写，写字完后由机器人自行擦除，改进传统耗费大量纸张的做法。</w:t>
            </w:r>
          </w:p>
        </w:tc>
        <w:tc>
          <w:tcPr>
            <w:tcW w:w="709" w:type="dxa"/>
            <w:vAlign w:val="center"/>
          </w:tcPr>
          <w:p w14:paraId="254EA20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54AB8AC3"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选配</w:t>
            </w:r>
          </w:p>
        </w:tc>
      </w:tr>
      <w:tr w:rsidR="00C32F08" w:rsidRPr="00C32F08" w14:paraId="2B295E24" w14:textId="77777777" w:rsidTr="00C32F08">
        <w:trPr>
          <w:jc w:val="center"/>
        </w:trPr>
        <w:tc>
          <w:tcPr>
            <w:tcW w:w="979" w:type="dxa"/>
            <w:vAlign w:val="center"/>
          </w:tcPr>
          <w:p w14:paraId="4FF72E8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15</w:t>
            </w:r>
          </w:p>
        </w:tc>
        <w:tc>
          <w:tcPr>
            <w:tcW w:w="970" w:type="dxa"/>
            <w:vMerge/>
            <w:vAlign w:val="center"/>
          </w:tcPr>
          <w:p w14:paraId="58BFC12F"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4F631C5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教室电源管理系统</w:t>
            </w:r>
          </w:p>
        </w:tc>
        <w:tc>
          <w:tcPr>
            <w:tcW w:w="4688" w:type="dxa"/>
            <w:vAlign w:val="center"/>
          </w:tcPr>
          <w:p w14:paraId="2843F208" w14:textId="77777777" w:rsidR="00C32F08" w:rsidRPr="00C32F08" w:rsidRDefault="00C32F08" w:rsidP="00726945">
            <w:pPr>
              <w:ind w:firstLineChars="200" w:firstLine="480"/>
              <w:rPr>
                <w:rFonts w:ascii="宋体" w:eastAsia="宋体" w:hAnsi="宋体" w:cs="微软雅黑"/>
                <w:color w:val="4F4F4F"/>
                <w:sz w:val="24"/>
                <w:szCs w:val="24"/>
              </w:rPr>
            </w:pPr>
            <w:r w:rsidRPr="00C32F08">
              <w:rPr>
                <w:rFonts w:ascii="宋体" w:eastAsia="宋体" w:hAnsi="宋体" w:cs="微软雅黑" w:hint="eastAsia"/>
                <w:color w:val="4F4F4F"/>
                <w:sz w:val="24"/>
                <w:szCs w:val="24"/>
              </w:rPr>
              <w:t>配置教室电源管理系统，无线控制终端的总电源、交流电源、直流电源。</w:t>
            </w:r>
          </w:p>
          <w:p w14:paraId="51A8D301" w14:textId="77777777" w:rsidR="00C32F08" w:rsidRPr="00C32F08" w:rsidRDefault="00C32F08" w:rsidP="00726945">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1)采用无线控制：接口能够实现多设备连接通信。设备支持云系统远程监控功能，支持</w:t>
            </w:r>
            <w:r w:rsidRPr="00C32F08">
              <w:rPr>
                <w:rFonts w:ascii="宋体" w:eastAsia="宋体" w:hAnsi="宋体" w:cs="微软雅黑" w:hint="eastAsia"/>
                <w:color w:val="4F4F4F"/>
                <w:sz w:val="24"/>
                <w:szCs w:val="24"/>
              </w:rPr>
              <w:lastRenderedPageBreak/>
              <w:t>查看远程实时数据，数据显示，保护参数在线设置等功能。</w:t>
            </w:r>
          </w:p>
          <w:p w14:paraId="54B3ACBF" w14:textId="77777777" w:rsidR="00C32F08" w:rsidRPr="00C32F08" w:rsidRDefault="00C32F08" w:rsidP="00726945">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2)系统采用7寸触控屏无线控制，支持手机APP、平板APP同步控制。</w:t>
            </w:r>
          </w:p>
          <w:p w14:paraId="0BF6FDFF" w14:textId="77777777" w:rsidR="00C32F08" w:rsidRPr="00C32F08" w:rsidRDefault="00C32F08" w:rsidP="00726945">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3)系统具有双向交互的综合管理功能，匹配数据采集板卡，可同时实时采集监控最多32路学生终端的动态实验数据，如电压、电流、响应等数据。</w:t>
            </w:r>
          </w:p>
          <w:p w14:paraId="1D7AD49D" w14:textId="77777777" w:rsidR="00C32F08" w:rsidRPr="00C32F08" w:rsidRDefault="00C32F08" w:rsidP="00726945">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系统可无线控制学生终端的交流电源的输出电压（0～30V输出可控，控制分辨率：1V，恒流源(0～3A输出可控）、学生终端的市电220V插座电源、学生终端的直流稳压电源的输出电压（0～30V输出可控，控制分辨率：0.1V，恒流源(0-3A输出可控）。</w:t>
            </w:r>
          </w:p>
          <w:p w14:paraId="0C3B4EA0" w14:textId="77777777" w:rsidR="00C32F08" w:rsidRPr="00C32F08" w:rsidRDefault="00C32F08" w:rsidP="00726945">
            <w:pPr>
              <w:ind w:firstLineChars="200" w:firstLine="480"/>
              <w:rPr>
                <w:rFonts w:ascii="宋体" w:eastAsia="宋体" w:hAnsi="宋体" w:cs="微软雅黑"/>
                <w:color w:val="4F4F4F"/>
                <w:sz w:val="24"/>
                <w:szCs w:val="24"/>
              </w:rPr>
            </w:pPr>
            <w:r w:rsidRPr="00C32F08">
              <w:rPr>
                <w:rFonts w:ascii="宋体" w:eastAsia="宋体" w:hAnsi="宋体" w:cs="微软雅黑" w:hint="eastAsia"/>
                <w:color w:val="4F4F4F"/>
                <w:sz w:val="24"/>
                <w:szCs w:val="24"/>
              </w:rPr>
              <w:t>三相电源实验仪器，配置交流单相三线220±5%电源，具备急停控制，过载、过压、过流等保护功能。</w:t>
            </w:r>
          </w:p>
          <w:p w14:paraId="5A43FD75" w14:textId="77777777" w:rsidR="00C32F08" w:rsidRPr="00C32F08" w:rsidRDefault="00C32F08" w:rsidP="00726945">
            <w:pPr>
              <w:ind w:firstLineChars="200" w:firstLine="480"/>
              <w:rPr>
                <w:rFonts w:ascii="宋体" w:eastAsia="宋体" w:hAnsi="宋体" w:cs="微软雅黑"/>
                <w:color w:val="4F4F4F"/>
                <w:sz w:val="24"/>
                <w:szCs w:val="24"/>
              </w:rPr>
            </w:pPr>
            <w:r w:rsidRPr="00C32F08">
              <w:rPr>
                <w:rFonts w:ascii="宋体" w:eastAsia="宋体" w:hAnsi="宋体" w:cs="微软雅黑" w:hint="eastAsia"/>
                <w:color w:val="4F4F4F"/>
                <w:sz w:val="24"/>
                <w:szCs w:val="24"/>
              </w:rPr>
              <w:t>学生终端电源</w:t>
            </w:r>
          </w:p>
          <w:p w14:paraId="4B3C27C1" w14:textId="55DFEFB2" w:rsidR="00C32F08" w:rsidRPr="00C32F08" w:rsidRDefault="00C32F08" w:rsidP="00C32F08">
            <w:pPr>
              <w:rPr>
                <w:rFonts w:ascii="宋体" w:eastAsia="宋体" w:hAnsi="宋体" w:cs="微软雅黑"/>
                <w:color w:val="4F4F4F"/>
                <w:sz w:val="24"/>
                <w:szCs w:val="24"/>
              </w:rPr>
            </w:pPr>
            <w:r w:rsidRPr="00C32F08">
              <w:rPr>
                <w:rFonts w:ascii="宋体" w:eastAsia="宋体" w:hAnsi="宋体" w:cs="微软雅黑" w:hint="eastAsia"/>
                <w:color w:val="4F4F4F"/>
                <w:sz w:val="24"/>
                <w:szCs w:val="24"/>
              </w:rPr>
              <w:t>以不小于3.2寸触控屏形式展现，可独立离线运行，自由指定交直流电源的电压与电流值，实现恒压源、恒流源功能。也可配套教师电源管理系统在线使用，实现无线双向交互。内置数据采集板卡，支持在线教学触屏互动。</w:t>
            </w:r>
          </w:p>
        </w:tc>
        <w:tc>
          <w:tcPr>
            <w:tcW w:w="709" w:type="dxa"/>
            <w:vAlign w:val="center"/>
          </w:tcPr>
          <w:p w14:paraId="5DCDED0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lastRenderedPageBreak/>
              <w:t>1套</w:t>
            </w:r>
          </w:p>
        </w:tc>
        <w:tc>
          <w:tcPr>
            <w:tcW w:w="709" w:type="dxa"/>
            <w:vAlign w:val="center"/>
          </w:tcPr>
          <w:p w14:paraId="400C190A"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55EAE151" w14:textId="77777777" w:rsidTr="00C32F08">
        <w:trPr>
          <w:jc w:val="center"/>
        </w:trPr>
        <w:tc>
          <w:tcPr>
            <w:tcW w:w="979" w:type="dxa"/>
            <w:vAlign w:val="center"/>
          </w:tcPr>
          <w:p w14:paraId="6D0D45D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16</w:t>
            </w:r>
          </w:p>
        </w:tc>
        <w:tc>
          <w:tcPr>
            <w:tcW w:w="970" w:type="dxa"/>
            <w:vAlign w:val="center"/>
          </w:tcPr>
          <w:p w14:paraId="313C72B7" w14:textId="77777777" w:rsidR="00C32F08" w:rsidRPr="00C32F08" w:rsidRDefault="00C32F08" w:rsidP="00726945">
            <w:pPr>
              <w:jc w:val="center"/>
              <w:rPr>
                <w:rFonts w:ascii="宋体" w:eastAsia="宋体" w:hAnsi="宋体" w:cs="微软雅黑"/>
                <w:color w:val="4F4F4F"/>
                <w:sz w:val="24"/>
                <w:szCs w:val="24"/>
              </w:rPr>
            </w:pPr>
          </w:p>
        </w:tc>
        <w:tc>
          <w:tcPr>
            <w:tcW w:w="984" w:type="dxa"/>
            <w:vAlign w:val="center"/>
          </w:tcPr>
          <w:p w14:paraId="77099FD5"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color w:val="4F4F4F"/>
                <w:sz w:val="24"/>
                <w:szCs w:val="24"/>
              </w:rPr>
              <w:t>云智能实验室安全管理系统</w:t>
            </w:r>
          </w:p>
        </w:tc>
        <w:tc>
          <w:tcPr>
            <w:tcW w:w="4688" w:type="dxa"/>
            <w:vAlign w:val="center"/>
          </w:tcPr>
          <w:p w14:paraId="4745A7EA"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color w:val="4F4F4F"/>
                <w:sz w:val="24"/>
                <w:szCs w:val="24"/>
              </w:rPr>
              <w:t>本平台将物联网技术运用于电气自动化信息技术并将数据上传至云平台，进行海量数据存储，并提供丰富的数据分析工具方便更加准确的掌握数据与分析数据。</w:t>
            </w:r>
          </w:p>
          <w:p w14:paraId="56478776"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4.1、功能。   </w:t>
            </w:r>
          </w:p>
          <w:p w14:paraId="11249056"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（1）数据云系统上传（2）手机数据查询（3）历史数据查询（4）数据分析统计（5）邮箱报警（6）微信报警（7）微信反向控制（8）二次开发</w:t>
            </w:r>
          </w:p>
          <w:p w14:paraId="42C1FE3F"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4.2、智能物联网系统应用软件</w:t>
            </w:r>
          </w:p>
          <w:p w14:paraId="274389E9"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（1）数据显示显示输入电压监控，输出电压监控，输入开关监控，输出开关控制以及输入电压模拟量实时数据，可根据实际需求添加128路。</w:t>
            </w:r>
          </w:p>
          <w:p w14:paraId="650E6D0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（2）控制：控制启动停止开关的开和关，输出电压值的给定，可根据实际需求添加128路。</w:t>
            </w:r>
          </w:p>
          <w:p w14:paraId="7578DCDC"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（3）历史数据：显示输入输出电压值的历史数据，可按时、天、月进行查询历史数据曲线，以及历史数据表格，可表格数据导出</w:t>
            </w:r>
            <w:r w:rsidRPr="00C32F08">
              <w:rPr>
                <w:rFonts w:ascii="宋体" w:eastAsia="宋体" w:hAnsi="宋体" w:cs="微软雅黑" w:hint="eastAsia"/>
                <w:color w:val="4F4F4F"/>
                <w:sz w:val="24"/>
                <w:szCs w:val="24"/>
              </w:rPr>
              <w:lastRenderedPageBreak/>
              <w:t>处理。</w:t>
            </w:r>
          </w:p>
          <w:p w14:paraId="38BDDCC8"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4）设备报警：报警信号为PLC主机模拟量采集数值或者开关量可以自由设定，如当模拟量输入超过10V电压时产生报警，通过物联网自动化应用软件将报警信号上传到云平台，通过云平台向设置的邮箱地址或者微信推送报警信号，每台设备对应设置一个微信账号和一个邮箱账号用于接受报警信号。</w:t>
            </w:r>
          </w:p>
          <w:p w14:paraId="66CBBE0B"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（5）通过手机微信关注云平台可以实现远程控制PLC的输出及监视PLC的输入状态变化。</w:t>
            </w:r>
          </w:p>
          <w:p w14:paraId="3146A096"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（6）终端画面包含：数据显示画面：画面显示输入电压数值，输出电压监控，开关状态输入，开关控制输出，以及云端连接二维码。联网设置界面：设置现场数据连接云平台后台数据库管理</w:t>
            </w:r>
          </w:p>
        </w:tc>
        <w:tc>
          <w:tcPr>
            <w:tcW w:w="709" w:type="dxa"/>
            <w:vAlign w:val="center"/>
          </w:tcPr>
          <w:p w14:paraId="7D8B663E"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lastRenderedPageBreak/>
              <w:t>1套</w:t>
            </w:r>
          </w:p>
        </w:tc>
        <w:tc>
          <w:tcPr>
            <w:tcW w:w="709" w:type="dxa"/>
            <w:vAlign w:val="center"/>
          </w:tcPr>
          <w:p w14:paraId="67DE4ADD"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5B647B33" w14:textId="77777777" w:rsidTr="00C32F08">
        <w:trPr>
          <w:jc w:val="center"/>
        </w:trPr>
        <w:tc>
          <w:tcPr>
            <w:tcW w:w="979" w:type="dxa"/>
            <w:vAlign w:val="center"/>
          </w:tcPr>
          <w:p w14:paraId="2ED2C2E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17</w:t>
            </w:r>
          </w:p>
        </w:tc>
        <w:tc>
          <w:tcPr>
            <w:tcW w:w="1954" w:type="dxa"/>
            <w:gridSpan w:val="2"/>
            <w:vAlign w:val="center"/>
          </w:tcPr>
          <w:p w14:paraId="668B258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工件</w:t>
            </w:r>
          </w:p>
        </w:tc>
        <w:tc>
          <w:tcPr>
            <w:tcW w:w="4688" w:type="dxa"/>
            <w:vAlign w:val="center"/>
          </w:tcPr>
          <w:p w14:paraId="032A91B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1.码垛堆料方块，长*宽*高=70*40*40mm，不低于20个/台</w:t>
            </w:r>
          </w:p>
        </w:tc>
        <w:tc>
          <w:tcPr>
            <w:tcW w:w="709" w:type="dxa"/>
            <w:vAlign w:val="center"/>
          </w:tcPr>
          <w:p w14:paraId="13240640"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68107BA6"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28D14216" w14:textId="77777777" w:rsidTr="00C32F08">
        <w:trPr>
          <w:jc w:val="center"/>
        </w:trPr>
        <w:tc>
          <w:tcPr>
            <w:tcW w:w="979" w:type="dxa"/>
            <w:vAlign w:val="center"/>
          </w:tcPr>
          <w:p w14:paraId="38D742F2"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18</w:t>
            </w:r>
          </w:p>
        </w:tc>
        <w:tc>
          <w:tcPr>
            <w:tcW w:w="1954" w:type="dxa"/>
            <w:gridSpan w:val="2"/>
            <w:vAlign w:val="center"/>
          </w:tcPr>
          <w:p w14:paraId="35301B93"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空气压缩机</w:t>
            </w:r>
          </w:p>
        </w:tc>
        <w:tc>
          <w:tcPr>
            <w:tcW w:w="4688" w:type="dxa"/>
            <w:vAlign w:val="center"/>
          </w:tcPr>
          <w:p w14:paraId="119EB231"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设备配套无油空气压缩机，额定排气压力＞0.6MPa，工作排气＞60L/min，满足本机设备气动正常运行要求。</w:t>
            </w:r>
          </w:p>
        </w:tc>
        <w:tc>
          <w:tcPr>
            <w:tcW w:w="709" w:type="dxa"/>
            <w:vAlign w:val="center"/>
          </w:tcPr>
          <w:p w14:paraId="1026C8D6"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3AF374B6" w14:textId="77777777" w:rsidR="00C32F08" w:rsidRPr="00C32F08" w:rsidRDefault="00C32F08" w:rsidP="00726945">
            <w:pPr>
              <w:jc w:val="center"/>
              <w:rPr>
                <w:rFonts w:ascii="宋体" w:eastAsia="宋体" w:hAnsi="宋体" w:cs="微软雅黑"/>
                <w:color w:val="4F4F4F"/>
                <w:sz w:val="24"/>
                <w:szCs w:val="24"/>
              </w:rPr>
            </w:pPr>
          </w:p>
        </w:tc>
      </w:tr>
      <w:tr w:rsidR="00C32F08" w:rsidRPr="00C32F08" w14:paraId="34BBF763" w14:textId="77777777" w:rsidTr="00C32F08">
        <w:trPr>
          <w:jc w:val="center"/>
        </w:trPr>
        <w:tc>
          <w:tcPr>
            <w:tcW w:w="979" w:type="dxa"/>
            <w:vAlign w:val="center"/>
          </w:tcPr>
          <w:p w14:paraId="7EE102E8"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19</w:t>
            </w:r>
          </w:p>
        </w:tc>
        <w:tc>
          <w:tcPr>
            <w:tcW w:w="1954" w:type="dxa"/>
            <w:gridSpan w:val="2"/>
            <w:vAlign w:val="center"/>
          </w:tcPr>
          <w:p w14:paraId="193971F9"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工具</w:t>
            </w:r>
          </w:p>
        </w:tc>
        <w:tc>
          <w:tcPr>
            <w:tcW w:w="4688" w:type="dxa"/>
            <w:vAlign w:val="center"/>
          </w:tcPr>
          <w:p w14:paraId="4BD62251"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工具：万用表1个、压线钳1把、剥线钳1把、剪线钳1把、尖嘴钳1把、十字螺丝刀（6*12.5cm-1把、3*7.5cm-1把、2*5.0cm-1把）、一字螺丝刀（6*12.5-1把、3*7.5-1把、2*5.0cm-1把）、验电笔1把、空箱1个</w:t>
            </w:r>
          </w:p>
        </w:tc>
        <w:tc>
          <w:tcPr>
            <w:tcW w:w="709" w:type="dxa"/>
            <w:vAlign w:val="center"/>
          </w:tcPr>
          <w:p w14:paraId="70EF547D" w14:textId="77777777" w:rsidR="00C32F08" w:rsidRPr="00C32F08" w:rsidRDefault="00C32F08" w:rsidP="00726945">
            <w:pPr>
              <w:jc w:val="center"/>
              <w:rPr>
                <w:rFonts w:ascii="宋体" w:eastAsia="宋体" w:hAnsi="宋体" w:cs="微软雅黑"/>
                <w:color w:val="4F4F4F"/>
                <w:sz w:val="24"/>
                <w:szCs w:val="24"/>
              </w:rPr>
            </w:pPr>
            <w:r w:rsidRPr="00C32F08">
              <w:rPr>
                <w:rFonts w:ascii="宋体" w:eastAsia="宋体" w:hAnsi="宋体" w:cs="微软雅黑" w:hint="eastAsia"/>
                <w:color w:val="4F4F4F"/>
                <w:sz w:val="24"/>
                <w:szCs w:val="24"/>
              </w:rPr>
              <w:t>1套</w:t>
            </w:r>
          </w:p>
        </w:tc>
        <w:tc>
          <w:tcPr>
            <w:tcW w:w="709" w:type="dxa"/>
            <w:vAlign w:val="center"/>
          </w:tcPr>
          <w:p w14:paraId="28894229" w14:textId="77777777" w:rsidR="00C32F08" w:rsidRPr="00C32F08" w:rsidRDefault="00C32F08" w:rsidP="00726945">
            <w:pPr>
              <w:jc w:val="center"/>
              <w:rPr>
                <w:rFonts w:ascii="宋体" w:eastAsia="宋体" w:hAnsi="宋体" w:cs="微软雅黑"/>
                <w:color w:val="4F4F4F"/>
                <w:sz w:val="24"/>
                <w:szCs w:val="24"/>
              </w:rPr>
            </w:pPr>
          </w:p>
        </w:tc>
      </w:tr>
    </w:tbl>
    <w:p w14:paraId="08242C81" w14:textId="77777777" w:rsidR="00C32F08" w:rsidRPr="00C32F08" w:rsidRDefault="00C32F08">
      <w:pPr>
        <w:rPr>
          <w:rFonts w:ascii="宋体" w:eastAsia="宋体" w:hAnsi="宋体" w:hint="eastAsia"/>
          <w:sz w:val="24"/>
          <w:szCs w:val="24"/>
        </w:rPr>
      </w:pPr>
    </w:p>
    <w:sectPr w:rsidR="00C32F08" w:rsidRPr="00C32F08" w:rsidSect="00201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3725" w14:textId="77777777" w:rsidR="00321DF9" w:rsidRDefault="00321DF9" w:rsidP="00C32F08">
      <w:r>
        <w:separator/>
      </w:r>
    </w:p>
  </w:endnote>
  <w:endnote w:type="continuationSeparator" w:id="0">
    <w:p w14:paraId="5FF57DE5" w14:textId="77777777" w:rsidR="00321DF9" w:rsidRDefault="00321DF9" w:rsidP="00C3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281F" w14:textId="77777777" w:rsidR="00321DF9" w:rsidRDefault="00321DF9" w:rsidP="00C32F08">
      <w:r>
        <w:separator/>
      </w:r>
    </w:p>
  </w:footnote>
  <w:footnote w:type="continuationSeparator" w:id="0">
    <w:p w14:paraId="43F3E5D0" w14:textId="77777777" w:rsidR="00321DF9" w:rsidRDefault="00321DF9" w:rsidP="00C3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3A7CD"/>
    <w:multiLevelType w:val="singleLevel"/>
    <w:tmpl w:val="7613A7CD"/>
    <w:lvl w:ilvl="0">
      <w:start w:val="1"/>
      <w:numFmt w:val="chineseCounting"/>
      <w:suff w:val="nothing"/>
      <w:lvlText w:val="%1、"/>
      <w:lvlJc w:val="left"/>
      <w:rPr>
        <w:rFonts w:hint="eastAsia"/>
      </w:rPr>
    </w:lvl>
  </w:abstractNum>
  <w:num w:numId="1" w16cid:durableId="182966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42C77"/>
    <w:rsid w:val="00201F6C"/>
    <w:rsid w:val="002125DA"/>
    <w:rsid w:val="0030000A"/>
    <w:rsid w:val="00321DF9"/>
    <w:rsid w:val="008335DE"/>
    <w:rsid w:val="00842C77"/>
    <w:rsid w:val="00BC4962"/>
    <w:rsid w:val="00C32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D2DF8"/>
  <w15:chartTrackingRefBased/>
  <w15:docId w15:val="{1326B9E0-97FD-46DB-93B4-F66C18B4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F6C"/>
    <w:pPr>
      <w:widowControl w:val="0"/>
      <w:jc w:val="both"/>
    </w:p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C32F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2F08"/>
    <w:rPr>
      <w:sz w:val="18"/>
      <w:szCs w:val="18"/>
    </w:rPr>
  </w:style>
  <w:style w:type="paragraph" w:styleId="a5">
    <w:name w:val="footer"/>
    <w:basedOn w:val="a"/>
    <w:link w:val="a6"/>
    <w:uiPriority w:val="99"/>
    <w:unhideWhenUsed/>
    <w:rsid w:val="00C32F08"/>
    <w:pPr>
      <w:tabs>
        <w:tab w:val="center" w:pos="4153"/>
        <w:tab w:val="right" w:pos="8306"/>
      </w:tabs>
      <w:snapToGrid w:val="0"/>
      <w:jc w:val="left"/>
    </w:pPr>
    <w:rPr>
      <w:sz w:val="18"/>
      <w:szCs w:val="18"/>
    </w:rPr>
  </w:style>
  <w:style w:type="character" w:customStyle="1" w:styleId="a6">
    <w:name w:val="页脚 字符"/>
    <w:basedOn w:val="a0"/>
    <w:link w:val="a5"/>
    <w:uiPriority w:val="99"/>
    <w:rsid w:val="00C32F08"/>
    <w:rPr>
      <w:sz w:val="18"/>
      <w:szCs w:val="18"/>
    </w:rPr>
  </w:style>
  <w:style w:type="character" w:styleId="a7">
    <w:name w:val="Strong"/>
    <w:basedOn w:val="a0"/>
    <w:qFormat/>
    <w:rsid w:val="00C32F08"/>
    <w:rPr>
      <w:b/>
      <w:bCs/>
    </w:rPr>
  </w:style>
  <w:style w:type="table" w:styleId="a8">
    <w:name w:val="Table Grid"/>
    <w:basedOn w:val="a1"/>
    <w:qFormat/>
    <w:rsid w:val="00C32F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4</cp:revision>
  <dcterms:created xsi:type="dcterms:W3CDTF">2023-02-25T06:12:00Z</dcterms:created>
  <dcterms:modified xsi:type="dcterms:W3CDTF">2023-02-25T06:20:00Z</dcterms:modified>
</cp:coreProperties>
</file>