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50C2" w14:textId="6F52C97C" w:rsidR="00BE7C04" w:rsidRPr="00BE7C04" w:rsidRDefault="00BE7C04" w:rsidP="00BE7C04">
      <w:pPr>
        <w:jc w:val="center"/>
        <w:rPr>
          <w:b/>
          <w:bCs/>
          <w:sz w:val="32"/>
          <w:szCs w:val="32"/>
        </w:rPr>
      </w:pPr>
      <w:r w:rsidRPr="00BE7C04">
        <w:rPr>
          <w:b/>
          <w:bCs/>
          <w:noProof/>
          <w:sz w:val="32"/>
          <w:szCs w:val="32"/>
        </w:rPr>
        <w:t>DBSW-</w:t>
      </w:r>
      <w:r>
        <w:rPr>
          <w:b/>
          <w:bCs/>
          <w:noProof/>
          <w:sz w:val="32"/>
          <w:szCs w:val="32"/>
        </w:rPr>
        <w:t>60</w:t>
      </w:r>
      <w:r w:rsidRPr="00BE7C04">
        <w:rPr>
          <w:b/>
          <w:bCs/>
          <w:noProof/>
          <w:sz w:val="32"/>
          <w:szCs w:val="32"/>
        </w:rPr>
        <w:t>C</w:t>
      </w:r>
      <w:r>
        <w:rPr>
          <w:b/>
          <w:bCs/>
          <w:noProof/>
          <w:sz w:val="32"/>
          <w:szCs w:val="32"/>
        </w:rPr>
        <w:t xml:space="preserve"> </w:t>
      </w:r>
      <w:r w:rsidRPr="00BE7C04">
        <w:rPr>
          <w:rFonts w:hint="eastAsia"/>
          <w:b/>
          <w:bCs/>
          <w:noProof/>
          <w:sz w:val="32"/>
          <w:szCs w:val="32"/>
        </w:rPr>
        <w:t>液压挖掘机</w:t>
      </w:r>
      <w:r w:rsidRPr="00BE7C04">
        <w:rPr>
          <w:rFonts w:hint="eastAsia"/>
          <w:b/>
          <w:bCs/>
          <w:sz w:val="32"/>
          <w:szCs w:val="32"/>
        </w:rPr>
        <w:t>教学实训台</w:t>
      </w:r>
    </w:p>
    <w:p w14:paraId="714030D6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一、设备概述</w:t>
      </w:r>
    </w:p>
    <w:p w14:paraId="469E8671" w14:textId="705A8CB0" w:rsidR="00BE7C04" w:rsidRDefault="00BE7C04" w:rsidP="00BE7C04">
      <w:pPr>
        <w:ind w:firstLineChars="200" w:firstLine="420"/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液压挖掘机是机械工程中主要的机械，它广泛应用于工程建筑、施工筑路、水力工程、国防工事等土石方施工以及矿山采掘作业。目前中小型挖掘机几乎全部采用了液压传动。液压挖掘机较之机械式挖掘机具有体积小、重量轻、操作灵活方便、挖掘力大、易于实现过载保护和远距离操纵等优点。近年来高新微电子技术在液压技术上的应用，使工程机械、建筑机械综合技术水平越来越高，提高了这些机械的使用可靠性、操作安全性、舒适性和使用寿命，其适应性更强。</w:t>
      </w:r>
    </w:p>
    <w:p w14:paraId="5CD42702" w14:textId="77136A01" w:rsidR="00D25E26" w:rsidRPr="00D25E26" w:rsidRDefault="00D25E26" w:rsidP="00D25E26">
      <w:pPr>
        <w:pStyle w:val="a0"/>
        <w:rPr>
          <w:rFonts w:hint="eastAsia"/>
        </w:rPr>
      </w:pPr>
      <w:r>
        <w:rPr>
          <w:noProof/>
        </w:rPr>
        <w:drawing>
          <wp:inline distT="0" distB="0" distL="0" distR="0" wp14:anchorId="03309905" wp14:editId="0FD566C1">
            <wp:extent cx="4320500" cy="5100706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29" cy="510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86AE7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二、性能与特点</w:t>
      </w:r>
    </w:p>
    <w:p w14:paraId="5449EF31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lastRenderedPageBreak/>
        <w:t>1、实验台采用冷轧钢板（并经过喷塑、防腐处理）制作，台式结构，控制操作于一体。</w:t>
      </w:r>
    </w:p>
    <w:p w14:paraId="336A0B62" w14:textId="77777777" w:rsidR="00BE7C04" w:rsidRPr="00BE7C04" w:rsidRDefault="00BE7C04" w:rsidP="00BE7C04">
      <w:pPr>
        <w:ind w:left="420" w:hangingChars="200" w:hanging="420"/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2、电气操作控制为下置式，液压站放置于液压台主柜内。整体结构紧凑，协调，布局美观大方，实用性强，可供4-6人实验。</w:t>
      </w:r>
    </w:p>
    <w:p w14:paraId="06438D9D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3、挖掘机械按实物比例缩小的全金属结构，实验时启动液压系统根据实验要求模以操作机械进行工作。</w:t>
      </w:r>
    </w:p>
    <w:p w14:paraId="689C7FCC" w14:textId="77777777" w:rsidR="00BE7C04" w:rsidRPr="00BE7C04" w:rsidRDefault="00BE7C04" w:rsidP="00BE7C04">
      <w:pPr>
        <w:ind w:left="420" w:hangingChars="200" w:hanging="420"/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4、挖掘机械是按实物的结构与缩小比例制作而成，能够真实地体现其机械的实际工况，使学生能够在实验中深刻了解其机构的各部件的结构与工作原理。</w:t>
      </w:r>
    </w:p>
    <w:p w14:paraId="56DFA50D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5、实验控制采用手动控制和自动控制两种方式。</w:t>
      </w:r>
    </w:p>
    <w:p w14:paraId="5CCBCBCC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6、实验部件采用耐压胶管，压力可达到25Mpa。</w:t>
      </w:r>
    </w:p>
    <w:p w14:paraId="1156366A" w14:textId="77777777" w:rsidR="00BE7C04" w:rsidRPr="00BE7C04" w:rsidRDefault="00BE7C04" w:rsidP="00BE7C04">
      <w:pPr>
        <w:ind w:left="420" w:hangingChars="200" w:hanging="420"/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7、带三相漏电保护、输出电压380V/220V，对地漏电电流超过30mA即切断电源；电气控制采用直流24V电源，并带有过压保护，防止误操作损坏设备。</w:t>
      </w:r>
    </w:p>
    <w:p w14:paraId="33724A2A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三、技术参数</w:t>
      </w:r>
    </w:p>
    <w:p w14:paraId="4293F5F0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电机型号：M3P4H523        功率：2.2KW            转速：1420r/min</w:t>
      </w:r>
    </w:p>
    <w:p w14:paraId="414ED95F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油泵型号：VAI-15F-A3          额定压力：7Mpa         额定流量：8ml/rev</w:t>
      </w:r>
    </w:p>
    <w:p w14:paraId="08F5DB8B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外形尺寸：1550×650×1800mm</w:t>
      </w:r>
    </w:p>
    <w:p w14:paraId="5AF428A7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四、实验项目</w:t>
      </w:r>
    </w:p>
    <w:p w14:paraId="63C8819B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1、液压传动各元器部件结构及工作原理观摩。</w:t>
      </w:r>
    </w:p>
    <w:p w14:paraId="1E210994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2、液压挖掘机械演示控制实验。</w:t>
      </w:r>
    </w:p>
    <w:p w14:paraId="74792650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3、PLC软件及控制实验。</w:t>
      </w:r>
    </w:p>
    <w:p w14:paraId="66BFCA10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4、可编程序控制器（PLC）电气控制实验：机-电-液一体控制实验。</w:t>
      </w:r>
    </w:p>
    <w:p w14:paraId="66B7C384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五、实验内容</w:t>
      </w:r>
    </w:p>
    <w:p w14:paraId="32D49AE3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  <w:b/>
          <w:bCs/>
        </w:rPr>
        <w:t>1、液压挖掘机械演示控制实验</w:t>
      </w:r>
    </w:p>
    <w:p w14:paraId="2146BA94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lastRenderedPageBreak/>
        <w:t>1）挖掘作业，铲斗和斗杆复合进行工作实验；</w:t>
      </w:r>
    </w:p>
    <w:p w14:paraId="31707783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2）回转作业，动臂提升同时平台回转；</w:t>
      </w:r>
    </w:p>
    <w:p w14:paraId="42A5BBD3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3）卸料作业，斗杆和铲斗工作同时大臂可调整位置高度；</w:t>
      </w:r>
    </w:p>
    <w:p w14:paraId="6B236252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4）返回，平台回转、动臂和斗杆配合回到挖掘开始位置。</w:t>
      </w:r>
    </w:p>
    <w:p w14:paraId="477FC75E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  <w:b/>
          <w:bCs/>
        </w:rPr>
        <w:t>2、可编程序控制器（PLC）电气控制实验：机-电-液一体控制实验。</w:t>
      </w:r>
    </w:p>
    <w:p w14:paraId="0C104A6D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1) PLC指令编程、梯形图编程学习；</w:t>
      </w:r>
    </w:p>
    <w:p w14:paraId="6803F2F0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2) PLC编程软件的学习与使用；</w:t>
      </w:r>
    </w:p>
    <w:p w14:paraId="7A8BDBFE" w14:textId="77777777" w:rsidR="00BE7C04" w:rsidRPr="00BE7C04" w:rsidRDefault="00BE7C04" w:rsidP="00BE7C04">
      <w:pPr>
        <w:rPr>
          <w:rFonts w:ascii="微软雅黑" w:eastAsia="微软雅黑" w:hAnsi="微软雅黑"/>
        </w:rPr>
      </w:pPr>
      <w:r w:rsidRPr="00BE7C04">
        <w:rPr>
          <w:rFonts w:ascii="微软雅黑" w:eastAsia="微软雅黑" w:hAnsi="微软雅黑" w:hint="eastAsia"/>
        </w:rPr>
        <w:t>3) PLC与计算机的通讯、在线调试；</w:t>
      </w:r>
    </w:p>
    <w:p w14:paraId="6283944F" w14:textId="77777777" w:rsidR="00BE7C04" w:rsidRPr="00BE7C04" w:rsidRDefault="00BE7C04" w:rsidP="00BE7C04">
      <w:pPr>
        <w:pStyle w:val="a0"/>
        <w:rPr>
          <w:rFonts w:ascii="微软雅黑" w:eastAsia="微软雅黑" w:hAnsi="微软雅黑" w:cs="宋体"/>
        </w:rPr>
      </w:pPr>
      <w:r w:rsidRPr="00BE7C04">
        <w:rPr>
          <w:rFonts w:ascii="微软雅黑" w:eastAsia="微软雅黑" w:hAnsi="微软雅黑" w:hint="eastAsia"/>
        </w:rPr>
        <w:t>4) PLC在液压传动控制中的应用以及控制方案的优化。</w:t>
      </w:r>
    </w:p>
    <w:p w14:paraId="5CB6F384" w14:textId="77777777" w:rsidR="00A87A69" w:rsidRPr="00BE7C04" w:rsidRDefault="00A87A69"/>
    <w:sectPr w:rsidR="00A87A69" w:rsidRPr="00BE7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A78C" w14:textId="77777777" w:rsidR="00526CA8" w:rsidRDefault="00526CA8" w:rsidP="00BE7C04">
      <w:r>
        <w:separator/>
      </w:r>
    </w:p>
  </w:endnote>
  <w:endnote w:type="continuationSeparator" w:id="0">
    <w:p w14:paraId="55783260" w14:textId="77777777" w:rsidR="00526CA8" w:rsidRDefault="00526CA8" w:rsidP="00B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1F1E" w14:textId="77777777" w:rsidR="00526CA8" w:rsidRDefault="00526CA8" w:rsidP="00BE7C04">
      <w:r>
        <w:separator/>
      </w:r>
    </w:p>
  </w:footnote>
  <w:footnote w:type="continuationSeparator" w:id="0">
    <w:p w14:paraId="383E7779" w14:textId="77777777" w:rsidR="00526CA8" w:rsidRDefault="00526CA8" w:rsidP="00BE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69"/>
    <w:rsid w:val="00526CA8"/>
    <w:rsid w:val="00871CF9"/>
    <w:rsid w:val="00A87A69"/>
    <w:rsid w:val="00BE7C04"/>
    <w:rsid w:val="00D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FA093"/>
  <w15:chartTrackingRefBased/>
  <w15:docId w15:val="{3C438286-9F70-4AE5-9803-6CB932F2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E7C04"/>
    <w:pPr>
      <w:widowControl w:val="0"/>
      <w:jc w:val="both"/>
    </w:pPr>
    <w:rPr>
      <w:rFonts w:ascii="Tahoma" w:eastAsia="宋体" w:hAnsi="Tahoma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E7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E7C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7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E7C04"/>
    <w:rPr>
      <w:sz w:val="18"/>
      <w:szCs w:val="18"/>
    </w:rPr>
  </w:style>
  <w:style w:type="paragraph" w:styleId="a0">
    <w:name w:val="Body Text"/>
    <w:basedOn w:val="a"/>
    <w:link w:val="a8"/>
    <w:rsid w:val="00BE7C04"/>
    <w:pPr>
      <w:spacing w:after="120"/>
    </w:pPr>
  </w:style>
  <w:style w:type="character" w:customStyle="1" w:styleId="a8">
    <w:name w:val="正文文本 字符"/>
    <w:basedOn w:val="a1"/>
    <w:link w:val="a0"/>
    <w:rsid w:val="00BE7C04"/>
    <w:rPr>
      <w:rFonts w:ascii="Tahoma" w:eastAsia="宋体" w:hAnsi="Tahoma" w:cs="Times New Roman"/>
      <w:szCs w:val="24"/>
    </w:rPr>
  </w:style>
  <w:style w:type="character" w:styleId="a9">
    <w:name w:val="Hyperlink"/>
    <w:basedOn w:val="a1"/>
    <w:uiPriority w:val="99"/>
    <w:semiHidden/>
    <w:unhideWhenUsed/>
    <w:rsid w:val="00BE7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895</Characters>
  <DocSecurity>0</DocSecurity>
  <Lines>7</Lines>
  <Paragraphs>2</Paragraphs>
  <ScaleCrop>false</ScaleCrop>
  <Manager>上海顶邦教育设备制造有限公司</Manager>
  <Company>上海顶邦教育设备制造有限公司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2021-08-18T13:04:00Z</dcterms:created>
  <dcterms:modified xsi:type="dcterms:W3CDTF">2021-08-18T13:11:00Z</dcterms:modified>
</cp:coreProperties>
</file>