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C6" w:rsidRPr="003E6A2B" w:rsidRDefault="003C09C6" w:rsidP="003E6A2B">
      <w:pPr>
        <w:jc w:val="center"/>
        <w:outlineLvl w:val="0"/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</w:pPr>
      <w:r w:rsidRPr="003E6A2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DBSW-52C 工程机械装载机变矩器解剖模型</w:t>
      </w:r>
    </w:p>
    <w:p w:rsidR="003C09C6" w:rsidRPr="003E6A2B" w:rsidRDefault="003E6A2B" w:rsidP="003C09C6">
      <w:pP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noProof/>
          <w:kern w:val="0"/>
          <w:sz w:val="24"/>
          <w:szCs w:val="24"/>
        </w:rPr>
        <w:drawing>
          <wp:inline distT="0" distB="0" distL="0" distR="0">
            <wp:extent cx="5274310" cy="5236168"/>
            <wp:effectExtent l="19050" t="0" r="2540" b="0"/>
            <wp:docPr id="3" name="图片 3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3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9C6" w:rsidRPr="003C09C6" w:rsidRDefault="003C09C6" w:rsidP="003C09C6">
      <w:pPr>
        <w:widowControl/>
        <w:spacing w:line="276" w:lineRule="auto"/>
        <w:jc w:val="left"/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</w:pPr>
      <w:r w:rsidRPr="003C09C6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一、功能特点</w:t>
      </w:r>
    </w:p>
    <w:p w:rsidR="003C09C6" w:rsidRPr="003C09C6" w:rsidRDefault="003C09C6" w:rsidP="003C09C6">
      <w:pPr>
        <w:widowControl/>
        <w:jc w:val="left"/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</w:pPr>
      <w:r w:rsidRPr="003C09C6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1.采用</w:t>
      </w:r>
      <w:r w:rsidRPr="003C09C6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ZC50</w:t>
      </w:r>
      <w:r w:rsidRPr="003C09C6">
        <w:rPr>
          <w:rStyle w:val="font31"/>
          <w:rFonts w:hAnsi="仿宋_GB2312" w:hint="default"/>
          <w:bCs/>
          <w:color w:val="auto"/>
        </w:rPr>
        <w:t>液力变矩器与液压泵</w:t>
      </w:r>
      <w:r w:rsidRPr="003C09C6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总成(</w:t>
      </w:r>
      <w:r w:rsidRPr="003C09C6">
        <w:rPr>
          <w:rFonts w:ascii="仿宋_GB2312" w:eastAsia="仿宋_GB2312" w:hAnsi="仿宋_GB2312" w:cs="仿宋_GB2312" w:hint="eastAsia"/>
          <w:bCs/>
          <w:sz w:val="24"/>
          <w:szCs w:val="24"/>
        </w:rPr>
        <w:t>附件齐全</w:t>
      </w:r>
      <w:r w:rsidRPr="003C09C6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)进行解剖，各零部件齐全，能够全面的展示总成的内外结构。</w:t>
      </w:r>
    </w:p>
    <w:p w:rsidR="003C09C6" w:rsidRPr="003C09C6" w:rsidRDefault="003C09C6" w:rsidP="003C09C6">
      <w:pPr>
        <w:widowControl/>
        <w:jc w:val="left"/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</w:pPr>
      <w:r w:rsidRPr="003C09C6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2.通过解剖和各剖面喷涂不同颜色，使内外部件的机械结构和相互之间的装配关系清楚的显现在外面。</w:t>
      </w:r>
    </w:p>
    <w:p w:rsidR="003C09C6" w:rsidRPr="003C09C6" w:rsidRDefault="003C09C6" w:rsidP="003C09C6">
      <w:pPr>
        <w:widowControl/>
        <w:jc w:val="left"/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</w:pPr>
      <w:r w:rsidRPr="003C09C6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3.设备底座架(带移动脚轮)采用钢管焊接成形，表面经喷涂工艺处理。移动脚轮与底座用M6*4螺丝固定。</w:t>
      </w:r>
    </w:p>
    <w:p w:rsidR="003C09C6" w:rsidRPr="003C09C6" w:rsidRDefault="003C09C6" w:rsidP="003C09C6">
      <w:pPr>
        <w:jc w:val="left"/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</w:pPr>
    </w:p>
    <w:p w:rsidR="003C09C6" w:rsidRPr="003C09C6" w:rsidRDefault="003C09C6" w:rsidP="003C09C6">
      <w:pPr>
        <w:jc w:val="left"/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</w:pPr>
      <w:r w:rsidRPr="003C09C6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lastRenderedPageBreak/>
        <w:t>二、基本配置(每台)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951"/>
        <w:gridCol w:w="2838"/>
        <w:gridCol w:w="829"/>
        <w:gridCol w:w="1545"/>
      </w:tblGrid>
      <w:tr w:rsidR="003C09C6" w:rsidRPr="003C09C6" w:rsidTr="00B54117">
        <w:trPr>
          <w:trHeight w:val="56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名       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3C09C6" w:rsidRPr="003C09C6" w:rsidTr="00B54117">
        <w:trPr>
          <w:trHeight w:val="4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解剖</w:t>
            </w:r>
            <w:r w:rsidRPr="003C09C6">
              <w:rPr>
                <w:rStyle w:val="font31"/>
                <w:rFonts w:hAnsi="仿宋_GB2312" w:hint="default"/>
                <w:bCs/>
                <w:color w:val="auto"/>
              </w:rPr>
              <w:t>液力变矩器与液压泵</w:t>
            </w: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总成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翻新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 w:rsidR="003C09C6" w:rsidRPr="003C09C6" w:rsidTr="00B54117">
        <w:trPr>
          <w:trHeight w:val="4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设备底座架(带移动脚轮)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400×300×700mm(长×宽×高)；</w:t>
            </w:r>
          </w:p>
          <w:p w:rsidR="003C09C6" w:rsidRPr="003C09C6" w:rsidRDefault="003C09C6" w:rsidP="00B54117">
            <w:pPr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颜色：红色等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6" w:rsidRPr="003C09C6" w:rsidRDefault="003C09C6" w:rsidP="00B54117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</w:pPr>
            <w:r w:rsidRPr="003C09C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</w:p>
        </w:tc>
      </w:tr>
    </w:tbl>
    <w:p w:rsidR="003C09C6" w:rsidRPr="003C09C6" w:rsidRDefault="003C09C6" w:rsidP="003C09C6">
      <w:pP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</w:pPr>
    </w:p>
    <w:p w:rsidR="007C22D4" w:rsidRPr="003C09C6" w:rsidRDefault="007C22D4"/>
    <w:sectPr w:rsidR="007C22D4" w:rsidRPr="003C0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D4" w:rsidRDefault="007C22D4" w:rsidP="003C09C6">
      <w:r>
        <w:separator/>
      </w:r>
    </w:p>
  </w:endnote>
  <w:endnote w:type="continuationSeparator" w:id="1">
    <w:p w:rsidR="007C22D4" w:rsidRDefault="007C22D4" w:rsidP="003C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D4" w:rsidRDefault="007C22D4" w:rsidP="003C09C6">
      <w:r>
        <w:separator/>
      </w:r>
    </w:p>
  </w:footnote>
  <w:footnote w:type="continuationSeparator" w:id="1">
    <w:p w:rsidR="007C22D4" w:rsidRDefault="007C22D4" w:rsidP="003C0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9C6"/>
    <w:rsid w:val="003C09C6"/>
    <w:rsid w:val="003E6A2B"/>
    <w:rsid w:val="007C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9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9C6"/>
    <w:rPr>
      <w:sz w:val="18"/>
      <w:szCs w:val="18"/>
    </w:rPr>
  </w:style>
  <w:style w:type="character" w:customStyle="1" w:styleId="font31">
    <w:name w:val="font31"/>
    <w:qFormat/>
    <w:rsid w:val="003C09C6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3C09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09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DocSecurity>0</DocSecurity>
  <Lines>2</Lines>
  <Paragraphs>1</Paragraphs>
  <ScaleCrop>false</ScaleCrop>
  <Manager>上海顶邦教育设备制造有限公司</Manager>
  <Company>上海顶邦教育设备制造有限公司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2017-08-09T07:11:00Z</dcterms:created>
  <dcterms:modified xsi:type="dcterms:W3CDTF">2017-08-09T07:12:00Z</dcterms:modified>
</cp:coreProperties>
</file>