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C58E2" w14:textId="098C824D" w:rsidR="002125DA" w:rsidRPr="002744E3" w:rsidRDefault="002744E3" w:rsidP="002744E3">
      <w:pPr>
        <w:jc w:val="center"/>
        <w:rPr>
          <w:rFonts w:ascii="黑体" w:eastAsia="黑体" w:hAnsi="黑体"/>
          <w:sz w:val="28"/>
          <w:szCs w:val="28"/>
        </w:rPr>
      </w:pPr>
      <w:r w:rsidRPr="002744E3">
        <w:rPr>
          <w:rFonts w:ascii="黑体" w:eastAsia="黑体" w:hAnsi="黑体"/>
          <w:sz w:val="28"/>
          <w:szCs w:val="28"/>
        </w:rPr>
        <w:t>DB-880B 电子技术综合实训装置</w:t>
      </w:r>
    </w:p>
    <w:p w14:paraId="235E604F" w14:textId="521B757F" w:rsidR="002744E3" w:rsidRPr="002744E3" w:rsidRDefault="00F513CE" w:rsidP="002744E3">
      <w:pPr>
        <w:rPr>
          <w:rFonts w:ascii="黑体" w:eastAsia="黑体" w:hAnsi="黑体"/>
          <w:sz w:val="28"/>
          <w:szCs w:val="28"/>
        </w:rPr>
      </w:pPr>
      <w:r>
        <w:rPr>
          <w:noProof/>
        </w:rPr>
        <w:drawing>
          <wp:inline distT="0" distB="0" distL="0" distR="0" wp14:anchorId="46A05160" wp14:editId="1B100EFB">
            <wp:extent cx="5162550" cy="4622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62550" cy="4622800"/>
                    </a:xfrm>
                    <a:prstGeom prst="rect">
                      <a:avLst/>
                    </a:prstGeom>
                    <a:noFill/>
                    <a:ln>
                      <a:noFill/>
                    </a:ln>
                  </pic:spPr>
                </pic:pic>
              </a:graphicData>
            </a:graphic>
          </wp:inline>
        </w:drawing>
      </w:r>
    </w:p>
    <w:p w14:paraId="76A18D63" w14:textId="0769A190"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一、介绍：</w:t>
      </w:r>
    </w:p>
    <w:p w14:paraId="2EBA153D"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电子技术综合实训装置是按照职业教育的教学和实训要求而研发的综合实</w:t>
      </w:r>
      <w:proofErr w:type="gramStart"/>
      <w:r w:rsidRPr="002744E3">
        <w:rPr>
          <w:rFonts w:ascii="黑体" w:eastAsia="黑体" w:hAnsi="黑体" w:hint="eastAsia"/>
          <w:sz w:val="28"/>
          <w:szCs w:val="28"/>
        </w:rPr>
        <w:t>训考核</w:t>
      </w:r>
      <w:proofErr w:type="gramEnd"/>
      <w:r w:rsidRPr="002744E3">
        <w:rPr>
          <w:rFonts w:ascii="黑体" w:eastAsia="黑体" w:hAnsi="黑体" w:hint="eastAsia"/>
          <w:sz w:val="28"/>
          <w:szCs w:val="28"/>
        </w:rPr>
        <w:t>装置，装置综合性强，实训内容丰富。适用高职、中职、中专、职校“数字电子技术”“模拟电子技术”等课程的实训大纲要求，其是学校新建或扩建实训室，迅速开设实训课程的理想设备。</w:t>
      </w:r>
    </w:p>
    <w:p w14:paraId="33CD8BD2"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二、技术性能：</w:t>
      </w:r>
    </w:p>
    <w:p w14:paraId="6F79B5C7" w14:textId="77777777" w:rsidR="002744E3" w:rsidRPr="002744E3" w:rsidRDefault="002744E3" w:rsidP="002744E3">
      <w:pPr>
        <w:rPr>
          <w:rFonts w:ascii="黑体" w:eastAsia="黑体" w:hAnsi="黑体"/>
          <w:sz w:val="28"/>
          <w:szCs w:val="28"/>
        </w:rPr>
      </w:pPr>
      <w:r w:rsidRPr="002744E3">
        <w:rPr>
          <w:rFonts w:ascii="黑体" w:eastAsia="黑体" w:hAnsi="黑体"/>
          <w:sz w:val="28"/>
          <w:szCs w:val="28"/>
        </w:rPr>
        <w:t>1、输入电源：～220V±10%  50Hz</w:t>
      </w:r>
    </w:p>
    <w:p w14:paraId="2B3F7FDE" w14:textId="77777777" w:rsidR="002744E3" w:rsidRPr="002744E3" w:rsidRDefault="002744E3" w:rsidP="002744E3">
      <w:pPr>
        <w:rPr>
          <w:rFonts w:ascii="黑体" w:eastAsia="黑体" w:hAnsi="黑体"/>
          <w:sz w:val="28"/>
          <w:szCs w:val="28"/>
        </w:rPr>
      </w:pPr>
      <w:r w:rsidRPr="002744E3">
        <w:rPr>
          <w:rFonts w:ascii="黑体" w:eastAsia="黑体" w:hAnsi="黑体"/>
          <w:sz w:val="28"/>
          <w:szCs w:val="28"/>
        </w:rPr>
        <w:t>2、工作温度：-10℃～+40℃，相对湿度＜85%（25℃）</w:t>
      </w:r>
    </w:p>
    <w:p w14:paraId="3E1922C4" w14:textId="77777777" w:rsidR="002744E3" w:rsidRPr="002744E3" w:rsidRDefault="002744E3" w:rsidP="002744E3">
      <w:pPr>
        <w:rPr>
          <w:rFonts w:ascii="黑体" w:eastAsia="黑体" w:hAnsi="黑体"/>
          <w:sz w:val="28"/>
          <w:szCs w:val="28"/>
        </w:rPr>
      </w:pPr>
      <w:r w:rsidRPr="002744E3">
        <w:rPr>
          <w:rFonts w:ascii="黑体" w:eastAsia="黑体" w:hAnsi="黑体"/>
          <w:sz w:val="28"/>
          <w:szCs w:val="28"/>
        </w:rPr>
        <w:t>3、装置容量：＜0.5KVA</w:t>
      </w:r>
    </w:p>
    <w:p w14:paraId="65579F1B" w14:textId="77777777" w:rsidR="002744E3" w:rsidRPr="002744E3" w:rsidRDefault="002744E3" w:rsidP="002744E3">
      <w:pPr>
        <w:rPr>
          <w:rFonts w:ascii="黑体" w:eastAsia="黑体" w:hAnsi="黑体"/>
          <w:sz w:val="28"/>
          <w:szCs w:val="28"/>
        </w:rPr>
      </w:pPr>
      <w:r w:rsidRPr="002744E3">
        <w:rPr>
          <w:rFonts w:ascii="黑体" w:eastAsia="黑体" w:hAnsi="黑体"/>
          <w:sz w:val="28"/>
          <w:szCs w:val="28"/>
        </w:rPr>
        <w:lastRenderedPageBreak/>
        <w:t>4、重量：100Kg</w:t>
      </w:r>
    </w:p>
    <w:p w14:paraId="6D7FA9D8" w14:textId="77777777" w:rsidR="002744E3" w:rsidRPr="002744E3" w:rsidRDefault="002744E3" w:rsidP="002744E3">
      <w:pPr>
        <w:rPr>
          <w:rFonts w:ascii="黑体" w:eastAsia="黑体" w:hAnsi="黑体"/>
          <w:sz w:val="28"/>
          <w:szCs w:val="28"/>
        </w:rPr>
      </w:pPr>
      <w:r w:rsidRPr="002744E3">
        <w:rPr>
          <w:rFonts w:ascii="黑体" w:eastAsia="黑体" w:hAnsi="黑体"/>
          <w:sz w:val="28"/>
          <w:szCs w:val="28"/>
        </w:rPr>
        <w:t>5、外形尺寸：1500mm×700mm×1500mm</w:t>
      </w:r>
    </w:p>
    <w:p w14:paraId="55A3B7E8"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三、实训装置基本配置及功能：</w:t>
      </w:r>
    </w:p>
    <w:p w14:paraId="04D3239D"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电子技术综合实训装置主要由实训主机箱、仪器架、电源控制箱、独立实训电路模块、实训桌（含磁吸式实训基座）、储存柜、</w:t>
      </w:r>
      <w:proofErr w:type="gramStart"/>
      <w:r w:rsidRPr="002744E3">
        <w:rPr>
          <w:rFonts w:ascii="黑体" w:eastAsia="黑体" w:hAnsi="黑体" w:hint="eastAsia"/>
          <w:sz w:val="28"/>
          <w:szCs w:val="28"/>
        </w:rPr>
        <w:t>学生凳等组成</w:t>
      </w:r>
      <w:proofErr w:type="gramEnd"/>
      <w:r w:rsidRPr="002744E3">
        <w:rPr>
          <w:rFonts w:ascii="黑体" w:eastAsia="黑体" w:hAnsi="黑体" w:hint="eastAsia"/>
          <w:sz w:val="28"/>
          <w:szCs w:val="28"/>
        </w:rPr>
        <w:t>。</w:t>
      </w:r>
    </w:p>
    <w:p w14:paraId="3309F9D4"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（一）实训主机箱</w:t>
      </w:r>
    </w:p>
    <w:p w14:paraId="20C211E9" w14:textId="77777777" w:rsidR="002744E3" w:rsidRPr="002744E3" w:rsidRDefault="002744E3" w:rsidP="002744E3">
      <w:pPr>
        <w:rPr>
          <w:rFonts w:ascii="黑体" w:eastAsia="黑体" w:hAnsi="黑体"/>
          <w:sz w:val="28"/>
          <w:szCs w:val="28"/>
        </w:rPr>
      </w:pPr>
      <w:r w:rsidRPr="002744E3">
        <w:rPr>
          <w:rFonts w:ascii="黑体" w:eastAsia="黑体" w:hAnsi="黑体"/>
          <w:sz w:val="28"/>
          <w:szCs w:val="28"/>
        </w:rPr>
        <w:t xml:space="preserve">    实训主机箱为铁质双层亚光密纹喷塑结构，铝质面板，为实</w:t>
      </w:r>
      <w:proofErr w:type="gramStart"/>
      <w:r w:rsidRPr="002744E3">
        <w:rPr>
          <w:rFonts w:ascii="黑体" w:eastAsia="黑体" w:hAnsi="黑体"/>
          <w:sz w:val="28"/>
          <w:szCs w:val="28"/>
        </w:rPr>
        <w:t>训</w:t>
      </w:r>
      <w:proofErr w:type="gramEnd"/>
      <w:r w:rsidRPr="002744E3">
        <w:rPr>
          <w:rFonts w:ascii="黑体" w:eastAsia="黑体" w:hAnsi="黑体"/>
          <w:sz w:val="28"/>
          <w:szCs w:val="28"/>
        </w:rPr>
        <w:t>提供直流电源、函数信号发生器、测试仪表及实训器件等。</w:t>
      </w:r>
    </w:p>
    <w:p w14:paraId="5035CD98" w14:textId="77777777" w:rsidR="002744E3" w:rsidRPr="002744E3" w:rsidRDefault="002744E3" w:rsidP="002744E3">
      <w:pPr>
        <w:rPr>
          <w:rFonts w:ascii="黑体" w:eastAsia="黑体" w:hAnsi="黑体"/>
          <w:sz w:val="28"/>
          <w:szCs w:val="28"/>
        </w:rPr>
      </w:pPr>
      <w:r w:rsidRPr="002744E3">
        <w:rPr>
          <w:rFonts w:ascii="黑体" w:eastAsia="黑体" w:hAnsi="黑体"/>
          <w:sz w:val="28"/>
          <w:szCs w:val="28"/>
        </w:rPr>
        <w:t>1、电源部分：电源输入时信号灯亮，开启单相漏电开关,</w:t>
      </w:r>
      <w:proofErr w:type="gramStart"/>
      <w:r w:rsidRPr="002744E3">
        <w:rPr>
          <w:rFonts w:ascii="黑体" w:eastAsia="黑体" w:hAnsi="黑体"/>
          <w:sz w:val="28"/>
          <w:szCs w:val="28"/>
        </w:rPr>
        <w:t>实训台开始</w:t>
      </w:r>
      <w:proofErr w:type="gramEnd"/>
      <w:r w:rsidRPr="002744E3">
        <w:rPr>
          <w:rFonts w:ascii="黑体" w:eastAsia="黑体" w:hAnsi="黑体"/>
          <w:sz w:val="28"/>
          <w:szCs w:val="28"/>
        </w:rPr>
        <w:t>工作。</w:t>
      </w:r>
    </w:p>
    <w:p w14:paraId="3B1D11AB" w14:textId="77777777" w:rsidR="002744E3" w:rsidRPr="002744E3" w:rsidRDefault="002744E3" w:rsidP="002744E3">
      <w:pPr>
        <w:rPr>
          <w:rFonts w:ascii="黑体" w:eastAsia="黑体" w:hAnsi="黑体"/>
          <w:sz w:val="28"/>
          <w:szCs w:val="28"/>
        </w:rPr>
      </w:pPr>
      <w:r w:rsidRPr="002744E3">
        <w:rPr>
          <w:rFonts w:ascii="黑体" w:eastAsia="黑体" w:hAnsi="黑体"/>
          <w:sz w:val="28"/>
          <w:szCs w:val="28"/>
        </w:rPr>
        <w:t>1.1交流电源</w:t>
      </w:r>
    </w:p>
    <w:p w14:paraId="653B919B" w14:textId="77777777" w:rsidR="002744E3" w:rsidRPr="002744E3" w:rsidRDefault="002744E3" w:rsidP="002744E3">
      <w:pPr>
        <w:rPr>
          <w:rFonts w:ascii="黑体" w:eastAsia="黑体" w:hAnsi="黑体"/>
          <w:sz w:val="28"/>
          <w:szCs w:val="28"/>
        </w:rPr>
      </w:pPr>
      <w:r w:rsidRPr="002744E3">
        <w:rPr>
          <w:rFonts w:ascii="黑体" w:eastAsia="黑体" w:hAnsi="黑体"/>
          <w:sz w:val="28"/>
          <w:szCs w:val="28"/>
        </w:rPr>
        <w:t>1.1.1提供低压交流电源：0V、6V、10V、14V插头各一路及中心插头17V两路。</w:t>
      </w:r>
    </w:p>
    <w:p w14:paraId="394DC1E6" w14:textId="77777777" w:rsidR="002744E3" w:rsidRPr="002744E3" w:rsidRDefault="002744E3" w:rsidP="002744E3">
      <w:pPr>
        <w:rPr>
          <w:rFonts w:ascii="黑体" w:eastAsia="黑体" w:hAnsi="黑体"/>
          <w:sz w:val="28"/>
          <w:szCs w:val="28"/>
        </w:rPr>
      </w:pPr>
      <w:r w:rsidRPr="002744E3">
        <w:rPr>
          <w:rFonts w:ascii="黑体" w:eastAsia="黑体" w:hAnsi="黑体"/>
          <w:sz w:val="28"/>
          <w:szCs w:val="28"/>
        </w:rPr>
        <w:t>1.1.2提供0-240V连续可调交流电源，经整流环节同时可得0-250V直流电源，有表指示。</w:t>
      </w:r>
    </w:p>
    <w:p w14:paraId="77145F2E" w14:textId="77777777" w:rsidR="002744E3" w:rsidRPr="002744E3" w:rsidRDefault="002744E3" w:rsidP="002744E3">
      <w:pPr>
        <w:rPr>
          <w:rFonts w:ascii="黑体" w:eastAsia="黑体" w:hAnsi="黑体"/>
          <w:sz w:val="28"/>
          <w:szCs w:val="28"/>
        </w:rPr>
      </w:pPr>
      <w:r w:rsidRPr="002744E3">
        <w:rPr>
          <w:rFonts w:ascii="黑体" w:eastAsia="黑体" w:hAnsi="黑体"/>
          <w:sz w:val="28"/>
          <w:szCs w:val="28"/>
        </w:rPr>
        <w:t>1.2、直流电源：</w:t>
      </w:r>
    </w:p>
    <w:p w14:paraId="6394649D" w14:textId="77777777" w:rsidR="002744E3" w:rsidRPr="002744E3" w:rsidRDefault="002744E3" w:rsidP="002744E3">
      <w:pPr>
        <w:rPr>
          <w:rFonts w:ascii="黑体" w:eastAsia="黑体" w:hAnsi="黑体"/>
          <w:sz w:val="28"/>
          <w:szCs w:val="28"/>
        </w:rPr>
      </w:pPr>
      <w:r w:rsidRPr="002744E3">
        <w:rPr>
          <w:rFonts w:ascii="黑体" w:eastAsia="黑体" w:hAnsi="黑体"/>
          <w:sz w:val="28"/>
          <w:szCs w:val="28"/>
        </w:rPr>
        <w:t>1.2.1</w:t>
      </w:r>
      <w:proofErr w:type="gramStart"/>
      <w:r w:rsidRPr="002744E3">
        <w:rPr>
          <w:rFonts w:ascii="黑体" w:eastAsia="黑体" w:hAnsi="黑体"/>
          <w:sz w:val="28"/>
          <w:szCs w:val="28"/>
        </w:rPr>
        <w:t>四路固定</w:t>
      </w:r>
      <w:proofErr w:type="gramEnd"/>
      <w:r w:rsidRPr="002744E3">
        <w:rPr>
          <w:rFonts w:ascii="黑体" w:eastAsia="黑体" w:hAnsi="黑体"/>
          <w:sz w:val="28"/>
          <w:szCs w:val="28"/>
        </w:rPr>
        <w:t>直流电源：±12V、±5V，每路均有短路、过载保护功能。</w:t>
      </w:r>
    </w:p>
    <w:p w14:paraId="4EE4D372" w14:textId="77777777" w:rsidR="002744E3" w:rsidRPr="002744E3" w:rsidRDefault="002744E3" w:rsidP="002744E3">
      <w:pPr>
        <w:rPr>
          <w:rFonts w:ascii="黑体" w:eastAsia="黑体" w:hAnsi="黑体"/>
          <w:sz w:val="28"/>
          <w:szCs w:val="28"/>
        </w:rPr>
      </w:pPr>
      <w:r w:rsidRPr="002744E3">
        <w:rPr>
          <w:rFonts w:ascii="黑体" w:eastAsia="黑体" w:hAnsi="黑体"/>
          <w:sz w:val="28"/>
          <w:szCs w:val="28"/>
        </w:rPr>
        <w:t>1.2.2</w:t>
      </w:r>
      <w:proofErr w:type="gramStart"/>
      <w:r w:rsidRPr="002744E3">
        <w:rPr>
          <w:rFonts w:ascii="黑体" w:eastAsia="黑体" w:hAnsi="黑体"/>
          <w:sz w:val="28"/>
          <w:szCs w:val="28"/>
        </w:rPr>
        <w:t>二</w:t>
      </w:r>
      <w:proofErr w:type="gramEnd"/>
      <w:r w:rsidRPr="002744E3">
        <w:rPr>
          <w:rFonts w:ascii="黑体" w:eastAsia="黑体" w:hAnsi="黑体"/>
          <w:sz w:val="28"/>
          <w:szCs w:val="28"/>
        </w:rPr>
        <w:t>路互相独立的0-30V连续可调恒流稳压电源，内置式继电器自动换档，多圈电位器连续调节，输出电流2A，具有预设限流和保护功能，自动恢复功能。将两路0-30V电源通过适当的连接，可得到</w:t>
      </w:r>
      <w:r w:rsidRPr="002744E3">
        <w:rPr>
          <w:rFonts w:ascii="黑体" w:eastAsia="黑体" w:hAnsi="黑体"/>
          <w:sz w:val="28"/>
          <w:szCs w:val="28"/>
        </w:rPr>
        <w:lastRenderedPageBreak/>
        <w:t>输出0～±30V连续可调或0-60V连续可调电源。</w:t>
      </w:r>
    </w:p>
    <w:p w14:paraId="3B909248" w14:textId="0D24E642" w:rsidR="002744E3" w:rsidRPr="002744E3" w:rsidRDefault="002744E3" w:rsidP="002744E3">
      <w:pPr>
        <w:rPr>
          <w:rFonts w:ascii="黑体" w:eastAsia="黑体" w:hAnsi="黑体"/>
          <w:sz w:val="28"/>
          <w:szCs w:val="28"/>
        </w:rPr>
      </w:pPr>
      <w:r w:rsidRPr="002744E3">
        <w:rPr>
          <w:rFonts w:ascii="黑体" w:eastAsia="黑体" w:hAnsi="黑体"/>
          <w:sz w:val="28"/>
          <w:szCs w:val="28"/>
        </w:rPr>
        <w:t>*2、功率输出函数发生器：采用直接数字频率合成（DDS）产生高精度正弦波，方波和三角波。采用大屏幕LCD显示输出频率、波形，衰减值。</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95"/>
        <w:gridCol w:w="5931"/>
      </w:tblGrid>
      <w:tr w:rsidR="002744E3" w:rsidRPr="002744E3" w14:paraId="7ACB3354" w14:textId="77777777" w:rsidTr="002744E3">
        <w:trPr>
          <w:tblCellSpacing w:w="0" w:type="dxa"/>
        </w:trPr>
        <w:tc>
          <w:tcPr>
            <w:tcW w:w="2460" w:type="dxa"/>
            <w:vAlign w:val="center"/>
            <w:hideMark/>
          </w:tcPr>
          <w:p w14:paraId="0F957CF7" w14:textId="77777777" w:rsidR="002744E3" w:rsidRPr="002744E3" w:rsidRDefault="002744E3" w:rsidP="002744E3">
            <w:pPr>
              <w:widowControl/>
              <w:jc w:val="left"/>
              <w:rPr>
                <w:rFonts w:ascii="黑体" w:eastAsia="黑体" w:hAnsi="黑体" w:cs="宋体"/>
                <w:color w:val="000000"/>
                <w:kern w:val="0"/>
                <w:sz w:val="28"/>
                <w:szCs w:val="28"/>
              </w:rPr>
            </w:pPr>
            <w:r w:rsidRPr="002744E3">
              <w:rPr>
                <w:rFonts w:ascii="黑体" w:eastAsia="黑体" w:hAnsi="黑体" w:cs="宋体" w:hint="eastAsia"/>
                <w:color w:val="000000"/>
                <w:kern w:val="0"/>
                <w:sz w:val="28"/>
                <w:szCs w:val="28"/>
              </w:rPr>
              <w:t>正弦波输出幅度</w:t>
            </w:r>
          </w:p>
        </w:tc>
        <w:tc>
          <w:tcPr>
            <w:tcW w:w="6075" w:type="dxa"/>
            <w:vAlign w:val="center"/>
            <w:hideMark/>
          </w:tcPr>
          <w:p w14:paraId="74E7C706" w14:textId="77777777" w:rsidR="002744E3" w:rsidRPr="002744E3" w:rsidRDefault="002744E3" w:rsidP="002744E3">
            <w:pPr>
              <w:widowControl/>
              <w:jc w:val="left"/>
              <w:rPr>
                <w:rFonts w:ascii="黑体" w:eastAsia="黑体" w:hAnsi="黑体" w:cs="宋体" w:hint="eastAsia"/>
                <w:color w:val="000000"/>
                <w:kern w:val="0"/>
                <w:sz w:val="28"/>
                <w:szCs w:val="28"/>
              </w:rPr>
            </w:pPr>
            <w:r w:rsidRPr="002744E3">
              <w:rPr>
                <w:rFonts w:ascii="黑体" w:eastAsia="黑体" w:hAnsi="黑体" w:cs="宋体" w:hint="eastAsia"/>
                <w:color w:val="000000"/>
                <w:kern w:val="0"/>
                <w:sz w:val="28"/>
                <w:szCs w:val="28"/>
              </w:rPr>
              <w:t>≥10V</w:t>
            </w:r>
          </w:p>
        </w:tc>
      </w:tr>
      <w:tr w:rsidR="002744E3" w:rsidRPr="002744E3" w14:paraId="0A89318D" w14:textId="77777777" w:rsidTr="002744E3">
        <w:trPr>
          <w:tblCellSpacing w:w="0" w:type="dxa"/>
        </w:trPr>
        <w:tc>
          <w:tcPr>
            <w:tcW w:w="2460" w:type="dxa"/>
            <w:vAlign w:val="center"/>
            <w:hideMark/>
          </w:tcPr>
          <w:p w14:paraId="607D0AFC" w14:textId="77777777" w:rsidR="002744E3" w:rsidRPr="002744E3" w:rsidRDefault="002744E3" w:rsidP="002744E3">
            <w:pPr>
              <w:widowControl/>
              <w:jc w:val="left"/>
              <w:rPr>
                <w:rFonts w:ascii="黑体" w:eastAsia="黑体" w:hAnsi="黑体" w:cs="宋体" w:hint="eastAsia"/>
                <w:color w:val="000000"/>
                <w:kern w:val="0"/>
                <w:sz w:val="28"/>
                <w:szCs w:val="28"/>
              </w:rPr>
            </w:pPr>
            <w:r w:rsidRPr="002744E3">
              <w:rPr>
                <w:rFonts w:ascii="黑体" w:eastAsia="黑体" w:hAnsi="黑体" w:cs="宋体" w:hint="eastAsia"/>
                <w:color w:val="000000"/>
                <w:kern w:val="0"/>
                <w:sz w:val="28"/>
                <w:szCs w:val="28"/>
              </w:rPr>
              <w:t>输出阻抗</w:t>
            </w:r>
          </w:p>
        </w:tc>
        <w:tc>
          <w:tcPr>
            <w:tcW w:w="6075" w:type="dxa"/>
            <w:vAlign w:val="center"/>
            <w:hideMark/>
          </w:tcPr>
          <w:p w14:paraId="381B4DEC" w14:textId="77777777" w:rsidR="002744E3" w:rsidRPr="002744E3" w:rsidRDefault="002744E3" w:rsidP="002744E3">
            <w:pPr>
              <w:widowControl/>
              <w:jc w:val="left"/>
              <w:rPr>
                <w:rFonts w:ascii="黑体" w:eastAsia="黑体" w:hAnsi="黑体" w:cs="宋体" w:hint="eastAsia"/>
                <w:color w:val="000000"/>
                <w:kern w:val="0"/>
                <w:sz w:val="28"/>
                <w:szCs w:val="28"/>
              </w:rPr>
            </w:pPr>
            <w:r w:rsidRPr="002744E3">
              <w:rPr>
                <w:rFonts w:ascii="黑体" w:eastAsia="黑体" w:hAnsi="黑体" w:cs="宋体" w:hint="eastAsia"/>
                <w:color w:val="000000"/>
                <w:kern w:val="0"/>
                <w:sz w:val="28"/>
                <w:szCs w:val="28"/>
              </w:rPr>
              <w:t>50Ω</w:t>
            </w:r>
          </w:p>
        </w:tc>
      </w:tr>
      <w:tr w:rsidR="002744E3" w:rsidRPr="002744E3" w14:paraId="50D7191B" w14:textId="77777777" w:rsidTr="002744E3">
        <w:trPr>
          <w:tblCellSpacing w:w="0" w:type="dxa"/>
        </w:trPr>
        <w:tc>
          <w:tcPr>
            <w:tcW w:w="2460" w:type="dxa"/>
            <w:vAlign w:val="center"/>
            <w:hideMark/>
          </w:tcPr>
          <w:p w14:paraId="4C3EA764" w14:textId="77777777" w:rsidR="002744E3" w:rsidRPr="002744E3" w:rsidRDefault="002744E3" w:rsidP="002744E3">
            <w:pPr>
              <w:widowControl/>
              <w:jc w:val="left"/>
              <w:rPr>
                <w:rFonts w:ascii="黑体" w:eastAsia="黑体" w:hAnsi="黑体" w:cs="宋体" w:hint="eastAsia"/>
                <w:color w:val="000000"/>
                <w:kern w:val="0"/>
                <w:sz w:val="28"/>
                <w:szCs w:val="28"/>
              </w:rPr>
            </w:pPr>
            <w:r w:rsidRPr="002744E3">
              <w:rPr>
                <w:rFonts w:ascii="黑体" w:eastAsia="黑体" w:hAnsi="黑体" w:cs="宋体" w:hint="eastAsia"/>
                <w:color w:val="000000"/>
                <w:kern w:val="0"/>
                <w:sz w:val="28"/>
                <w:szCs w:val="28"/>
              </w:rPr>
              <w:t>失真度</w:t>
            </w:r>
          </w:p>
        </w:tc>
        <w:tc>
          <w:tcPr>
            <w:tcW w:w="6075" w:type="dxa"/>
            <w:vAlign w:val="center"/>
            <w:hideMark/>
          </w:tcPr>
          <w:p w14:paraId="1AA897DF" w14:textId="77777777" w:rsidR="002744E3" w:rsidRPr="002744E3" w:rsidRDefault="002744E3" w:rsidP="002744E3">
            <w:pPr>
              <w:widowControl/>
              <w:jc w:val="left"/>
              <w:rPr>
                <w:rFonts w:ascii="黑体" w:eastAsia="黑体" w:hAnsi="黑体" w:cs="宋体" w:hint="eastAsia"/>
                <w:color w:val="000000"/>
                <w:kern w:val="0"/>
                <w:sz w:val="28"/>
                <w:szCs w:val="28"/>
              </w:rPr>
            </w:pPr>
            <w:r w:rsidRPr="002744E3">
              <w:rPr>
                <w:rFonts w:ascii="黑体" w:eastAsia="黑体" w:hAnsi="黑体" w:cs="宋体" w:hint="eastAsia"/>
                <w:color w:val="000000"/>
                <w:kern w:val="0"/>
                <w:sz w:val="28"/>
                <w:szCs w:val="28"/>
              </w:rPr>
              <w:t>&lt;1%（0.1HZ-- 1KHz）</w:t>
            </w:r>
          </w:p>
        </w:tc>
      </w:tr>
      <w:tr w:rsidR="002744E3" w:rsidRPr="002744E3" w14:paraId="4B1CF89C" w14:textId="77777777" w:rsidTr="002744E3">
        <w:trPr>
          <w:tblCellSpacing w:w="0" w:type="dxa"/>
        </w:trPr>
        <w:tc>
          <w:tcPr>
            <w:tcW w:w="2460" w:type="dxa"/>
            <w:vAlign w:val="center"/>
            <w:hideMark/>
          </w:tcPr>
          <w:p w14:paraId="66EB0B81" w14:textId="77777777" w:rsidR="002744E3" w:rsidRPr="002744E3" w:rsidRDefault="002744E3" w:rsidP="002744E3">
            <w:pPr>
              <w:widowControl/>
              <w:jc w:val="left"/>
              <w:rPr>
                <w:rFonts w:ascii="黑体" w:eastAsia="黑体" w:hAnsi="黑体" w:cs="宋体" w:hint="eastAsia"/>
                <w:color w:val="000000"/>
                <w:kern w:val="0"/>
                <w:sz w:val="28"/>
                <w:szCs w:val="28"/>
              </w:rPr>
            </w:pPr>
            <w:r w:rsidRPr="002744E3">
              <w:rPr>
                <w:rFonts w:ascii="黑体" w:eastAsia="黑体" w:hAnsi="黑体" w:cs="宋体" w:hint="eastAsia"/>
                <w:color w:val="000000"/>
                <w:kern w:val="0"/>
                <w:sz w:val="28"/>
                <w:szCs w:val="28"/>
              </w:rPr>
              <w:t>频率范围</w:t>
            </w:r>
          </w:p>
        </w:tc>
        <w:tc>
          <w:tcPr>
            <w:tcW w:w="6075" w:type="dxa"/>
            <w:vAlign w:val="center"/>
            <w:hideMark/>
          </w:tcPr>
          <w:p w14:paraId="622546E0" w14:textId="77777777" w:rsidR="002744E3" w:rsidRPr="002744E3" w:rsidRDefault="002744E3" w:rsidP="002744E3">
            <w:pPr>
              <w:widowControl/>
              <w:jc w:val="left"/>
              <w:rPr>
                <w:rFonts w:ascii="黑体" w:eastAsia="黑体" w:hAnsi="黑体" w:cs="宋体" w:hint="eastAsia"/>
                <w:color w:val="000000"/>
                <w:kern w:val="0"/>
                <w:sz w:val="28"/>
                <w:szCs w:val="28"/>
              </w:rPr>
            </w:pPr>
            <w:r w:rsidRPr="002744E3">
              <w:rPr>
                <w:rFonts w:ascii="黑体" w:eastAsia="黑体" w:hAnsi="黑体" w:cs="宋体" w:hint="eastAsia"/>
                <w:color w:val="000000"/>
                <w:kern w:val="0"/>
                <w:sz w:val="28"/>
                <w:szCs w:val="28"/>
              </w:rPr>
              <w:t>0.1HZ～3MHz，采用键盘直接输入数字设定频率</w:t>
            </w:r>
          </w:p>
        </w:tc>
      </w:tr>
      <w:tr w:rsidR="002744E3" w:rsidRPr="002744E3" w14:paraId="59ACB6A2" w14:textId="77777777" w:rsidTr="002744E3">
        <w:trPr>
          <w:tblCellSpacing w:w="0" w:type="dxa"/>
        </w:trPr>
        <w:tc>
          <w:tcPr>
            <w:tcW w:w="2460" w:type="dxa"/>
            <w:vAlign w:val="center"/>
            <w:hideMark/>
          </w:tcPr>
          <w:p w14:paraId="317A4E77" w14:textId="77777777" w:rsidR="002744E3" w:rsidRPr="002744E3" w:rsidRDefault="002744E3" w:rsidP="002744E3">
            <w:pPr>
              <w:widowControl/>
              <w:jc w:val="left"/>
              <w:rPr>
                <w:rFonts w:ascii="黑体" w:eastAsia="黑体" w:hAnsi="黑体" w:cs="宋体" w:hint="eastAsia"/>
                <w:color w:val="000000"/>
                <w:kern w:val="0"/>
                <w:sz w:val="28"/>
                <w:szCs w:val="28"/>
              </w:rPr>
            </w:pPr>
            <w:r w:rsidRPr="002744E3">
              <w:rPr>
                <w:rFonts w:ascii="黑体" w:eastAsia="黑体" w:hAnsi="黑体" w:cs="宋体" w:hint="eastAsia"/>
                <w:color w:val="000000"/>
                <w:kern w:val="0"/>
                <w:sz w:val="28"/>
                <w:szCs w:val="28"/>
              </w:rPr>
              <w:t>输出幅度</w:t>
            </w:r>
          </w:p>
        </w:tc>
        <w:tc>
          <w:tcPr>
            <w:tcW w:w="6075" w:type="dxa"/>
            <w:vAlign w:val="center"/>
            <w:hideMark/>
          </w:tcPr>
          <w:p w14:paraId="3C21043F" w14:textId="77777777" w:rsidR="002744E3" w:rsidRPr="002744E3" w:rsidRDefault="002744E3" w:rsidP="002744E3">
            <w:pPr>
              <w:widowControl/>
              <w:jc w:val="left"/>
              <w:rPr>
                <w:rFonts w:ascii="黑体" w:eastAsia="黑体" w:hAnsi="黑体" w:cs="宋体" w:hint="eastAsia"/>
                <w:color w:val="000000"/>
                <w:kern w:val="0"/>
                <w:sz w:val="28"/>
                <w:szCs w:val="28"/>
              </w:rPr>
            </w:pPr>
            <w:r w:rsidRPr="002744E3">
              <w:rPr>
                <w:rFonts w:ascii="黑体" w:eastAsia="黑体" w:hAnsi="黑体" w:cs="宋体" w:hint="eastAsia"/>
                <w:color w:val="000000"/>
                <w:kern w:val="0"/>
                <w:sz w:val="28"/>
                <w:szCs w:val="28"/>
              </w:rPr>
              <w:t>电位器调节，正弦波输出具有20db,40db衰减</w:t>
            </w:r>
          </w:p>
        </w:tc>
      </w:tr>
      <w:tr w:rsidR="002744E3" w:rsidRPr="002744E3" w14:paraId="12AA6F56" w14:textId="77777777" w:rsidTr="002744E3">
        <w:trPr>
          <w:tblCellSpacing w:w="0" w:type="dxa"/>
        </w:trPr>
        <w:tc>
          <w:tcPr>
            <w:tcW w:w="2460" w:type="dxa"/>
            <w:vAlign w:val="center"/>
            <w:hideMark/>
          </w:tcPr>
          <w:p w14:paraId="51E74535" w14:textId="77777777" w:rsidR="002744E3" w:rsidRPr="002744E3" w:rsidRDefault="002744E3" w:rsidP="002744E3">
            <w:pPr>
              <w:widowControl/>
              <w:jc w:val="left"/>
              <w:rPr>
                <w:rFonts w:ascii="黑体" w:eastAsia="黑体" w:hAnsi="黑体" w:cs="宋体" w:hint="eastAsia"/>
                <w:color w:val="000000"/>
                <w:kern w:val="0"/>
                <w:sz w:val="28"/>
                <w:szCs w:val="28"/>
              </w:rPr>
            </w:pPr>
            <w:r w:rsidRPr="002744E3">
              <w:rPr>
                <w:rFonts w:ascii="黑体" w:eastAsia="黑体" w:hAnsi="黑体" w:cs="宋体" w:hint="eastAsia"/>
                <w:color w:val="000000"/>
                <w:kern w:val="0"/>
                <w:sz w:val="28"/>
                <w:szCs w:val="28"/>
              </w:rPr>
              <w:t>方波占空比</w:t>
            </w:r>
          </w:p>
        </w:tc>
        <w:tc>
          <w:tcPr>
            <w:tcW w:w="6075" w:type="dxa"/>
            <w:vAlign w:val="center"/>
            <w:hideMark/>
          </w:tcPr>
          <w:p w14:paraId="3056F2B9" w14:textId="77777777" w:rsidR="002744E3" w:rsidRPr="002744E3" w:rsidRDefault="002744E3" w:rsidP="002744E3">
            <w:pPr>
              <w:widowControl/>
              <w:jc w:val="left"/>
              <w:rPr>
                <w:rFonts w:ascii="黑体" w:eastAsia="黑体" w:hAnsi="黑体" w:cs="宋体" w:hint="eastAsia"/>
                <w:color w:val="000000"/>
                <w:kern w:val="0"/>
                <w:sz w:val="28"/>
                <w:szCs w:val="28"/>
              </w:rPr>
            </w:pPr>
            <w:r w:rsidRPr="002744E3">
              <w:rPr>
                <w:rFonts w:ascii="黑体" w:eastAsia="黑体" w:hAnsi="黑体" w:cs="宋体" w:hint="eastAsia"/>
                <w:color w:val="000000"/>
                <w:kern w:val="0"/>
                <w:sz w:val="28"/>
                <w:szCs w:val="28"/>
              </w:rPr>
              <w:t>可调, 调节范围：1%-99%调节；方波和三角</w:t>
            </w:r>
            <w:proofErr w:type="gramStart"/>
            <w:r w:rsidRPr="002744E3">
              <w:rPr>
                <w:rFonts w:ascii="黑体" w:eastAsia="黑体" w:hAnsi="黑体" w:cs="宋体" w:hint="eastAsia"/>
                <w:color w:val="000000"/>
                <w:kern w:val="0"/>
                <w:sz w:val="28"/>
                <w:szCs w:val="28"/>
              </w:rPr>
              <w:t>波采用</w:t>
            </w:r>
            <w:proofErr w:type="gramEnd"/>
            <w:r w:rsidRPr="002744E3">
              <w:rPr>
                <w:rFonts w:ascii="黑体" w:eastAsia="黑体" w:hAnsi="黑体" w:cs="宋体" w:hint="eastAsia"/>
                <w:color w:val="000000"/>
                <w:kern w:val="0"/>
                <w:sz w:val="28"/>
                <w:szCs w:val="28"/>
              </w:rPr>
              <w:t>TTL电平输出。</w:t>
            </w:r>
          </w:p>
        </w:tc>
      </w:tr>
      <w:tr w:rsidR="002744E3" w:rsidRPr="002744E3" w14:paraId="2A89B7BB" w14:textId="77777777" w:rsidTr="002744E3">
        <w:trPr>
          <w:tblCellSpacing w:w="0" w:type="dxa"/>
        </w:trPr>
        <w:tc>
          <w:tcPr>
            <w:tcW w:w="2460" w:type="dxa"/>
            <w:vAlign w:val="center"/>
            <w:hideMark/>
          </w:tcPr>
          <w:p w14:paraId="2F7DFEB3" w14:textId="77777777" w:rsidR="002744E3" w:rsidRPr="002744E3" w:rsidRDefault="002744E3" w:rsidP="002744E3">
            <w:pPr>
              <w:widowControl/>
              <w:jc w:val="left"/>
              <w:rPr>
                <w:rFonts w:ascii="黑体" w:eastAsia="黑体" w:hAnsi="黑体" w:cs="宋体" w:hint="eastAsia"/>
                <w:color w:val="000000"/>
                <w:kern w:val="0"/>
                <w:sz w:val="28"/>
                <w:szCs w:val="28"/>
              </w:rPr>
            </w:pPr>
            <w:r w:rsidRPr="002744E3">
              <w:rPr>
                <w:rFonts w:ascii="黑体" w:eastAsia="黑体" w:hAnsi="黑体" w:cs="宋体" w:hint="eastAsia"/>
                <w:color w:val="000000"/>
                <w:kern w:val="0"/>
                <w:sz w:val="28"/>
                <w:szCs w:val="28"/>
              </w:rPr>
              <w:t>频率计最高测量范围</w:t>
            </w:r>
          </w:p>
        </w:tc>
        <w:tc>
          <w:tcPr>
            <w:tcW w:w="6075" w:type="dxa"/>
            <w:vAlign w:val="center"/>
            <w:hideMark/>
          </w:tcPr>
          <w:p w14:paraId="0FA0E54F" w14:textId="77777777" w:rsidR="002744E3" w:rsidRPr="002744E3" w:rsidRDefault="002744E3" w:rsidP="002744E3">
            <w:pPr>
              <w:widowControl/>
              <w:jc w:val="left"/>
              <w:rPr>
                <w:rFonts w:ascii="黑体" w:eastAsia="黑体" w:hAnsi="黑体" w:cs="宋体" w:hint="eastAsia"/>
                <w:color w:val="000000"/>
                <w:kern w:val="0"/>
                <w:sz w:val="28"/>
                <w:szCs w:val="28"/>
              </w:rPr>
            </w:pPr>
            <w:r w:rsidRPr="002744E3">
              <w:rPr>
                <w:rFonts w:ascii="黑体" w:eastAsia="黑体" w:hAnsi="黑体" w:cs="宋体" w:hint="eastAsia"/>
                <w:color w:val="000000"/>
                <w:kern w:val="0"/>
                <w:sz w:val="28"/>
                <w:szCs w:val="28"/>
              </w:rPr>
              <w:t>100MHz，自动换档</w:t>
            </w:r>
          </w:p>
        </w:tc>
      </w:tr>
    </w:tbl>
    <w:p w14:paraId="5BA21F75" w14:textId="77777777" w:rsidR="002744E3" w:rsidRPr="002744E3" w:rsidRDefault="002744E3" w:rsidP="002744E3">
      <w:pPr>
        <w:rPr>
          <w:rFonts w:ascii="黑体" w:eastAsia="黑体" w:hAnsi="黑体" w:hint="eastAsia"/>
          <w:sz w:val="28"/>
          <w:szCs w:val="28"/>
        </w:rPr>
      </w:pPr>
    </w:p>
    <w:p w14:paraId="5A6BC2D0" w14:textId="7051CCA6" w:rsidR="002744E3" w:rsidRPr="002744E3" w:rsidRDefault="002744E3" w:rsidP="002744E3">
      <w:pPr>
        <w:rPr>
          <w:rFonts w:ascii="黑体" w:eastAsia="黑体" w:hAnsi="黑体"/>
          <w:sz w:val="28"/>
          <w:szCs w:val="28"/>
        </w:rPr>
      </w:pPr>
      <w:r w:rsidRPr="002744E3">
        <w:rPr>
          <w:rFonts w:ascii="黑体" w:eastAsia="黑体" w:hAnsi="黑体"/>
          <w:sz w:val="28"/>
          <w:szCs w:val="28"/>
        </w:rPr>
        <w:t>3、连续计数脉冲：输出频率0.5-300KHz。</w:t>
      </w:r>
    </w:p>
    <w:p w14:paraId="731D8804" w14:textId="77777777" w:rsidR="002744E3" w:rsidRPr="002744E3" w:rsidRDefault="002744E3" w:rsidP="002744E3">
      <w:pPr>
        <w:rPr>
          <w:rFonts w:ascii="黑体" w:eastAsia="黑体" w:hAnsi="黑体"/>
          <w:sz w:val="28"/>
          <w:szCs w:val="28"/>
        </w:rPr>
      </w:pPr>
      <w:r w:rsidRPr="002744E3">
        <w:rPr>
          <w:rFonts w:ascii="黑体" w:eastAsia="黑体" w:hAnsi="黑体"/>
          <w:sz w:val="28"/>
          <w:szCs w:val="28"/>
        </w:rPr>
        <w:t>4、单次脉冲：每次可输出一对正负脉冲。</w:t>
      </w:r>
    </w:p>
    <w:p w14:paraId="4EF7F537" w14:textId="77777777" w:rsidR="002744E3" w:rsidRPr="002744E3" w:rsidRDefault="002744E3" w:rsidP="002744E3">
      <w:pPr>
        <w:rPr>
          <w:rFonts w:ascii="黑体" w:eastAsia="黑体" w:hAnsi="黑体"/>
          <w:sz w:val="28"/>
          <w:szCs w:val="28"/>
        </w:rPr>
      </w:pPr>
      <w:r w:rsidRPr="002744E3">
        <w:rPr>
          <w:rFonts w:ascii="黑体" w:eastAsia="黑体" w:hAnsi="黑体"/>
          <w:sz w:val="28"/>
          <w:szCs w:val="28"/>
        </w:rPr>
        <w:t>5、音频功率放大器：输入音频电压不低于10mV，输出功率不小于1W，音量可调，内有喇叭，用于放大电路扩音，也可作信号寻迹。</w:t>
      </w:r>
    </w:p>
    <w:p w14:paraId="19873140" w14:textId="77777777" w:rsidR="002744E3" w:rsidRPr="002744E3" w:rsidRDefault="002744E3" w:rsidP="002744E3">
      <w:pPr>
        <w:rPr>
          <w:rFonts w:ascii="黑体" w:eastAsia="黑体" w:hAnsi="黑体"/>
          <w:sz w:val="28"/>
          <w:szCs w:val="28"/>
        </w:rPr>
      </w:pPr>
      <w:r w:rsidRPr="002744E3">
        <w:rPr>
          <w:rFonts w:ascii="黑体" w:eastAsia="黑体" w:hAnsi="黑体"/>
          <w:sz w:val="28"/>
          <w:szCs w:val="28"/>
        </w:rPr>
        <w:t>6、智能数显直流数字电压表1只：采用ICL公司高性能AD转换器配以高速MPU单元设计而成，通过键控、数显窗口实现人机对话功能控制模式。具有自动与手动量程，测量范围：0-200V。手动量程为：2V、20V、200V。测量精度为0.5级。具有数据存储与查询功能。具有超</w:t>
      </w:r>
      <w:r w:rsidRPr="002744E3">
        <w:rPr>
          <w:rFonts w:ascii="黑体" w:eastAsia="黑体" w:hAnsi="黑体"/>
          <w:sz w:val="28"/>
          <w:szCs w:val="28"/>
        </w:rPr>
        <w:lastRenderedPageBreak/>
        <w:t>量程报警、指示及切断总电源等功能。</w:t>
      </w:r>
    </w:p>
    <w:p w14:paraId="727917CC" w14:textId="77777777" w:rsidR="002744E3" w:rsidRPr="002744E3" w:rsidRDefault="002744E3" w:rsidP="002744E3">
      <w:pPr>
        <w:rPr>
          <w:rFonts w:ascii="黑体" w:eastAsia="黑体" w:hAnsi="黑体"/>
          <w:sz w:val="28"/>
          <w:szCs w:val="28"/>
        </w:rPr>
      </w:pPr>
      <w:r w:rsidRPr="002744E3">
        <w:rPr>
          <w:rFonts w:ascii="黑体" w:eastAsia="黑体" w:hAnsi="黑体"/>
          <w:sz w:val="28"/>
          <w:szCs w:val="28"/>
        </w:rPr>
        <w:t>7、智能数显直流数字电流表1只：采用ECL公司高性能AD转换器配以高速MPU单元设计而成，通过键控、数显窗口实现人机对话功能控制模式。具有自动与手动量程，测量范围：0-2000mA。手动量程为：20mA、200mA、2000mA。测量精度为0.5级。具有数据存储与查询功能。具有超量程报警、指示等功能。</w:t>
      </w:r>
    </w:p>
    <w:p w14:paraId="2A92EC1D"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（二）仪器架：仪器架置于</w:t>
      </w:r>
      <w:proofErr w:type="gramStart"/>
      <w:r w:rsidRPr="002744E3">
        <w:rPr>
          <w:rFonts w:ascii="黑体" w:eastAsia="黑体" w:hAnsi="黑体" w:hint="eastAsia"/>
          <w:sz w:val="28"/>
          <w:szCs w:val="28"/>
        </w:rPr>
        <w:t>实训台顶部</w:t>
      </w:r>
      <w:proofErr w:type="gramEnd"/>
      <w:r w:rsidRPr="002744E3">
        <w:rPr>
          <w:rFonts w:ascii="黑体" w:eastAsia="黑体" w:hAnsi="黑体" w:hint="eastAsia"/>
          <w:sz w:val="28"/>
          <w:szCs w:val="28"/>
        </w:rPr>
        <w:t>，由截面尺寸：</w:t>
      </w:r>
      <w:r w:rsidRPr="002744E3">
        <w:rPr>
          <w:rFonts w:ascii="黑体" w:eastAsia="黑体" w:hAnsi="黑体"/>
          <w:sz w:val="28"/>
          <w:szCs w:val="28"/>
        </w:rPr>
        <w:t>70×70mm，由高性能表面氧化的铝型材、双面喷塑钢板及一次成型铝压铸框架连接构件构成（非焊接工艺），外形美观，结构牢固耐用。</w:t>
      </w:r>
    </w:p>
    <w:p w14:paraId="6178E9E0"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（三）实训模块</w:t>
      </w:r>
    </w:p>
    <w:p w14:paraId="76B1324E"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实训电路板模块由</w:t>
      </w:r>
      <w:r w:rsidRPr="002744E3">
        <w:rPr>
          <w:rFonts w:ascii="黑体" w:eastAsia="黑体" w:hAnsi="黑体"/>
          <w:sz w:val="28"/>
          <w:szCs w:val="28"/>
        </w:rPr>
        <w:t>PCB面板与磁</w:t>
      </w:r>
      <w:proofErr w:type="gramStart"/>
      <w:r w:rsidRPr="002744E3">
        <w:rPr>
          <w:rFonts w:ascii="黑体" w:eastAsia="黑体" w:hAnsi="黑体"/>
          <w:sz w:val="28"/>
          <w:szCs w:val="28"/>
        </w:rPr>
        <w:t>吸固定</w:t>
      </w:r>
      <w:proofErr w:type="gramEnd"/>
      <w:r w:rsidRPr="002744E3">
        <w:rPr>
          <w:rFonts w:ascii="黑体" w:eastAsia="黑体" w:hAnsi="黑体"/>
          <w:sz w:val="28"/>
          <w:szCs w:val="28"/>
        </w:rPr>
        <w:t>机构组成，实训电路板设有参数测试点、故障设置开关，实训电路板PCB面板表面清爽、实训电路及符号线条清晰、表面耐磨损、元件更换容易；面板上标志的元件电路符号采用最新国家标准，具有整体结构紧凑、外形美观大方、安装简单、使用保管方便等特点。导线插孔采用防转座，导线装有弹性插头可在模块上面插接，以保证可靠连接进行各种实训；实训时可根据实</w:t>
      </w:r>
      <w:proofErr w:type="gramStart"/>
      <w:r w:rsidRPr="002744E3">
        <w:rPr>
          <w:rFonts w:ascii="黑体" w:eastAsia="黑体" w:hAnsi="黑体"/>
          <w:sz w:val="28"/>
          <w:szCs w:val="28"/>
        </w:rPr>
        <w:t>训</w:t>
      </w:r>
      <w:proofErr w:type="gramEnd"/>
      <w:r w:rsidRPr="002744E3">
        <w:rPr>
          <w:rFonts w:ascii="黑体" w:eastAsia="黑体" w:hAnsi="黑体"/>
          <w:sz w:val="28"/>
          <w:szCs w:val="28"/>
        </w:rPr>
        <w:t>内容和技能训练的需要，选取相应实训电路板模块等。</w:t>
      </w:r>
    </w:p>
    <w:p w14:paraId="06E3C4D0"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实训电路板模块配有公共实训基座，公共实训基座与实训电路板模块磁</w:t>
      </w:r>
      <w:proofErr w:type="gramStart"/>
      <w:r w:rsidRPr="002744E3">
        <w:rPr>
          <w:rFonts w:ascii="黑体" w:eastAsia="黑体" w:hAnsi="黑体" w:hint="eastAsia"/>
          <w:sz w:val="28"/>
          <w:szCs w:val="28"/>
        </w:rPr>
        <w:t>吸固定</w:t>
      </w:r>
      <w:proofErr w:type="gramEnd"/>
      <w:r w:rsidRPr="002744E3">
        <w:rPr>
          <w:rFonts w:ascii="黑体" w:eastAsia="黑体" w:hAnsi="黑体" w:hint="eastAsia"/>
          <w:sz w:val="28"/>
          <w:szCs w:val="28"/>
        </w:rPr>
        <w:t>机构相配套，实训时只需把实训电路板模块放置公共实训基座上即可牢固吸附在公共实训基座上，然后做所需实训项目。公共实训基座结构符合人体工程学设计，实训操作方便，科学合理。</w:t>
      </w:r>
    </w:p>
    <w:p w14:paraId="6B021762" w14:textId="77777777" w:rsidR="002744E3" w:rsidRPr="002744E3" w:rsidRDefault="002744E3" w:rsidP="002744E3">
      <w:pPr>
        <w:rPr>
          <w:rFonts w:ascii="黑体" w:eastAsia="黑体" w:hAnsi="黑体"/>
          <w:sz w:val="28"/>
          <w:szCs w:val="28"/>
        </w:rPr>
      </w:pPr>
      <w:r w:rsidRPr="002744E3">
        <w:rPr>
          <w:rFonts w:ascii="黑体" w:eastAsia="黑体" w:hAnsi="黑体"/>
          <w:sz w:val="28"/>
          <w:szCs w:val="28"/>
        </w:rPr>
        <w:t>1、模拟电路实训模块</w:t>
      </w:r>
    </w:p>
    <w:p w14:paraId="4A47F0CE"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lastRenderedPageBreak/>
        <w:t>①　晶体管放大电路一</w:t>
      </w:r>
    </w:p>
    <w:p w14:paraId="44EDDF62"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模块上具有电源供电指示及供电单元、晶体管放大单元模块电路，可完成单管放大电路实验、两级放大电路实验、负反馈放大电路实验等试验内容，实验电路通过开关切换即可完成不同实验电路的搭建。同时配有专用的波形测试环，方便波形的测量。</w:t>
      </w:r>
    </w:p>
    <w:p w14:paraId="749F968E"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②　晶体管放大电路二</w:t>
      </w:r>
    </w:p>
    <w:p w14:paraId="295FAB44"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模块上具有电源供电指示及供电单元、差分放大电路、场效应管放大电路，可完成场效应管放大电路实验以及差动放大器等实验内容，实验电路通过开关切换即可完成不同实验电路的搭建。同时配有专用的波形测试环，方便波形的测量。</w:t>
      </w:r>
    </w:p>
    <w:p w14:paraId="563A15E9"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③　波形发生电路</w:t>
      </w:r>
    </w:p>
    <w:p w14:paraId="0D676D0E"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模块上具有电源供电指示及供电单元、波形发生电路，可完成</w:t>
      </w:r>
      <w:r w:rsidRPr="002744E3">
        <w:rPr>
          <w:rFonts w:ascii="黑体" w:eastAsia="黑体" w:hAnsi="黑体"/>
          <w:sz w:val="28"/>
          <w:szCs w:val="28"/>
        </w:rPr>
        <w:t>RC正弦波振荡器实验、LC正弦波振荡器等实验内容，实验电路通过开关切换即可完成不同实验电路的搭建。同时配有专用的波形测试环，方便波形的测量。</w:t>
      </w:r>
    </w:p>
    <w:p w14:paraId="53CF6AA8"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④　集成运放电路</w:t>
      </w:r>
    </w:p>
    <w:p w14:paraId="573B8E30"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模块上具有电源供电指示及供电单元和集成功放放大电路实验内容等，同时模块还提供各种实验中所需要的电阻、电容、二极管等常用元器件以满足实验需求。</w:t>
      </w:r>
    </w:p>
    <w:p w14:paraId="22CABB81"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⑤　功率放大电路</w:t>
      </w:r>
    </w:p>
    <w:p w14:paraId="56880533"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模块上具有电源供电指示及供电单元、功率放大电路，可完成</w:t>
      </w:r>
      <w:r w:rsidRPr="002744E3">
        <w:rPr>
          <w:rFonts w:ascii="黑体" w:eastAsia="黑体" w:hAnsi="黑体"/>
          <w:sz w:val="28"/>
          <w:szCs w:val="28"/>
        </w:rPr>
        <w:t>OTL功率放大电路、集成功率放大电路等实验内容，实验电路通过开关切换</w:t>
      </w:r>
      <w:r w:rsidRPr="002744E3">
        <w:rPr>
          <w:rFonts w:ascii="黑体" w:eastAsia="黑体" w:hAnsi="黑体"/>
          <w:sz w:val="28"/>
          <w:szCs w:val="28"/>
        </w:rPr>
        <w:lastRenderedPageBreak/>
        <w:t>即可完成不同实验电路的搭建。同时配有专用的波形测试环，方便波形的测量。</w:t>
      </w:r>
    </w:p>
    <w:p w14:paraId="3B3C5E5A"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⑥　直流稳压电源电路</w:t>
      </w:r>
    </w:p>
    <w:p w14:paraId="15FC80F5"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模块上具有电源供电指示及供电单元、整流电路、输入滤波、输出滤波、可调集成稳压、二极管稳压、晶体管串联稳压、晶闸管可控整流、固定集成稳压电路，可完成各种稳压电路实验内容。</w:t>
      </w:r>
    </w:p>
    <w:p w14:paraId="12EBFDD0"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⑦　电容三点式</w:t>
      </w:r>
      <w:r w:rsidRPr="002744E3">
        <w:rPr>
          <w:rFonts w:ascii="黑体" w:eastAsia="黑体" w:hAnsi="黑体"/>
          <w:sz w:val="28"/>
          <w:szCs w:val="28"/>
        </w:rPr>
        <w:t>LC振荡器电路</w:t>
      </w:r>
    </w:p>
    <w:p w14:paraId="0274E0FE"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直流</w:t>
      </w:r>
      <w:r w:rsidRPr="002744E3">
        <w:rPr>
          <w:rFonts w:ascii="黑体" w:eastAsia="黑体" w:hAnsi="黑体"/>
          <w:sz w:val="28"/>
          <w:szCs w:val="28"/>
        </w:rPr>
        <w:t>+12V供电，独立电源开关；西勒和克拉泼电路切换测试，静态工作点可调，振荡回路电容值可选。熟悉静态工作点、耦合电容、反馈系数、等效Q值对振荡器振荡幅度和频率的影响</w:t>
      </w:r>
    </w:p>
    <w:p w14:paraId="58E82E3D"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⑧　集成乘法器幅度调制电路</w:t>
      </w:r>
    </w:p>
    <w:p w14:paraId="5E42BC51"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直流±</w:t>
      </w:r>
      <w:r w:rsidRPr="002744E3">
        <w:rPr>
          <w:rFonts w:ascii="黑体" w:eastAsia="黑体" w:hAnsi="黑体"/>
          <w:sz w:val="28"/>
          <w:szCs w:val="28"/>
        </w:rPr>
        <w:t>12V供电，独立电源开关；实现AM，DSB，SSB三种调幅波，观察三种调幅波的频谱特征，研究已调波与调制信号、载波之间的关系。</w:t>
      </w:r>
    </w:p>
    <w:p w14:paraId="413F5E52"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⑨　振幅解调器（包络检波）电路</w:t>
      </w:r>
    </w:p>
    <w:p w14:paraId="37124309"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直流</w:t>
      </w:r>
      <w:r w:rsidRPr="002744E3">
        <w:rPr>
          <w:rFonts w:ascii="黑体" w:eastAsia="黑体" w:hAnsi="黑体"/>
          <w:sz w:val="28"/>
          <w:szCs w:val="28"/>
        </w:rPr>
        <w:t>+12V供电，独立电源开关；实现对调幅信号的相干检波。理解同步检波器能解调各种AM波、DSB波以及SSB波的概念</w:t>
      </w:r>
    </w:p>
    <w:p w14:paraId="52A2828A"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⑩　振幅解调器（同步检波）电路</w:t>
      </w:r>
    </w:p>
    <w:p w14:paraId="3F76D2E8"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直流</w:t>
      </w:r>
      <w:r w:rsidRPr="002744E3">
        <w:rPr>
          <w:rFonts w:ascii="黑体" w:eastAsia="黑体" w:hAnsi="黑体"/>
          <w:sz w:val="28"/>
          <w:szCs w:val="28"/>
        </w:rPr>
        <w:t>+12V供电，独立电源开关；适合于解调信号电平较大（俗称大信号）的AM波。它具有电路简单，检波线性好，易于实现等优点。</w:t>
      </w:r>
    </w:p>
    <w:p w14:paraId="4C85E1E7" w14:textId="77777777" w:rsidR="002744E3" w:rsidRPr="002744E3" w:rsidRDefault="002744E3" w:rsidP="002744E3">
      <w:pPr>
        <w:rPr>
          <w:rFonts w:ascii="黑体" w:eastAsia="黑体" w:hAnsi="黑体"/>
          <w:sz w:val="28"/>
          <w:szCs w:val="28"/>
        </w:rPr>
      </w:pPr>
      <w:r w:rsidRPr="002744E3">
        <w:rPr>
          <w:rFonts w:ascii="Cambria Math" w:eastAsia="黑体" w:hAnsi="Cambria Math" w:cs="Cambria Math"/>
          <w:sz w:val="28"/>
          <w:szCs w:val="28"/>
        </w:rPr>
        <w:t>⑪</w:t>
      </w:r>
      <w:r w:rsidRPr="002744E3">
        <w:rPr>
          <w:rFonts w:ascii="黑体" w:eastAsia="黑体" w:hAnsi="黑体" w:cs="等线" w:hint="eastAsia"/>
          <w:sz w:val="28"/>
          <w:szCs w:val="28"/>
        </w:rPr>
        <w:t xml:space="preserve">　变容二极管调频器电路</w:t>
      </w:r>
    </w:p>
    <w:p w14:paraId="473829AB"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直流</w:t>
      </w:r>
      <w:r w:rsidRPr="002744E3">
        <w:rPr>
          <w:rFonts w:ascii="黑体" w:eastAsia="黑体" w:hAnsi="黑体"/>
          <w:sz w:val="28"/>
          <w:szCs w:val="28"/>
        </w:rPr>
        <w:t>+12V供电，独立电源开关；实现静态调制和动态调制，掌握用</w:t>
      </w:r>
      <w:r w:rsidRPr="002744E3">
        <w:rPr>
          <w:rFonts w:ascii="黑体" w:eastAsia="黑体" w:hAnsi="黑体"/>
          <w:sz w:val="28"/>
          <w:szCs w:val="28"/>
        </w:rPr>
        <w:lastRenderedPageBreak/>
        <w:t>变容二极管调频振荡器实现FM的方法；</w:t>
      </w:r>
    </w:p>
    <w:p w14:paraId="50A35B4A" w14:textId="77777777" w:rsidR="002744E3" w:rsidRPr="002744E3" w:rsidRDefault="002744E3" w:rsidP="002744E3">
      <w:pPr>
        <w:rPr>
          <w:rFonts w:ascii="黑体" w:eastAsia="黑体" w:hAnsi="黑体"/>
          <w:sz w:val="28"/>
          <w:szCs w:val="28"/>
        </w:rPr>
      </w:pPr>
      <w:r w:rsidRPr="002744E3">
        <w:rPr>
          <w:rFonts w:ascii="Cambria Math" w:eastAsia="黑体" w:hAnsi="Cambria Math" w:cs="Cambria Math"/>
          <w:sz w:val="28"/>
          <w:szCs w:val="28"/>
        </w:rPr>
        <w:t>⑫</w:t>
      </w:r>
      <w:r w:rsidRPr="002744E3">
        <w:rPr>
          <w:rFonts w:ascii="黑体" w:eastAsia="黑体" w:hAnsi="黑体" w:cs="等线" w:hint="eastAsia"/>
          <w:sz w:val="28"/>
          <w:szCs w:val="28"/>
        </w:rPr>
        <w:t xml:space="preserve">　电容耦合回路相位鉴频器电路</w:t>
      </w:r>
    </w:p>
    <w:p w14:paraId="25F1FB61"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直流</w:t>
      </w:r>
      <w:r w:rsidRPr="002744E3">
        <w:rPr>
          <w:rFonts w:ascii="黑体" w:eastAsia="黑体" w:hAnsi="黑体"/>
          <w:sz w:val="28"/>
          <w:szCs w:val="28"/>
        </w:rPr>
        <w:t>+12V供电，独立电源开关；具有相位鉴频和斜率鉴频两种方式，解电容耦合回路相位鉴频器的工作原理，熟悉初、次级回路电容、耦合电容对于电容耦合回路相位鉴频器工作的影响。</w:t>
      </w:r>
    </w:p>
    <w:p w14:paraId="4F457561" w14:textId="77777777" w:rsidR="002744E3" w:rsidRPr="002744E3" w:rsidRDefault="002744E3" w:rsidP="002744E3">
      <w:pPr>
        <w:rPr>
          <w:rFonts w:ascii="黑体" w:eastAsia="黑体" w:hAnsi="黑体"/>
          <w:sz w:val="28"/>
          <w:szCs w:val="28"/>
        </w:rPr>
      </w:pPr>
      <w:r w:rsidRPr="002744E3">
        <w:rPr>
          <w:rFonts w:ascii="Cambria Math" w:eastAsia="黑体" w:hAnsi="Cambria Math" w:cs="Cambria Math"/>
          <w:sz w:val="28"/>
          <w:szCs w:val="28"/>
        </w:rPr>
        <w:t>⑬</w:t>
      </w:r>
      <w:r w:rsidRPr="002744E3">
        <w:rPr>
          <w:rFonts w:ascii="黑体" w:eastAsia="黑体" w:hAnsi="黑体" w:cs="等线" w:hint="eastAsia"/>
          <w:sz w:val="28"/>
          <w:szCs w:val="28"/>
        </w:rPr>
        <w:t xml:space="preserve">　锁相环频率调制器电路</w:t>
      </w:r>
    </w:p>
    <w:p w14:paraId="36B4EC78"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直流</w:t>
      </w:r>
      <w:r w:rsidRPr="002744E3">
        <w:rPr>
          <w:rFonts w:ascii="黑体" w:eastAsia="黑体" w:hAnsi="黑体"/>
          <w:sz w:val="28"/>
          <w:szCs w:val="28"/>
        </w:rPr>
        <w:t>+12V供电，独立电源开关；采用4046实现的频率调制器，掌握用4046集成电路实现频率调制的原理和方法。</w:t>
      </w:r>
    </w:p>
    <w:p w14:paraId="55E09674" w14:textId="77777777" w:rsidR="002744E3" w:rsidRPr="002744E3" w:rsidRDefault="002744E3" w:rsidP="002744E3">
      <w:pPr>
        <w:rPr>
          <w:rFonts w:ascii="黑体" w:eastAsia="黑体" w:hAnsi="黑体"/>
          <w:sz w:val="28"/>
          <w:szCs w:val="28"/>
        </w:rPr>
      </w:pPr>
      <w:r w:rsidRPr="002744E3">
        <w:rPr>
          <w:rFonts w:ascii="Cambria Math" w:eastAsia="黑体" w:hAnsi="Cambria Math" w:cs="Cambria Math"/>
          <w:sz w:val="28"/>
          <w:szCs w:val="28"/>
        </w:rPr>
        <w:t>⑭</w:t>
      </w:r>
      <w:r w:rsidRPr="002744E3">
        <w:rPr>
          <w:rFonts w:ascii="黑体" w:eastAsia="黑体" w:hAnsi="黑体" w:cs="等线" w:hint="eastAsia"/>
          <w:sz w:val="28"/>
          <w:szCs w:val="28"/>
        </w:rPr>
        <w:t xml:space="preserve">　锁相环鉴频器电路</w:t>
      </w:r>
    </w:p>
    <w:p w14:paraId="23F8B855"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直流</w:t>
      </w:r>
      <w:r w:rsidRPr="002744E3">
        <w:rPr>
          <w:rFonts w:ascii="黑体" w:eastAsia="黑体" w:hAnsi="黑体"/>
          <w:sz w:val="28"/>
          <w:szCs w:val="28"/>
        </w:rPr>
        <w:t>+12V供电，独立电源开关；采用4046实现的频率解调器，了解用4046集成电路实现频率解调的原理，加深锁相环工作原理的理解。</w:t>
      </w:r>
    </w:p>
    <w:p w14:paraId="17C466B4" w14:textId="77777777" w:rsidR="002744E3" w:rsidRPr="002744E3" w:rsidRDefault="002744E3" w:rsidP="002744E3">
      <w:pPr>
        <w:rPr>
          <w:rFonts w:ascii="黑体" w:eastAsia="黑体" w:hAnsi="黑体"/>
          <w:sz w:val="28"/>
          <w:szCs w:val="28"/>
        </w:rPr>
      </w:pPr>
      <w:r w:rsidRPr="002744E3">
        <w:rPr>
          <w:rFonts w:ascii="黑体" w:eastAsia="黑体" w:hAnsi="黑体"/>
          <w:sz w:val="28"/>
          <w:szCs w:val="28"/>
        </w:rPr>
        <w:t>2、数字电路实训模块</w:t>
      </w:r>
    </w:p>
    <w:p w14:paraId="64A4C85A"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 xml:space="preserve">①　</w:t>
      </w:r>
      <w:r w:rsidRPr="002744E3">
        <w:rPr>
          <w:rFonts w:ascii="黑体" w:eastAsia="黑体" w:hAnsi="黑体"/>
          <w:sz w:val="28"/>
          <w:szCs w:val="28"/>
        </w:rPr>
        <w:t>DIP拓展电路一</w:t>
      </w:r>
    </w:p>
    <w:p w14:paraId="20A7110B"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模板上具有电源供电指示及供电单元、</w:t>
      </w:r>
      <w:r w:rsidRPr="002744E3">
        <w:rPr>
          <w:rFonts w:ascii="黑体" w:eastAsia="黑体" w:hAnsi="黑体"/>
          <w:sz w:val="28"/>
          <w:szCs w:val="28"/>
        </w:rPr>
        <w:t>2组14脚锁紧插座，方便扩展使用各种数字芯片，拓展实训内容。</w:t>
      </w:r>
    </w:p>
    <w:p w14:paraId="44459F7F"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 xml:space="preserve">②　</w:t>
      </w:r>
      <w:r w:rsidRPr="002744E3">
        <w:rPr>
          <w:rFonts w:ascii="黑体" w:eastAsia="黑体" w:hAnsi="黑体"/>
          <w:sz w:val="28"/>
          <w:szCs w:val="28"/>
        </w:rPr>
        <w:t>DIP拓展电路二</w:t>
      </w:r>
    </w:p>
    <w:p w14:paraId="3E04B66F"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模板上具有电源供电指示及供电单元、</w:t>
      </w:r>
      <w:r w:rsidRPr="002744E3">
        <w:rPr>
          <w:rFonts w:ascii="黑体" w:eastAsia="黑体" w:hAnsi="黑体"/>
          <w:sz w:val="28"/>
          <w:szCs w:val="28"/>
        </w:rPr>
        <w:t>1组20脚锁紧插座，军品圆孔型直插式IC插座，方便扩展使用各种数字芯片，拓展实训内容。</w:t>
      </w:r>
    </w:p>
    <w:p w14:paraId="55D79E5C"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 xml:space="preserve">③　</w:t>
      </w:r>
      <w:r w:rsidRPr="002744E3">
        <w:rPr>
          <w:rFonts w:ascii="黑体" w:eastAsia="黑体" w:hAnsi="黑体"/>
          <w:sz w:val="28"/>
          <w:szCs w:val="28"/>
        </w:rPr>
        <w:t>DIP拓展电路三</w:t>
      </w:r>
    </w:p>
    <w:p w14:paraId="4BE307B0"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模板上具有电源供电指示及供电单元、</w:t>
      </w:r>
      <w:r w:rsidRPr="002744E3">
        <w:rPr>
          <w:rFonts w:ascii="黑体" w:eastAsia="黑体" w:hAnsi="黑体"/>
          <w:sz w:val="28"/>
          <w:szCs w:val="28"/>
        </w:rPr>
        <w:t>2块400孔面包板，提供16路单排插座转镀金台阶插座电路，方便扩展使用各种数字芯片，自由搭建实验电路，拓展实训内容。</w:t>
      </w:r>
    </w:p>
    <w:p w14:paraId="5FAAC3BA"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lastRenderedPageBreak/>
        <w:t>④　逻辑电平输出电路</w:t>
      </w:r>
    </w:p>
    <w:p w14:paraId="352399C7"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模块上具有电源供电指示及供电单元、</w:t>
      </w:r>
      <w:r w:rsidRPr="002744E3">
        <w:rPr>
          <w:rFonts w:ascii="黑体" w:eastAsia="黑体" w:hAnsi="黑体"/>
          <w:sz w:val="28"/>
          <w:szCs w:val="28"/>
        </w:rPr>
        <w:t>2组TTL三态输出电路单元（带三色指示灯）、16路TTL电平输出单元（带三色指示灯）、16路带驱动TTL电平指示单元（三色指示灯），提供实验所需各种逻辑电平资源。</w:t>
      </w:r>
    </w:p>
    <w:p w14:paraId="31CF2DA7"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 xml:space="preserve">⑤　</w:t>
      </w:r>
      <w:r w:rsidRPr="002744E3">
        <w:rPr>
          <w:rFonts w:ascii="黑体" w:eastAsia="黑体" w:hAnsi="黑体"/>
          <w:sz w:val="28"/>
          <w:szCs w:val="28"/>
        </w:rPr>
        <w:t>LED显示电路模块</w:t>
      </w:r>
    </w:p>
    <w:p w14:paraId="741728A5"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模块上具有电源供电指示及供电单元、</w:t>
      </w:r>
      <w:proofErr w:type="gramStart"/>
      <w:r w:rsidRPr="002744E3">
        <w:rPr>
          <w:rFonts w:ascii="黑体" w:eastAsia="黑体" w:hAnsi="黑体" w:hint="eastAsia"/>
          <w:sz w:val="28"/>
          <w:szCs w:val="28"/>
        </w:rPr>
        <w:t>共阴数码</w:t>
      </w:r>
      <w:proofErr w:type="gramEnd"/>
      <w:r w:rsidRPr="002744E3">
        <w:rPr>
          <w:rFonts w:ascii="黑体" w:eastAsia="黑体" w:hAnsi="黑体" w:hint="eastAsia"/>
          <w:sz w:val="28"/>
          <w:szCs w:val="28"/>
        </w:rPr>
        <w:t>管单元、</w:t>
      </w:r>
      <w:proofErr w:type="gramStart"/>
      <w:r w:rsidRPr="002744E3">
        <w:rPr>
          <w:rFonts w:ascii="黑体" w:eastAsia="黑体" w:hAnsi="黑体" w:hint="eastAsia"/>
          <w:sz w:val="28"/>
          <w:szCs w:val="28"/>
        </w:rPr>
        <w:t>共阳数码</w:t>
      </w:r>
      <w:proofErr w:type="gramEnd"/>
      <w:r w:rsidRPr="002744E3">
        <w:rPr>
          <w:rFonts w:ascii="黑体" w:eastAsia="黑体" w:hAnsi="黑体" w:hint="eastAsia"/>
          <w:sz w:val="28"/>
          <w:szCs w:val="28"/>
        </w:rPr>
        <w:t>管单元、</w:t>
      </w:r>
      <w:r w:rsidRPr="002744E3">
        <w:rPr>
          <w:rFonts w:ascii="黑体" w:eastAsia="黑体" w:hAnsi="黑体"/>
          <w:sz w:val="28"/>
          <w:szCs w:val="28"/>
        </w:rPr>
        <w:t>8*8LED点阵单元，6组LED数码管及配套驱动显示单元，可在模块上完成各种LED基础显示实验及数字时钟实验。</w:t>
      </w:r>
    </w:p>
    <w:p w14:paraId="377F3EFF"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 xml:space="preserve">⑥　</w:t>
      </w:r>
      <w:proofErr w:type="gramStart"/>
      <w:r w:rsidRPr="002744E3">
        <w:rPr>
          <w:rFonts w:ascii="黑体" w:eastAsia="黑体" w:hAnsi="黑体" w:hint="eastAsia"/>
          <w:sz w:val="28"/>
          <w:szCs w:val="28"/>
        </w:rPr>
        <w:t>数电选配</w:t>
      </w:r>
      <w:proofErr w:type="gramEnd"/>
      <w:r w:rsidRPr="002744E3">
        <w:rPr>
          <w:rFonts w:ascii="黑体" w:eastAsia="黑体" w:hAnsi="黑体" w:hint="eastAsia"/>
          <w:sz w:val="28"/>
          <w:szCs w:val="28"/>
        </w:rPr>
        <w:t>芯片套件</w:t>
      </w:r>
    </w:p>
    <w:p w14:paraId="27A09C9F"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提供</w:t>
      </w:r>
      <w:r w:rsidRPr="002744E3">
        <w:rPr>
          <w:rFonts w:ascii="黑体" w:eastAsia="黑体" w:hAnsi="黑体"/>
          <w:sz w:val="28"/>
          <w:szCs w:val="28"/>
        </w:rPr>
        <w:t>1套实验所需各种数字逻辑芯片，满足常规数字电路实验和学生自行创新实验的需求。</w:t>
      </w:r>
    </w:p>
    <w:p w14:paraId="57A54D63"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（四）实训桌</w:t>
      </w:r>
    </w:p>
    <w:p w14:paraId="7B96AFB2"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实验桌规格为</w:t>
      </w:r>
      <w:r w:rsidRPr="002744E3">
        <w:rPr>
          <w:rFonts w:ascii="黑体" w:eastAsia="黑体" w:hAnsi="黑体"/>
          <w:sz w:val="28"/>
          <w:szCs w:val="28"/>
        </w:rPr>
        <w:t>1600（长）*700（宽）*1500（高），实验</w:t>
      </w:r>
      <w:proofErr w:type="gramStart"/>
      <w:r w:rsidRPr="002744E3">
        <w:rPr>
          <w:rFonts w:ascii="黑体" w:eastAsia="黑体" w:hAnsi="黑体"/>
          <w:sz w:val="28"/>
          <w:szCs w:val="28"/>
        </w:rPr>
        <w:t>桌主体</w:t>
      </w:r>
      <w:proofErr w:type="gramEnd"/>
      <w:r w:rsidRPr="002744E3">
        <w:rPr>
          <w:rFonts w:ascii="黑体" w:eastAsia="黑体" w:hAnsi="黑体"/>
          <w:sz w:val="28"/>
          <w:szCs w:val="28"/>
        </w:rPr>
        <w:t>结构全部采用高性能表面氧化的铝型材及一次成型铝压铸框架连接构件，连接构件采用压铸成型工艺（非焊接工艺），经机加工、抛丸、喷砂，表面静电喷涂工艺，安装方便、快捷，用户可自行DIY组装。桌体立柱采用工业铝型材成型工艺，表面氧化处理，截面尺寸：70×70mm，四面带槽，</w:t>
      </w:r>
      <w:proofErr w:type="gramStart"/>
      <w:r w:rsidRPr="002744E3">
        <w:rPr>
          <w:rFonts w:ascii="黑体" w:eastAsia="黑体" w:hAnsi="黑体"/>
          <w:sz w:val="28"/>
          <w:szCs w:val="28"/>
        </w:rPr>
        <w:t>槽宽约</w:t>
      </w:r>
      <w:proofErr w:type="gramEnd"/>
      <w:r w:rsidRPr="002744E3">
        <w:rPr>
          <w:rFonts w:ascii="黑体" w:eastAsia="黑体" w:hAnsi="黑体"/>
          <w:sz w:val="28"/>
          <w:szCs w:val="28"/>
        </w:rPr>
        <w:t>8mm，端部配套塑料堵头。桌面采用25mmE1级三聚氰胺饰面板，桌面板下设支撑框架，承受力不少于300kg。配备储存柜，存放元件及工具，储存柜底部4只高强度万向可制动PU脚轮</w:t>
      </w:r>
      <w:r w:rsidRPr="002744E3">
        <w:rPr>
          <w:rFonts w:ascii="黑体" w:eastAsia="黑体" w:hAnsi="黑体" w:hint="eastAsia"/>
          <w:sz w:val="28"/>
          <w:szCs w:val="28"/>
        </w:rPr>
        <w:t>，方便移动。实训装置整体简约不简单，高端大气，符合现代化产品审</w:t>
      </w:r>
      <w:r w:rsidRPr="002744E3">
        <w:rPr>
          <w:rFonts w:ascii="黑体" w:eastAsia="黑体" w:hAnsi="黑体" w:hint="eastAsia"/>
          <w:sz w:val="28"/>
          <w:szCs w:val="28"/>
        </w:rPr>
        <w:lastRenderedPageBreak/>
        <w:t>美和发展趋势。</w:t>
      </w:r>
    </w:p>
    <w:p w14:paraId="5EDF2C9C" w14:textId="77777777" w:rsidR="002744E3" w:rsidRPr="002744E3" w:rsidRDefault="002744E3" w:rsidP="002744E3">
      <w:pPr>
        <w:rPr>
          <w:rFonts w:ascii="黑体" w:eastAsia="黑体" w:hAnsi="黑体"/>
          <w:sz w:val="28"/>
          <w:szCs w:val="28"/>
        </w:rPr>
      </w:pPr>
      <w:proofErr w:type="gramStart"/>
      <w:r w:rsidRPr="002744E3">
        <w:rPr>
          <w:rFonts w:ascii="黑体" w:eastAsia="黑体" w:hAnsi="黑体" w:hint="eastAsia"/>
          <w:sz w:val="28"/>
          <w:szCs w:val="28"/>
        </w:rPr>
        <w:t>实验桌一桌</w:t>
      </w:r>
      <w:proofErr w:type="gramEnd"/>
      <w:r w:rsidRPr="002744E3">
        <w:rPr>
          <w:rFonts w:ascii="黑体" w:eastAsia="黑体" w:hAnsi="黑体" w:hint="eastAsia"/>
          <w:sz w:val="28"/>
          <w:szCs w:val="28"/>
        </w:rPr>
        <w:t>两座，实验桌桌面配有磁吸式实训基座，与实训模块配套完成实训。实验桌后面二支截面尺寸</w:t>
      </w:r>
      <w:r w:rsidRPr="002744E3">
        <w:rPr>
          <w:rFonts w:ascii="黑体" w:eastAsia="黑体" w:hAnsi="黑体"/>
          <w:sz w:val="28"/>
          <w:szCs w:val="28"/>
        </w:rPr>
        <w:t>70×70mm桌脚向上延伸，与一次成型铝压铸框架连接构件构成（非焊接工艺）牢固的支架，与实训屏、仪器架、电源控制箱组成一个完整的实训屏。</w:t>
      </w:r>
    </w:p>
    <w:p w14:paraId="32BF3AB5"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（五）储存柜：配备储存柜，存放实训模块及工具，实训模块存放区配硬质成型海绵，放置模块不易损坏，各区域标有模块名称，存取方便；储存柜底部</w:t>
      </w:r>
      <w:r w:rsidRPr="002744E3">
        <w:rPr>
          <w:rFonts w:ascii="黑体" w:eastAsia="黑体" w:hAnsi="黑体"/>
          <w:sz w:val="28"/>
          <w:szCs w:val="28"/>
        </w:rPr>
        <w:t>4只高强度万向可制动PU脚轮，方便移动。</w:t>
      </w:r>
    </w:p>
    <w:p w14:paraId="6D3C0A04"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（六）学生</w:t>
      </w:r>
      <w:proofErr w:type="gramStart"/>
      <w:r w:rsidRPr="002744E3">
        <w:rPr>
          <w:rFonts w:ascii="黑体" w:eastAsia="黑体" w:hAnsi="黑体" w:hint="eastAsia"/>
          <w:sz w:val="28"/>
          <w:szCs w:val="28"/>
        </w:rPr>
        <w:t>凳</w:t>
      </w:r>
      <w:proofErr w:type="gramEnd"/>
    </w:p>
    <w:p w14:paraId="33593A9C" w14:textId="77777777" w:rsidR="002744E3" w:rsidRPr="002744E3" w:rsidRDefault="002744E3" w:rsidP="002744E3">
      <w:pPr>
        <w:rPr>
          <w:rFonts w:ascii="黑体" w:eastAsia="黑体" w:hAnsi="黑体"/>
          <w:sz w:val="28"/>
          <w:szCs w:val="28"/>
        </w:rPr>
      </w:pPr>
      <w:r w:rsidRPr="002744E3">
        <w:rPr>
          <w:rFonts w:ascii="黑体" w:eastAsia="黑体" w:hAnsi="黑体"/>
          <w:sz w:val="28"/>
          <w:szCs w:val="28"/>
        </w:rPr>
        <w:t>1．凳腿采用</w:t>
      </w:r>
      <w:proofErr w:type="gramStart"/>
      <w:r w:rsidRPr="002744E3">
        <w:rPr>
          <w:rFonts w:ascii="黑体" w:eastAsia="黑体" w:hAnsi="黑体"/>
          <w:sz w:val="28"/>
          <w:szCs w:val="28"/>
        </w:rPr>
        <w:t>30×30×</w:t>
      </w:r>
      <w:proofErr w:type="gramEnd"/>
      <w:r w:rsidRPr="002744E3">
        <w:rPr>
          <w:rFonts w:ascii="黑体" w:eastAsia="黑体" w:hAnsi="黑体"/>
          <w:sz w:val="28"/>
          <w:szCs w:val="28"/>
        </w:rPr>
        <w:t>1.2mm 的方管；</w:t>
      </w:r>
    </w:p>
    <w:p w14:paraId="012A2F98" w14:textId="77777777" w:rsidR="002744E3" w:rsidRPr="002744E3" w:rsidRDefault="002744E3" w:rsidP="002744E3">
      <w:pPr>
        <w:rPr>
          <w:rFonts w:ascii="黑体" w:eastAsia="黑体" w:hAnsi="黑体"/>
          <w:sz w:val="28"/>
          <w:szCs w:val="28"/>
        </w:rPr>
      </w:pPr>
      <w:r w:rsidRPr="002744E3">
        <w:rPr>
          <w:rFonts w:ascii="黑体" w:eastAsia="黑体" w:hAnsi="黑体"/>
          <w:sz w:val="28"/>
          <w:szCs w:val="28"/>
        </w:rPr>
        <w:t xml:space="preserve">2．拉管采用 </w:t>
      </w:r>
      <w:proofErr w:type="gramStart"/>
      <w:r w:rsidRPr="002744E3">
        <w:rPr>
          <w:rFonts w:ascii="黑体" w:eastAsia="黑体" w:hAnsi="黑体"/>
          <w:sz w:val="28"/>
          <w:szCs w:val="28"/>
        </w:rPr>
        <w:t>30×30×</w:t>
      </w:r>
      <w:proofErr w:type="gramEnd"/>
      <w:r w:rsidRPr="002744E3">
        <w:rPr>
          <w:rFonts w:ascii="黑体" w:eastAsia="黑体" w:hAnsi="黑体"/>
          <w:sz w:val="28"/>
          <w:szCs w:val="28"/>
        </w:rPr>
        <w:t>1.2mm 的方管；</w:t>
      </w:r>
    </w:p>
    <w:p w14:paraId="4A70812E" w14:textId="77777777" w:rsidR="002744E3" w:rsidRPr="002744E3" w:rsidRDefault="002744E3" w:rsidP="002744E3">
      <w:pPr>
        <w:rPr>
          <w:rFonts w:ascii="黑体" w:eastAsia="黑体" w:hAnsi="黑体"/>
          <w:sz w:val="28"/>
          <w:szCs w:val="28"/>
        </w:rPr>
      </w:pPr>
      <w:r w:rsidRPr="002744E3">
        <w:rPr>
          <w:rFonts w:ascii="黑体" w:eastAsia="黑体" w:hAnsi="黑体"/>
          <w:sz w:val="28"/>
          <w:szCs w:val="28"/>
        </w:rPr>
        <w:t>3．凳面采用 240×340×25mm 刨花板贴木纹纸，</w:t>
      </w:r>
      <w:proofErr w:type="gramStart"/>
      <w:r w:rsidRPr="002744E3">
        <w:rPr>
          <w:rFonts w:ascii="黑体" w:eastAsia="黑体" w:hAnsi="黑体"/>
          <w:sz w:val="28"/>
          <w:szCs w:val="28"/>
        </w:rPr>
        <w:t>凳高</w:t>
      </w:r>
      <w:proofErr w:type="gramEnd"/>
      <w:r w:rsidRPr="002744E3">
        <w:rPr>
          <w:rFonts w:ascii="黑体" w:eastAsia="黑体" w:hAnsi="黑体"/>
          <w:sz w:val="28"/>
          <w:szCs w:val="28"/>
        </w:rPr>
        <w:t>40cm，凳面与金属</w:t>
      </w:r>
      <w:proofErr w:type="gramStart"/>
      <w:r w:rsidRPr="002744E3">
        <w:rPr>
          <w:rFonts w:ascii="黑体" w:eastAsia="黑体" w:hAnsi="黑体"/>
          <w:sz w:val="28"/>
          <w:szCs w:val="28"/>
        </w:rPr>
        <w:t>凳架使用</w:t>
      </w:r>
      <w:proofErr w:type="gramEnd"/>
      <w:r w:rsidRPr="002744E3">
        <w:rPr>
          <w:rFonts w:ascii="黑体" w:eastAsia="黑体" w:hAnsi="黑体"/>
          <w:sz w:val="28"/>
          <w:szCs w:val="28"/>
        </w:rPr>
        <w:t>大</w:t>
      </w:r>
      <w:proofErr w:type="gramStart"/>
      <w:r w:rsidRPr="002744E3">
        <w:rPr>
          <w:rFonts w:ascii="黑体" w:eastAsia="黑体" w:hAnsi="黑体"/>
          <w:sz w:val="28"/>
          <w:szCs w:val="28"/>
        </w:rPr>
        <w:t>扁头防刮</w:t>
      </w:r>
      <w:proofErr w:type="gramEnd"/>
      <w:r w:rsidRPr="002744E3">
        <w:rPr>
          <w:rFonts w:ascii="黑体" w:eastAsia="黑体" w:hAnsi="黑体"/>
          <w:sz w:val="28"/>
          <w:szCs w:val="28"/>
        </w:rPr>
        <w:t>螺杆</w:t>
      </w:r>
      <w:proofErr w:type="gramStart"/>
      <w:r w:rsidRPr="002744E3">
        <w:rPr>
          <w:rFonts w:ascii="黑体" w:eastAsia="黑体" w:hAnsi="黑体"/>
          <w:sz w:val="28"/>
          <w:szCs w:val="28"/>
        </w:rPr>
        <w:t>和防退螺帽</w:t>
      </w:r>
      <w:proofErr w:type="gramEnd"/>
      <w:r w:rsidRPr="002744E3">
        <w:rPr>
          <w:rFonts w:ascii="黑体" w:eastAsia="黑体" w:hAnsi="黑体"/>
          <w:sz w:val="28"/>
          <w:szCs w:val="28"/>
        </w:rPr>
        <w:t>穿越固定；</w:t>
      </w:r>
    </w:p>
    <w:p w14:paraId="5918ACEF" w14:textId="77777777" w:rsidR="002744E3" w:rsidRPr="002744E3" w:rsidRDefault="002744E3" w:rsidP="002744E3">
      <w:pPr>
        <w:rPr>
          <w:rFonts w:ascii="黑体" w:eastAsia="黑体" w:hAnsi="黑体"/>
          <w:sz w:val="28"/>
          <w:szCs w:val="28"/>
        </w:rPr>
      </w:pPr>
      <w:r w:rsidRPr="002744E3">
        <w:rPr>
          <w:rFonts w:ascii="黑体" w:eastAsia="黑体" w:hAnsi="黑体"/>
          <w:sz w:val="28"/>
          <w:szCs w:val="28"/>
        </w:rPr>
        <w:t>4．防锈处理：金属部件均需经酸洗、磷化、表面除锈处理，采用高压静电喷塑、高温烘烤处理，要求附着力强，抗氧化， 不脱剥，光滑美观，金属桌体颜色为灰色。</w:t>
      </w:r>
    </w:p>
    <w:p w14:paraId="22AF2F5B"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四、实训项目</w:t>
      </w:r>
    </w:p>
    <w:p w14:paraId="35B88A6E" w14:textId="77777777" w:rsidR="002744E3" w:rsidRPr="002744E3" w:rsidRDefault="002744E3" w:rsidP="002744E3">
      <w:pPr>
        <w:rPr>
          <w:rFonts w:ascii="黑体" w:eastAsia="黑体" w:hAnsi="黑体"/>
          <w:sz w:val="28"/>
          <w:szCs w:val="28"/>
        </w:rPr>
      </w:pPr>
      <w:r w:rsidRPr="002744E3">
        <w:rPr>
          <w:rFonts w:ascii="黑体" w:eastAsia="黑体" w:hAnsi="黑体"/>
          <w:sz w:val="28"/>
          <w:szCs w:val="28"/>
        </w:rPr>
        <w:t>1、模拟电路部分</w:t>
      </w:r>
    </w:p>
    <w:p w14:paraId="03A365AC"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实验</w:t>
      </w:r>
      <w:proofErr w:type="gramStart"/>
      <w:r w:rsidRPr="002744E3">
        <w:rPr>
          <w:rFonts w:ascii="黑体" w:eastAsia="黑体" w:hAnsi="黑体" w:hint="eastAsia"/>
          <w:sz w:val="28"/>
          <w:szCs w:val="28"/>
        </w:rPr>
        <w:t>一</w:t>
      </w:r>
      <w:proofErr w:type="gramEnd"/>
      <w:r w:rsidRPr="002744E3">
        <w:rPr>
          <w:rFonts w:ascii="黑体" w:eastAsia="黑体" w:hAnsi="黑体"/>
          <w:sz w:val="28"/>
          <w:szCs w:val="28"/>
        </w:rPr>
        <w:t xml:space="preserve">  常用电子仪器的使用</w:t>
      </w:r>
    </w:p>
    <w:p w14:paraId="2E802471"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实验二</w:t>
      </w:r>
      <w:r w:rsidRPr="002744E3">
        <w:rPr>
          <w:rFonts w:ascii="黑体" w:eastAsia="黑体" w:hAnsi="黑体"/>
          <w:sz w:val="28"/>
          <w:szCs w:val="28"/>
        </w:rPr>
        <w:t xml:space="preserve">  单管放大电路的测量</w:t>
      </w:r>
    </w:p>
    <w:p w14:paraId="0502DC4B"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实验三　场效应管放大器</w:t>
      </w:r>
    </w:p>
    <w:p w14:paraId="59C9E989"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实验四　负反馈放大器</w:t>
      </w:r>
    </w:p>
    <w:p w14:paraId="321100C4"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lastRenderedPageBreak/>
        <w:t>实验五　差动放大器</w:t>
      </w:r>
    </w:p>
    <w:p w14:paraId="51572A6E"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实验六</w:t>
      </w:r>
      <w:r w:rsidRPr="002744E3">
        <w:rPr>
          <w:rFonts w:ascii="黑体" w:eastAsia="黑体" w:hAnsi="黑体"/>
          <w:sz w:val="28"/>
          <w:szCs w:val="28"/>
        </w:rPr>
        <w:t xml:space="preserve">  集成运放基本运算电路</w:t>
      </w:r>
    </w:p>
    <w:p w14:paraId="1803A5E4"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实验七</w:t>
      </w:r>
      <w:r w:rsidRPr="002744E3">
        <w:rPr>
          <w:rFonts w:ascii="黑体" w:eastAsia="黑体" w:hAnsi="黑体"/>
          <w:sz w:val="28"/>
          <w:szCs w:val="28"/>
        </w:rPr>
        <w:t xml:space="preserve">  集成运放比较器</w:t>
      </w:r>
    </w:p>
    <w:p w14:paraId="5EFFCCD4"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实验八</w:t>
      </w:r>
      <w:r w:rsidRPr="002744E3">
        <w:rPr>
          <w:rFonts w:ascii="黑体" w:eastAsia="黑体" w:hAnsi="黑体"/>
          <w:sz w:val="28"/>
          <w:szCs w:val="28"/>
        </w:rPr>
        <w:t xml:space="preserve">  集成运算放大器的有源滤波器</w:t>
      </w:r>
    </w:p>
    <w:p w14:paraId="1661D947"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实验九</w:t>
      </w:r>
      <w:r w:rsidRPr="002744E3">
        <w:rPr>
          <w:rFonts w:ascii="黑体" w:eastAsia="黑体" w:hAnsi="黑体"/>
          <w:sz w:val="28"/>
          <w:szCs w:val="28"/>
        </w:rPr>
        <w:t xml:space="preserve">  RC正弦波振荡器</w:t>
      </w:r>
    </w:p>
    <w:p w14:paraId="42D940B9"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 xml:space="preserve">实验十　</w:t>
      </w:r>
      <w:r w:rsidRPr="002744E3">
        <w:rPr>
          <w:rFonts w:ascii="黑体" w:eastAsia="黑体" w:hAnsi="黑体"/>
          <w:sz w:val="28"/>
          <w:szCs w:val="28"/>
        </w:rPr>
        <w:t>LC正弦波振荡器</w:t>
      </w:r>
    </w:p>
    <w:p w14:paraId="2394E16F"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实验十一　低频功率放大器（Ⅰ）─</w:t>
      </w:r>
      <w:r w:rsidRPr="002744E3">
        <w:rPr>
          <w:rFonts w:ascii="黑体" w:eastAsia="黑体" w:hAnsi="黑体"/>
          <w:sz w:val="28"/>
          <w:szCs w:val="28"/>
        </w:rPr>
        <w:t>OTL 功率放大器</w:t>
      </w:r>
    </w:p>
    <w:p w14:paraId="21992C34"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实验十二　低频功率放大器（Ⅱ）─集成功率放大器</w:t>
      </w:r>
    </w:p>
    <w:p w14:paraId="0C41884E"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实验十三　集成稳压器稳压电源</w:t>
      </w:r>
    </w:p>
    <w:p w14:paraId="4916E1C4"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实验十四</w:t>
      </w:r>
      <w:r w:rsidRPr="002744E3">
        <w:rPr>
          <w:rFonts w:ascii="黑体" w:eastAsia="黑体" w:hAnsi="黑体"/>
          <w:sz w:val="28"/>
          <w:szCs w:val="28"/>
        </w:rPr>
        <w:t xml:space="preserve">  串联型晶体管稳压电源</w:t>
      </w:r>
    </w:p>
    <w:p w14:paraId="0DDFF658"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实验十五</w:t>
      </w:r>
      <w:r w:rsidRPr="002744E3">
        <w:rPr>
          <w:rFonts w:ascii="黑体" w:eastAsia="黑体" w:hAnsi="黑体"/>
          <w:sz w:val="28"/>
          <w:szCs w:val="28"/>
        </w:rPr>
        <w:t xml:space="preserve">  电容三点式LC振荡器</w:t>
      </w:r>
    </w:p>
    <w:p w14:paraId="63FA5526"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★实验十六</w:t>
      </w:r>
      <w:r w:rsidRPr="002744E3">
        <w:rPr>
          <w:rFonts w:ascii="黑体" w:eastAsia="黑体" w:hAnsi="黑体"/>
          <w:sz w:val="28"/>
          <w:szCs w:val="28"/>
        </w:rPr>
        <w:t xml:space="preserve">  集成乘法器幅度调制电路</w:t>
      </w:r>
    </w:p>
    <w:p w14:paraId="15A18213"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★实验十七</w:t>
      </w:r>
      <w:r w:rsidRPr="002744E3">
        <w:rPr>
          <w:rFonts w:ascii="黑体" w:eastAsia="黑体" w:hAnsi="黑体"/>
          <w:sz w:val="28"/>
          <w:szCs w:val="28"/>
        </w:rPr>
        <w:t xml:space="preserve">  振幅解调器（包络检波）</w:t>
      </w:r>
    </w:p>
    <w:p w14:paraId="7007E2A0"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★实验十八</w:t>
      </w:r>
      <w:r w:rsidRPr="002744E3">
        <w:rPr>
          <w:rFonts w:ascii="黑体" w:eastAsia="黑体" w:hAnsi="黑体"/>
          <w:sz w:val="28"/>
          <w:szCs w:val="28"/>
        </w:rPr>
        <w:t xml:space="preserve">  振幅解调器（同步检波）</w:t>
      </w:r>
    </w:p>
    <w:p w14:paraId="798DF827"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★实验十九</w:t>
      </w:r>
      <w:r w:rsidRPr="002744E3">
        <w:rPr>
          <w:rFonts w:ascii="黑体" w:eastAsia="黑体" w:hAnsi="黑体"/>
          <w:sz w:val="28"/>
          <w:szCs w:val="28"/>
        </w:rPr>
        <w:t xml:space="preserve">  变容二极管调频器</w:t>
      </w:r>
    </w:p>
    <w:p w14:paraId="5675DCE3"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★实验二十</w:t>
      </w:r>
      <w:r w:rsidRPr="002744E3">
        <w:rPr>
          <w:rFonts w:ascii="黑体" w:eastAsia="黑体" w:hAnsi="黑体"/>
          <w:sz w:val="28"/>
          <w:szCs w:val="28"/>
        </w:rPr>
        <w:t xml:space="preserve">  电容耦合回路相位鉴频器</w:t>
      </w:r>
    </w:p>
    <w:p w14:paraId="02A7DFE3"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★实验二十一</w:t>
      </w:r>
      <w:r w:rsidRPr="002744E3">
        <w:rPr>
          <w:rFonts w:ascii="黑体" w:eastAsia="黑体" w:hAnsi="黑体"/>
          <w:sz w:val="28"/>
          <w:szCs w:val="28"/>
        </w:rPr>
        <w:t xml:space="preserve"> 锁相环频率调制器</w:t>
      </w:r>
    </w:p>
    <w:p w14:paraId="7D44BEC2"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★实验二十二</w:t>
      </w:r>
      <w:r w:rsidRPr="002744E3">
        <w:rPr>
          <w:rFonts w:ascii="黑体" w:eastAsia="黑体" w:hAnsi="黑体"/>
          <w:sz w:val="28"/>
          <w:szCs w:val="28"/>
        </w:rPr>
        <w:t xml:space="preserve"> 锁相环鉴频器</w:t>
      </w:r>
    </w:p>
    <w:p w14:paraId="51571AA1" w14:textId="77777777" w:rsidR="002744E3" w:rsidRPr="002744E3" w:rsidRDefault="002744E3" w:rsidP="002744E3">
      <w:pPr>
        <w:rPr>
          <w:rFonts w:ascii="黑体" w:eastAsia="黑体" w:hAnsi="黑体"/>
          <w:sz w:val="28"/>
          <w:szCs w:val="28"/>
        </w:rPr>
      </w:pPr>
      <w:r w:rsidRPr="002744E3">
        <w:rPr>
          <w:rFonts w:ascii="黑体" w:eastAsia="黑体" w:hAnsi="黑体"/>
          <w:sz w:val="28"/>
          <w:szCs w:val="28"/>
        </w:rPr>
        <w:t>2、数字电路部分</w:t>
      </w:r>
    </w:p>
    <w:p w14:paraId="15A57087"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实验</w:t>
      </w:r>
      <w:proofErr w:type="gramStart"/>
      <w:r w:rsidRPr="002744E3">
        <w:rPr>
          <w:rFonts w:ascii="黑体" w:eastAsia="黑体" w:hAnsi="黑体" w:hint="eastAsia"/>
          <w:sz w:val="28"/>
          <w:szCs w:val="28"/>
        </w:rPr>
        <w:t>一</w:t>
      </w:r>
      <w:proofErr w:type="gramEnd"/>
      <w:r w:rsidRPr="002744E3">
        <w:rPr>
          <w:rFonts w:ascii="黑体" w:eastAsia="黑体" w:hAnsi="黑体"/>
          <w:sz w:val="28"/>
          <w:szCs w:val="28"/>
        </w:rPr>
        <w:t xml:space="preserve">  数字电路实验基础</w:t>
      </w:r>
    </w:p>
    <w:p w14:paraId="06DA9CF3"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实验二</w:t>
      </w:r>
      <w:r w:rsidRPr="002744E3">
        <w:rPr>
          <w:rFonts w:ascii="黑体" w:eastAsia="黑体" w:hAnsi="黑体"/>
          <w:sz w:val="28"/>
          <w:szCs w:val="28"/>
        </w:rPr>
        <w:t xml:space="preserve">  集成逻辑门电路的逻辑功能</w:t>
      </w:r>
    </w:p>
    <w:p w14:paraId="0BC3C8B5"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实验三</w:t>
      </w:r>
      <w:r w:rsidRPr="002744E3">
        <w:rPr>
          <w:rFonts w:ascii="黑体" w:eastAsia="黑体" w:hAnsi="黑体"/>
          <w:sz w:val="28"/>
          <w:szCs w:val="28"/>
        </w:rPr>
        <w:t xml:space="preserve">  组合逻辑电路的分析</w:t>
      </w:r>
    </w:p>
    <w:p w14:paraId="70F78498"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lastRenderedPageBreak/>
        <w:t>实验四</w:t>
      </w:r>
      <w:r w:rsidRPr="002744E3">
        <w:rPr>
          <w:rFonts w:ascii="黑体" w:eastAsia="黑体" w:hAnsi="黑体"/>
          <w:sz w:val="28"/>
          <w:szCs w:val="28"/>
        </w:rPr>
        <w:t xml:space="preserve">  数据选择器</w:t>
      </w:r>
    </w:p>
    <w:p w14:paraId="62A6A7F0"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实验五</w:t>
      </w:r>
      <w:r w:rsidRPr="002744E3">
        <w:rPr>
          <w:rFonts w:ascii="黑体" w:eastAsia="黑体" w:hAnsi="黑体"/>
          <w:sz w:val="28"/>
          <w:szCs w:val="28"/>
        </w:rPr>
        <w:t xml:space="preserve">  小规模组合逻辑电路的设计</w:t>
      </w:r>
    </w:p>
    <w:p w14:paraId="2E85919B"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实验六</w:t>
      </w:r>
      <w:r w:rsidRPr="002744E3">
        <w:rPr>
          <w:rFonts w:ascii="黑体" w:eastAsia="黑体" w:hAnsi="黑体"/>
          <w:sz w:val="28"/>
          <w:szCs w:val="28"/>
        </w:rPr>
        <w:t xml:space="preserve">  中规模组合逻辑电路的设计</w:t>
      </w:r>
    </w:p>
    <w:p w14:paraId="552FC4F8"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实验七</w:t>
      </w:r>
      <w:r w:rsidRPr="002744E3">
        <w:rPr>
          <w:rFonts w:ascii="黑体" w:eastAsia="黑体" w:hAnsi="黑体"/>
          <w:sz w:val="28"/>
          <w:szCs w:val="28"/>
        </w:rPr>
        <w:t xml:space="preserve">  触发器</w:t>
      </w:r>
    </w:p>
    <w:p w14:paraId="24A439E2"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实验八</w:t>
      </w:r>
      <w:r w:rsidRPr="002744E3">
        <w:rPr>
          <w:rFonts w:ascii="黑体" w:eastAsia="黑体" w:hAnsi="黑体"/>
          <w:sz w:val="28"/>
          <w:szCs w:val="28"/>
        </w:rPr>
        <w:t xml:space="preserve">  同步时序逻辑电路的分析</w:t>
      </w:r>
    </w:p>
    <w:p w14:paraId="4B4D5A22"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实验九</w:t>
      </w:r>
      <w:r w:rsidRPr="002744E3">
        <w:rPr>
          <w:rFonts w:ascii="黑体" w:eastAsia="黑体" w:hAnsi="黑体"/>
          <w:sz w:val="28"/>
          <w:szCs w:val="28"/>
        </w:rPr>
        <w:t xml:space="preserve">  中规模集成时序逻辑器件的应用</w:t>
      </w:r>
    </w:p>
    <w:p w14:paraId="7187ABAE"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实验十</w:t>
      </w:r>
      <w:r w:rsidRPr="002744E3">
        <w:rPr>
          <w:rFonts w:ascii="黑体" w:eastAsia="黑体" w:hAnsi="黑体"/>
          <w:sz w:val="28"/>
          <w:szCs w:val="28"/>
        </w:rPr>
        <w:t xml:space="preserve">  同步时序电路的设计</w:t>
      </w:r>
    </w:p>
    <w:p w14:paraId="7CD23089" w14:textId="77777777" w:rsidR="002744E3" w:rsidRPr="002744E3" w:rsidRDefault="002744E3" w:rsidP="002744E3">
      <w:pPr>
        <w:rPr>
          <w:rFonts w:ascii="黑体" w:eastAsia="黑体" w:hAnsi="黑体"/>
          <w:sz w:val="28"/>
          <w:szCs w:val="28"/>
        </w:rPr>
      </w:pPr>
      <w:r w:rsidRPr="002744E3">
        <w:rPr>
          <w:rFonts w:ascii="黑体" w:eastAsia="黑体" w:hAnsi="黑体" w:hint="eastAsia"/>
          <w:sz w:val="28"/>
          <w:szCs w:val="28"/>
        </w:rPr>
        <w:t>实验十一</w:t>
      </w:r>
      <w:r w:rsidRPr="002744E3">
        <w:rPr>
          <w:rFonts w:ascii="黑体" w:eastAsia="黑体" w:hAnsi="黑体"/>
          <w:sz w:val="28"/>
          <w:szCs w:val="28"/>
        </w:rPr>
        <w:t xml:space="preserve">  序列信号发生器</w:t>
      </w:r>
    </w:p>
    <w:p w14:paraId="6E6F7E1D" w14:textId="269D0191" w:rsidR="002744E3" w:rsidRPr="002744E3" w:rsidRDefault="002744E3" w:rsidP="002744E3">
      <w:pPr>
        <w:rPr>
          <w:rFonts w:ascii="黑体" w:eastAsia="黑体" w:hAnsi="黑体" w:hint="eastAsia"/>
          <w:sz w:val="28"/>
          <w:szCs w:val="28"/>
        </w:rPr>
      </w:pPr>
      <w:r w:rsidRPr="002744E3">
        <w:rPr>
          <w:rFonts w:ascii="黑体" w:eastAsia="黑体" w:hAnsi="黑体" w:hint="eastAsia"/>
          <w:sz w:val="28"/>
          <w:szCs w:val="28"/>
        </w:rPr>
        <w:t>实验十二</w:t>
      </w:r>
      <w:r w:rsidRPr="002744E3">
        <w:rPr>
          <w:rFonts w:ascii="黑体" w:eastAsia="黑体" w:hAnsi="黑体"/>
          <w:sz w:val="28"/>
          <w:szCs w:val="28"/>
        </w:rPr>
        <w:t xml:space="preserve">  数字钟</w:t>
      </w:r>
    </w:p>
    <w:sectPr w:rsidR="002744E3" w:rsidRPr="002744E3" w:rsidSect="00201F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BC966" w14:textId="77777777" w:rsidR="00EA15AB" w:rsidRDefault="00EA15AB" w:rsidP="00F513CE">
      <w:r>
        <w:separator/>
      </w:r>
    </w:p>
  </w:endnote>
  <w:endnote w:type="continuationSeparator" w:id="0">
    <w:p w14:paraId="36AAF2C3" w14:textId="77777777" w:rsidR="00EA15AB" w:rsidRDefault="00EA15AB" w:rsidP="00F5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E0E0F" w14:textId="77777777" w:rsidR="00EA15AB" w:rsidRDefault="00EA15AB" w:rsidP="00F513CE">
      <w:r>
        <w:separator/>
      </w:r>
    </w:p>
  </w:footnote>
  <w:footnote w:type="continuationSeparator" w:id="0">
    <w:p w14:paraId="7BC7610F" w14:textId="77777777" w:rsidR="00EA15AB" w:rsidRDefault="00EA15AB" w:rsidP="00F51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B91E9E"/>
    <w:rsid w:val="00201F6C"/>
    <w:rsid w:val="002125DA"/>
    <w:rsid w:val="002744E3"/>
    <w:rsid w:val="00B91E9E"/>
    <w:rsid w:val="00BC4962"/>
    <w:rsid w:val="00EA15AB"/>
    <w:rsid w:val="00F513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E91CF"/>
  <w15:chartTrackingRefBased/>
  <w15:docId w15:val="{D4FC1681-54D0-45E5-9902-284BA16F4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1F6C"/>
    <w:pPr>
      <w:widowControl w:val="0"/>
      <w:jc w:val="both"/>
    </w:pPr>
  </w:style>
  <w:style w:type="paragraph" w:styleId="1">
    <w:name w:val="heading 1"/>
    <w:basedOn w:val="a"/>
    <w:next w:val="a"/>
    <w:link w:val="10"/>
    <w:autoRedefine/>
    <w:uiPriority w:val="9"/>
    <w:qFormat/>
    <w:rsid w:val="00BC4962"/>
    <w:pPr>
      <w:keepNext/>
      <w:keepLines/>
      <w:spacing w:before="340" w:after="330" w:line="578" w:lineRule="auto"/>
      <w:outlineLvl w:val="0"/>
    </w:pPr>
    <w:rPr>
      <w:rFonts w:ascii="Times New Roman" w:eastAsia="黑体" w:hAnsi="Times New Roman" w:cs="Times New Roman"/>
      <w:b/>
      <w:bCs/>
      <w:kern w:val="44"/>
      <w:sz w:val="30"/>
      <w:szCs w:val="44"/>
    </w:rPr>
  </w:style>
  <w:style w:type="paragraph" w:styleId="2">
    <w:name w:val="heading 2"/>
    <w:basedOn w:val="a"/>
    <w:next w:val="a"/>
    <w:link w:val="20"/>
    <w:autoRedefine/>
    <w:uiPriority w:val="9"/>
    <w:unhideWhenUsed/>
    <w:qFormat/>
    <w:rsid w:val="00BC4962"/>
    <w:pPr>
      <w:keepNext/>
      <w:keepLines/>
      <w:spacing w:before="260" w:after="260" w:line="416" w:lineRule="auto"/>
      <w:outlineLvl w:val="1"/>
    </w:pPr>
    <w:rPr>
      <w:rFonts w:asciiTheme="majorHAnsi" w:eastAsia="黑体"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BC4962"/>
    <w:rPr>
      <w:rFonts w:asciiTheme="majorHAnsi" w:eastAsia="黑体" w:hAnsiTheme="majorHAnsi" w:cstheme="majorBidi"/>
      <w:b/>
      <w:bCs/>
      <w:sz w:val="28"/>
      <w:szCs w:val="32"/>
    </w:rPr>
  </w:style>
  <w:style w:type="character" w:customStyle="1" w:styleId="10">
    <w:name w:val="标题 1 字符"/>
    <w:basedOn w:val="a0"/>
    <w:link w:val="1"/>
    <w:uiPriority w:val="9"/>
    <w:rsid w:val="00BC4962"/>
    <w:rPr>
      <w:rFonts w:ascii="Times New Roman" w:eastAsia="黑体" w:hAnsi="Times New Roman" w:cs="Times New Roman"/>
      <w:b/>
      <w:bCs/>
      <w:kern w:val="44"/>
      <w:sz w:val="30"/>
      <w:szCs w:val="44"/>
    </w:rPr>
  </w:style>
  <w:style w:type="paragraph" w:styleId="a3">
    <w:name w:val="header"/>
    <w:basedOn w:val="a"/>
    <w:link w:val="a4"/>
    <w:uiPriority w:val="99"/>
    <w:unhideWhenUsed/>
    <w:rsid w:val="00F513C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513CE"/>
    <w:rPr>
      <w:sz w:val="18"/>
      <w:szCs w:val="18"/>
    </w:rPr>
  </w:style>
  <w:style w:type="paragraph" w:styleId="a5">
    <w:name w:val="footer"/>
    <w:basedOn w:val="a"/>
    <w:link w:val="a6"/>
    <w:uiPriority w:val="99"/>
    <w:unhideWhenUsed/>
    <w:rsid w:val="00F513CE"/>
    <w:pPr>
      <w:tabs>
        <w:tab w:val="center" w:pos="4153"/>
        <w:tab w:val="right" w:pos="8306"/>
      </w:tabs>
      <w:snapToGrid w:val="0"/>
      <w:jc w:val="left"/>
    </w:pPr>
    <w:rPr>
      <w:sz w:val="18"/>
      <w:szCs w:val="18"/>
    </w:rPr>
  </w:style>
  <w:style w:type="character" w:customStyle="1" w:styleId="a6">
    <w:name w:val="页脚 字符"/>
    <w:basedOn w:val="a0"/>
    <w:link w:val="a5"/>
    <w:uiPriority w:val="99"/>
    <w:rsid w:val="00F513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11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719</Words>
  <Characters>4101</Characters>
  <Application>Microsoft Office Word</Application>
  <DocSecurity>0</DocSecurity>
  <Lines>34</Lines>
  <Paragraphs>9</Paragraphs>
  <ScaleCrop>false</ScaleCrop>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上海顶邦教育设备制造有限公司</dc:creator>
  <cp:keywords/>
  <dc:description/>
  <cp:lastModifiedBy>上海顶邦教育设备制造有限公司</cp:lastModifiedBy>
  <cp:revision>3</cp:revision>
  <dcterms:created xsi:type="dcterms:W3CDTF">2022-12-16T10:10:00Z</dcterms:created>
  <dcterms:modified xsi:type="dcterms:W3CDTF">2022-12-16T10:12:00Z</dcterms:modified>
</cp:coreProperties>
</file>