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A979F" w14:textId="5DD443DD" w:rsidR="002125DA" w:rsidRPr="00325640" w:rsidRDefault="00325640" w:rsidP="00325640">
      <w:pPr>
        <w:jc w:val="center"/>
        <w:rPr>
          <w:rFonts w:ascii="黑体" w:eastAsia="黑体" w:hAnsi="黑体"/>
          <w:b/>
          <w:bCs/>
          <w:sz w:val="28"/>
          <w:szCs w:val="28"/>
        </w:rPr>
      </w:pPr>
      <w:r w:rsidRPr="00325640">
        <w:rPr>
          <w:rFonts w:ascii="黑体" w:eastAsia="黑体" w:hAnsi="黑体"/>
          <w:b/>
          <w:bCs/>
          <w:sz w:val="28"/>
          <w:szCs w:val="28"/>
        </w:rPr>
        <w:t>DB-03D 工业控制与PLC综合实训平台</w:t>
      </w:r>
    </w:p>
    <w:p w14:paraId="333C61C8" w14:textId="75EDF69F" w:rsidR="00325640" w:rsidRPr="00325640" w:rsidRDefault="00910F07">
      <w:pPr>
        <w:rPr>
          <w:rFonts w:ascii="黑体" w:eastAsia="黑体" w:hAnsi="黑体"/>
          <w:sz w:val="28"/>
          <w:szCs w:val="28"/>
        </w:rPr>
      </w:pPr>
      <w:r>
        <w:rPr>
          <w:noProof/>
        </w:rPr>
        <w:drawing>
          <wp:inline distT="0" distB="0" distL="0" distR="0" wp14:anchorId="166DEF61" wp14:editId="56339498">
            <wp:extent cx="5274310" cy="354266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3542665"/>
                    </a:xfrm>
                    <a:prstGeom prst="rect">
                      <a:avLst/>
                    </a:prstGeom>
                    <a:noFill/>
                    <a:ln>
                      <a:noFill/>
                    </a:ln>
                  </pic:spPr>
                </pic:pic>
              </a:graphicData>
            </a:graphic>
          </wp:inline>
        </w:drawing>
      </w:r>
    </w:p>
    <w:p w14:paraId="16E20619" w14:textId="77777777" w:rsidR="005007AD" w:rsidRPr="005007AD" w:rsidRDefault="005007AD" w:rsidP="005007AD">
      <w:pPr>
        <w:rPr>
          <w:rFonts w:ascii="黑体" w:eastAsia="黑体" w:hAnsi="黑体"/>
          <w:sz w:val="28"/>
          <w:szCs w:val="28"/>
        </w:rPr>
      </w:pPr>
      <w:r w:rsidRPr="005007AD">
        <w:rPr>
          <w:rFonts w:ascii="黑体" w:eastAsia="黑体" w:hAnsi="黑体" w:hint="eastAsia"/>
          <w:sz w:val="28"/>
          <w:szCs w:val="28"/>
        </w:rPr>
        <w:t>一、概述</w:t>
      </w:r>
    </w:p>
    <w:p w14:paraId="7810A7D3" w14:textId="77777777" w:rsidR="005007AD" w:rsidRPr="005007AD" w:rsidRDefault="005007AD" w:rsidP="005007AD">
      <w:pPr>
        <w:rPr>
          <w:rFonts w:ascii="黑体" w:eastAsia="黑体" w:hAnsi="黑体"/>
          <w:sz w:val="28"/>
          <w:szCs w:val="28"/>
        </w:rPr>
      </w:pPr>
      <w:r w:rsidRPr="005007AD">
        <w:rPr>
          <w:rFonts w:ascii="黑体" w:eastAsia="黑体" w:hAnsi="黑体" w:hint="eastAsia"/>
          <w:sz w:val="28"/>
          <w:szCs w:val="28"/>
        </w:rPr>
        <w:t>工业控制与</w:t>
      </w:r>
      <w:r w:rsidRPr="005007AD">
        <w:rPr>
          <w:rFonts w:ascii="黑体" w:eastAsia="黑体" w:hAnsi="黑体"/>
          <w:sz w:val="28"/>
          <w:szCs w:val="28"/>
        </w:rPr>
        <w:t>PLC综合实训平台是根据《中华人民共和国教育行业标准——电工电子类实训基地仪器设备配备标准》，教育部“振兴21世纪职业教育课程改革和教材建设规划”要求，按照职业教育的教学和实训要求研发的产品。适合高职院校、职业学校的机电设备安装与维修、机电技术应用、电气运行与控制、电气技术应用、电子电器应用与维修等专业和非机电类专业的《可编程控制器技术》、《电气及PLC控制技术》、《PLC及其应用》、《变频调速技术》、《现场总线控制技术》课程的教学与技能实训。</w:t>
      </w:r>
    </w:p>
    <w:p w14:paraId="32033314" w14:textId="77777777" w:rsidR="005007AD" w:rsidRPr="005007AD" w:rsidRDefault="005007AD" w:rsidP="005007AD">
      <w:pPr>
        <w:rPr>
          <w:rFonts w:ascii="黑体" w:eastAsia="黑体" w:hAnsi="黑体"/>
          <w:sz w:val="28"/>
          <w:szCs w:val="28"/>
        </w:rPr>
      </w:pPr>
      <w:r w:rsidRPr="005007AD">
        <w:rPr>
          <w:rFonts w:ascii="黑体" w:eastAsia="黑体" w:hAnsi="黑体" w:hint="eastAsia"/>
          <w:sz w:val="28"/>
          <w:szCs w:val="28"/>
        </w:rPr>
        <w:t>实训装置也适合技工学校、职业院校、、职教中心、鉴定站</w:t>
      </w:r>
      <w:r w:rsidRPr="005007AD">
        <w:rPr>
          <w:rFonts w:ascii="黑体" w:eastAsia="黑体" w:hAnsi="黑体"/>
          <w:sz w:val="28"/>
          <w:szCs w:val="28"/>
        </w:rPr>
        <w:t>/所各工种PLC实操、技能鉴定考核。</w:t>
      </w:r>
    </w:p>
    <w:p w14:paraId="3FCB4F9F" w14:textId="77777777" w:rsidR="005007AD" w:rsidRPr="005007AD" w:rsidRDefault="005007AD" w:rsidP="005007AD">
      <w:pPr>
        <w:rPr>
          <w:rFonts w:ascii="黑体" w:eastAsia="黑体" w:hAnsi="黑体"/>
          <w:sz w:val="28"/>
          <w:szCs w:val="28"/>
        </w:rPr>
      </w:pPr>
      <w:r w:rsidRPr="005007AD">
        <w:rPr>
          <w:rFonts w:ascii="黑体" w:eastAsia="黑体" w:hAnsi="黑体" w:hint="eastAsia"/>
          <w:sz w:val="28"/>
          <w:szCs w:val="28"/>
        </w:rPr>
        <w:t>二、装置特点</w:t>
      </w:r>
    </w:p>
    <w:p w14:paraId="75BA59EE" w14:textId="77777777" w:rsidR="005007AD" w:rsidRPr="005007AD" w:rsidRDefault="005007AD" w:rsidP="005007AD">
      <w:pPr>
        <w:rPr>
          <w:rFonts w:ascii="黑体" w:eastAsia="黑体" w:hAnsi="黑体"/>
          <w:sz w:val="28"/>
          <w:szCs w:val="28"/>
        </w:rPr>
      </w:pPr>
      <w:r w:rsidRPr="005007AD">
        <w:rPr>
          <w:rFonts w:ascii="黑体" w:eastAsia="黑体" w:hAnsi="黑体"/>
          <w:sz w:val="28"/>
          <w:szCs w:val="28"/>
        </w:rPr>
        <w:lastRenderedPageBreak/>
        <w:t>1、采用积木组合式结构，根据需要配置开关量、模拟量、变频调速、触摸彩屏、总线通信模块等，配套组态监控软件、仿真实训软件，实现仿真化、信息化、网络实训教学，</w:t>
      </w:r>
      <w:proofErr w:type="gramStart"/>
      <w:r w:rsidRPr="005007AD">
        <w:rPr>
          <w:rFonts w:ascii="黑体" w:eastAsia="黑体" w:hAnsi="黑体"/>
          <w:sz w:val="28"/>
          <w:szCs w:val="28"/>
        </w:rPr>
        <w:t>体现实训教学</w:t>
      </w:r>
      <w:proofErr w:type="gramEnd"/>
      <w:r w:rsidRPr="005007AD">
        <w:rPr>
          <w:rFonts w:ascii="黑体" w:eastAsia="黑体" w:hAnsi="黑体"/>
          <w:sz w:val="28"/>
          <w:szCs w:val="28"/>
        </w:rPr>
        <w:t>的网络性和系统性。</w:t>
      </w:r>
    </w:p>
    <w:p w14:paraId="0918F121" w14:textId="77777777" w:rsidR="005007AD" w:rsidRPr="005007AD" w:rsidRDefault="005007AD" w:rsidP="005007AD">
      <w:pPr>
        <w:rPr>
          <w:rFonts w:ascii="黑体" w:eastAsia="黑体" w:hAnsi="黑体"/>
          <w:sz w:val="28"/>
          <w:szCs w:val="28"/>
        </w:rPr>
      </w:pPr>
      <w:r w:rsidRPr="005007AD">
        <w:rPr>
          <w:rFonts w:ascii="黑体" w:eastAsia="黑体" w:hAnsi="黑体"/>
          <w:sz w:val="28"/>
          <w:szCs w:val="28"/>
        </w:rPr>
        <w:t>2、项目实训模块：利用目前典型的可编程控制器技术完成对工业生产中模拟对象，实物模型中的逻辑、模拟、过程、运动等的控制实训，完成学生认知、设计、安装、调试、检修等多种技能实训。</w:t>
      </w:r>
    </w:p>
    <w:p w14:paraId="1CE74799" w14:textId="77777777" w:rsidR="005007AD" w:rsidRPr="005007AD" w:rsidRDefault="005007AD" w:rsidP="005007AD">
      <w:pPr>
        <w:rPr>
          <w:rFonts w:ascii="黑体" w:eastAsia="黑体" w:hAnsi="黑体"/>
          <w:sz w:val="28"/>
          <w:szCs w:val="28"/>
        </w:rPr>
      </w:pPr>
      <w:r w:rsidRPr="005007AD">
        <w:rPr>
          <w:rFonts w:ascii="黑体" w:eastAsia="黑体" w:hAnsi="黑体"/>
          <w:sz w:val="28"/>
          <w:szCs w:val="28"/>
        </w:rPr>
        <w:t>3、虚实结合，机动灵活，实</w:t>
      </w:r>
      <w:proofErr w:type="gramStart"/>
      <w:r w:rsidRPr="005007AD">
        <w:rPr>
          <w:rFonts w:ascii="黑体" w:eastAsia="黑体" w:hAnsi="黑体"/>
          <w:sz w:val="28"/>
          <w:szCs w:val="28"/>
        </w:rPr>
        <w:t>训项目</w:t>
      </w:r>
      <w:proofErr w:type="gramEnd"/>
      <w:r w:rsidRPr="005007AD">
        <w:rPr>
          <w:rFonts w:ascii="黑体" w:eastAsia="黑体" w:hAnsi="黑体"/>
          <w:sz w:val="28"/>
          <w:szCs w:val="28"/>
        </w:rPr>
        <w:t>可扩展性强。</w:t>
      </w:r>
    </w:p>
    <w:p w14:paraId="6FB26C6E" w14:textId="77777777" w:rsidR="005007AD" w:rsidRPr="005007AD" w:rsidRDefault="005007AD" w:rsidP="005007AD">
      <w:pPr>
        <w:rPr>
          <w:rFonts w:ascii="黑体" w:eastAsia="黑体" w:hAnsi="黑体"/>
          <w:sz w:val="28"/>
          <w:szCs w:val="28"/>
        </w:rPr>
      </w:pPr>
      <w:r w:rsidRPr="005007AD">
        <w:rPr>
          <w:rFonts w:ascii="黑体" w:eastAsia="黑体" w:hAnsi="黑体" w:hint="eastAsia"/>
          <w:sz w:val="28"/>
          <w:szCs w:val="28"/>
        </w:rPr>
        <w:t>三、技术性能</w:t>
      </w:r>
    </w:p>
    <w:p w14:paraId="2AF6AC7A" w14:textId="77777777" w:rsidR="005007AD" w:rsidRPr="005007AD" w:rsidRDefault="005007AD" w:rsidP="005007AD">
      <w:pPr>
        <w:rPr>
          <w:rFonts w:ascii="黑体" w:eastAsia="黑体" w:hAnsi="黑体"/>
          <w:sz w:val="28"/>
          <w:szCs w:val="28"/>
        </w:rPr>
      </w:pPr>
      <w:r w:rsidRPr="005007AD">
        <w:rPr>
          <w:rFonts w:ascii="黑体" w:eastAsia="黑体" w:hAnsi="黑体"/>
          <w:sz w:val="28"/>
          <w:szCs w:val="28"/>
        </w:rPr>
        <w:t>1、输入电源：三相四线（或三相五线）～380V±10%  50Hz</w:t>
      </w:r>
    </w:p>
    <w:p w14:paraId="5443892E" w14:textId="77777777" w:rsidR="005007AD" w:rsidRPr="005007AD" w:rsidRDefault="005007AD" w:rsidP="005007AD">
      <w:pPr>
        <w:rPr>
          <w:rFonts w:ascii="黑体" w:eastAsia="黑体" w:hAnsi="黑体"/>
          <w:sz w:val="28"/>
          <w:szCs w:val="28"/>
        </w:rPr>
      </w:pPr>
      <w:r w:rsidRPr="005007AD">
        <w:rPr>
          <w:rFonts w:ascii="黑体" w:eastAsia="黑体" w:hAnsi="黑体"/>
          <w:sz w:val="28"/>
          <w:szCs w:val="28"/>
        </w:rPr>
        <w:t>2、工作环境：温度-10℃～+40℃  相对湿度＜85%(25℃)  海拔&lt;400m</w:t>
      </w:r>
    </w:p>
    <w:p w14:paraId="3DF280C7" w14:textId="77777777" w:rsidR="005007AD" w:rsidRPr="005007AD" w:rsidRDefault="005007AD" w:rsidP="005007AD">
      <w:pPr>
        <w:rPr>
          <w:rFonts w:ascii="黑体" w:eastAsia="黑体" w:hAnsi="黑体"/>
          <w:sz w:val="28"/>
          <w:szCs w:val="28"/>
        </w:rPr>
      </w:pPr>
      <w:r w:rsidRPr="005007AD">
        <w:rPr>
          <w:rFonts w:ascii="黑体" w:eastAsia="黑体" w:hAnsi="黑体"/>
          <w:sz w:val="28"/>
          <w:szCs w:val="28"/>
        </w:rPr>
        <w:t>3、装置容量：＜0.5KVA</w:t>
      </w:r>
    </w:p>
    <w:p w14:paraId="1B432EAF" w14:textId="77777777" w:rsidR="005007AD" w:rsidRPr="005007AD" w:rsidRDefault="005007AD" w:rsidP="005007AD">
      <w:pPr>
        <w:rPr>
          <w:rFonts w:ascii="黑体" w:eastAsia="黑体" w:hAnsi="黑体"/>
          <w:sz w:val="28"/>
          <w:szCs w:val="28"/>
        </w:rPr>
      </w:pPr>
      <w:r w:rsidRPr="005007AD">
        <w:rPr>
          <w:rFonts w:ascii="黑体" w:eastAsia="黑体" w:hAnsi="黑体"/>
          <w:sz w:val="28"/>
          <w:szCs w:val="28"/>
        </w:rPr>
        <w:t>4、重    量：＜110Kg</w:t>
      </w:r>
    </w:p>
    <w:p w14:paraId="7B62A19F" w14:textId="77777777" w:rsidR="005007AD" w:rsidRPr="005007AD" w:rsidRDefault="005007AD" w:rsidP="005007AD">
      <w:pPr>
        <w:rPr>
          <w:rFonts w:ascii="黑体" w:eastAsia="黑体" w:hAnsi="黑体"/>
          <w:sz w:val="28"/>
          <w:szCs w:val="28"/>
        </w:rPr>
      </w:pPr>
      <w:r w:rsidRPr="005007AD">
        <w:rPr>
          <w:rFonts w:ascii="黑体" w:eastAsia="黑体" w:hAnsi="黑体"/>
          <w:sz w:val="28"/>
          <w:szCs w:val="28"/>
        </w:rPr>
        <w:t>5、外形尺寸：（1400mm+600mm）×700mm×1600mm</w:t>
      </w:r>
    </w:p>
    <w:p w14:paraId="11DF5DDB" w14:textId="77777777" w:rsidR="005007AD" w:rsidRPr="005007AD" w:rsidRDefault="005007AD" w:rsidP="005007AD">
      <w:pPr>
        <w:rPr>
          <w:rFonts w:ascii="黑体" w:eastAsia="黑体" w:hAnsi="黑体"/>
          <w:sz w:val="28"/>
          <w:szCs w:val="28"/>
        </w:rPr>
      </w:pPr>
      <w:r w:rsidRPr="005007AD">
        <w:rPr>
          <w:rFonts w:ascii="黑体" w:eastAsia="黑体" w:hAnsi="黑体"/>
          <w:sz w:val="28"/>
          <w:szCs w:val="28"/>
        </w:rPr>
        <w:t>6、安全保护：具有漏电压、漏电流保护装置，安全符合国家标准</w:t>
      </w:r>
    </w:p>
    <w:p w14:paraId="41204F3C" w14:textId="77777777" w:rsidR="005007AD" w:rsidRPr="005007AD" w:rsidRDefault="005007AD" w:rsidP="005007AD">
      <w:pPr>
        <w:rPr>
          <w:rFonts w:ascii="黑体" w:eastAsia="黑体" w:hAnsi="黑体"/>
          <w:sz w:val="28"/>
          <w:szCs w:val="28"/>
        </w:rPr>
      </w:pPr>
      <w:r w:rsidRPr="005007AD">
        <w:rPr>
          <w:rFonts w:ascii="黑体" w:eastAsia="黑体" w:hAnsi="黑体" w:hint="eastAsia"/>
          <w:sz w:val="28"/>
          <w:szCs w:val="28"/>
        </w:rPr>
        <w:t>三、系统构成</w:t>
      </w:r>
    </w:p>
    <w:p w14:paraId="0F8C7EE0" w14:textId="77777777" w:rsidR="005007AD" w:rsidRPr="005007AD" w:rsidRDefault="005007AD" w:rsidP="005007AD">
      <w:pPr>
        <w:rPr>
          <w:rFonts w:ascii="黑体" w:eastAsia="黑体" w:hAnsi="黑体"/>
          <w:sz w:val="28"/>
          <w:szCs w:val="28"/>
        </w:rPr>
      </w:pPr>
      <w:r w:rsidRPr="005007AD">
        <w:rPr>
          <w:rFonts w:ascii="黑体" w:eastAsia="黑体" w:hAnsi="黑体"/>
          <w:sz w:val="28"/>
          <w:szCs w:val="28"/>
        </w:rPr>
        <w:t xml:space="preserve">1、PLC可编程控制器实训屏（主机箱与网孔板构成）  </w:t>
      </w:r>
    </w:p>
    <w:p w14:paraId="1BEC1532" w14:textId="77777777" w:rsidR="005007AD" w:rsidRPr="005007AD" w:rsidRDefault="005007AD" w:rsidP="005007AD">
      <w:pPr>
        <w:rPr>
          <w:rFonts w:ascii="黑体" w:eastAsia="黑体" w:hAnsi="黑体"/>
          <w:sz w:val="28"/>
          <w:szCs w:val="28"/>
        </w:rPr>
      </w:pPr>
      <w:r w:rsidRPr="005007AD">
        <w:rPr>
          <w:rFonts w:ascii="黑体" w:eastAsia="黑体" w:hAnsi="黑体"/>
          <w:sz w:val="28"/>
          <w:szCs w:val="28"/>
        </w:rPr>
        <w:t xml:space="preserve">2、PLC可编程控制器实训对象    </w:t>
      </w:r>
    </w:p>
    <w:p w14:paraId="4AF5CD05" w14:textId="77777777" w:rsidR="005007AD" w:rsidRPr="005007AD" w:rsidRDefault="005007AD" w:rsidP="005007AD">
      <w:pPr>
        <w:rPr>
          <w:rFonts w:ascii="黑体" w:eastAsia="黑体" w:hAnsi="黑体"/>
          <w:sz w:val="28"/>
          <w:szCs w:val="28"/>
        </w:rPr>
      </w:pPr>
      <w:r w:rsidRPr="005007AD">
        <w:rPr>
          <w:rFonts w:ascii="黑体" w:eastAsia="黑体" w:hAnsi="黑体"/>
          <w:sz w:val="28"/>
          <w:szCs w:val="28"/>
        </w:rPr>
        <w:t>3、PLC可编程控制器主机</w:t>
      </w:r>
    </w:p>
    <w:p w14:paraId="52C718F3" w14:textId="77777777" w:rsidR="005007AD" w:rsidRPr="005007AD" w:rsidRDefault="005007AD" w:rsidP="005007AD">
      <w:pPr>
        <w:rPr>
          <w:rFonts w:ascii="黑体" w:eastAsia="黑体" w:hAnsi="黑体"/>
          <w:sz w:val="28"/>
          <w:szCs w:val="28"/>
        </w:rPr>
      </w:pPr>
      <w:r w:rsidRPr="005007AD">
        <w:rPr>
          <w:rFonts w:ascii="黑体" w:eastAsia="黑体" w:hAnsi="黑体"/>
          <w:sz w:val="28"/>
          <w:szCs w:val="28"/>
        </w:rPr>
        <w:t xml:space="preserve">4、PLC可编程控制器操作桌 </w:t>
      </w:r>
    </w:p>
    <w:p w14:paraId="3B14FDD7" w14:textId="77777777" w:rsidR="005007AD" w:rsidRPr="005007AD" w:rsidRDefault="005007AD" w:rsidP="005007AD">
      <w:pPr>
        <w:rPr>
          <w:rFonts w:ascii="黑体" w:eastAsia="黑体" w:hAnsi="黑体"/>
          <w:sz w:val="28"/>
          <w:szCs w:val="28"/>
        </w:rPr>
      </w:pPr>
      <w:r w:rsidRPr="005007AD">
        <w:rPr>
          <w:rFonts w:ascii="黑体" w:eastAsia="黑体" w:hAnsi="黑体"/>
          <w:sz w:val="28"/>
          <w:szCs w:val="28"/>
        </w:rPr>
        <w:t>5、变频器：三菱FR-D720S 0.4KW：</w:t>
      </w:r>
    </w:p>
    <w:p w14:paraId="2F5AF999" w14:textId="77777777" w:rsidR="005007AD" w:rsidRPr="005007AD" w:rsidRDefault="005007AD" w:rsidP="005007AD">
      <w:pPr>
        <w:rPr>
          <w:rFonts w:ascii="黑体" w:eastAsia="黑体" w:hAnsi="黑体"/>
          <w:sz w:val="28"/>
          <w:szCs w:val="28"/>
        </w:rPr>
      </w:pPr>
      <w:r w:rsidRPr="005007AD">
        <w:rPr>
          <w:rFonts w:ascii="黑体" w:eastAsia="黑体" w:hAnsi="黑体"/>
          <w:sz w:val="28"/>
          <w:szCs w:val="28"/>
        </w:rPr>
        <w:t>6、触摸屏：7英寸昆仑通态，256色</w:t>
      </w:r>
    </w:p>
    <w:p w14:paraId="502629EA" w14:textId="77777777" w:rsidR="005007AD" w:rsidRPr="005007AD" w:rsidRDefault="005007AD" w:rsidP="005007AD">
      <w:pPr>
        <w:rPr>
          <w:rFonts w:ascii="黑体" w:eastAsia="黑体" w:hAnsi="黑体"/>
          <w:sz w:val="28"/>
          <w:szCs w:val="28"/>
        </w:rPr>
      </w:pPr>
      <w:r w:rsidRPr="005007AD">
        <w:rPr>
          <w:rFonts w:ascii="黑体" w:eastAsia="黑体" w:hAnsi="黑体"/>
          <w:sz w:val="28"/>
          <w:szCs w:val="28"/>
        </w:rPr>
        <w:t xml:space="preserve">7、PLC可编程控制器操作桌    </w:t>
      </w:r>
    </w:p>
    <w:p w14:paraId="6322CCD9" w14:textId="77777777" w:rsidR="005007AD" w:rsidRPr="005007AD" w:rsidRDefault="005007AD" w:rsidP="005007AD">
      <w:pPr>
        <w:rPr>
          <w:rFonts w:ascii="黑体" w:eastAsia="黑体" w:hAnsi="黑体"/>
          <w:sz w:val="28"/>
          <w:szCs w:val="28"/>
        </w:rPr>
      </w:pPr>
      <w:r w:rsidRPr="005007AD">
        <w:rPr>
          <w:rFonts w:ascii="黑体" w:eastAsia="黑体" w:hAnsi="黑体"/>
          <w:sz w:val="28"/>
          <w:szCs w:val="28"/>
        </w:rPr>
        <w:lastRenderedPageBreak/>
        <w:t xml:space="preserve">8、编程应用软件    </w:t>
      </w:r>
    </w:p>
    <w:p w14:paraId="49198EAD" w14:textId="77777777" w:rsidR="005007AD" w:rsidRPr="005007AD" w:rsidRDefault="005007AD" w:rsidP="005007AD">
      <w:pPr>
        <w:rPr>
          <w:rFonts w:ascii="黑体" w:eastAsia="黑体" w:hAnsi="黑体"/>
          <w:sz w:val="28"/>
          <w:szCs w:val="28"/>
        </w:rPr>
      </w:pPr>
      <w:r w:rsidRPr="005007AD">
        <w:rPr>
          <w:rFonts w:ascii="黑体" w:eastAsia="黑体" w:hAnsi="黑体"/>
          <w:sz w:val="28"/>
          <w:szCs w:val="28"/>
        </w:rPr>
        <w:t>9、仿真教学软件</w:t>
      </w:r>
    </w:p>
    <w:p w14:paraId="748367A0" w14:textId="77777777" w:rsidR="005007AD" w:rsidRPr="005007AD" w:rsidRDefault="005007AD" w:rsidP="005007AD">
      <w:pPr>
        <w:rPr>
          <w:rFonts w:ascii="黑体" w:eastAsia="黑体" w:hAnsi="黑体"/>
          <w:sz w:val="28"/>
          <w:szCs w:val="28"/>
        </w:rPr>
      </w:pPr>
      <w:r w:rsidRPr="005007AD">
        <w:rPr>
          <w:rFonts w:ascii="黑体" w:eastAsia="黑体" w:hAnsi="黑体"/>
          <w:sz w:val="28"/>
          <w:szCs w:val="28"/>
        </w:rPr>
        <w:t>10、PLC及转接通讯电缆</w:t>
      </w:r>
    </w:p>
    <w:p w14:paraId="702B4ABA" w14:textId="77777777" w:rsidR="005007AD" w:rsidRPr="005007AD" w:rsidRDefault="005007AD" w:rsidP="005007AD">
      <w:pPr>
        <w:rPr>
          <w:rFonts w:ascii="黑体" w:eastAsia="黑体" w:hAnsi="黑体"/>
          <w:sz w:val="28"/>
          <w:szCs w:val="28"/>
        </w:rPr>
      </w:pPr>
      <w:r w:rsidRPr="005007AD">
        <w:rPr>
          <w:rFonts w:ascii="黑体" w:eastAsia="黑体" w:hAnsi="黑体"/>
          <w:sz w:val="28"/>
          <w:szCs w:val="28"/>
        </w:rPr>
        <w:t>11、电脑或手持编程器（用户自备或代购）</w:t>
      </w:r>
    </w:p>
    <w:p w14:paraId="47DEA719" w14:textId="77777777" w:rsidR="005007AD" w:rsidRPr="005007AD" w:rsidRDefault="005007AD" w:rsidP="005007AD">
      <w:pPr>
        <w:rPr>
          <w:rFonts w:ascii="黑体" w:eastAsia="黑体" w:hAnsi="黑体"/>
          <w:sz w:val="28"/>
          <w:szCs w:val="28"/>
        </w:rPr>
      </w:pPr>
      <w:r w:rsidRPr="005007AD">
        <w:rPr>
          <w:rFonts w:ascii="黑体" w:eastAsia="黑体" w:hAnsi="黑体" w:hint="eastAsia"/>
          <w:sz w:val="28"/>
          <w:szCs w:val="28"/>
        </w:rPr>
        <w:t>三、</w:t>
      </w:r>
      <w:r w:rsidRPr="005007AD">
        <w:rPr>
          <w:rFonts w:ascii="黑体" w:eastAsia="黑体" w:hAnsi="黑体"/>
          <w:sz w:val="28"/>
          <w:szCs w:val="28"/>
        </w:rPr>
        <w:t>PLC可编程控制器</w:t>
      </w:r>
      <w:proofErr w:type="gramStart"/>
      <w:r w:rsidRPr="005007AD">
        <w:rPr>
          <w:rFonts w:ascii="黑体" w:eastAsia="黑体" w:hAnsi="黑体"/>
          <w:sz w:val="28"/>
          <w:szCs w:val="28"/>
        </w:rPr>
        <w:t>实训台控制箱</w:t>
      </w:r>
      <w:proofErr w:type="gramEnd"/>
      <w:r w:rsidRPr="005007AD">
        <w:rPr>
          <w:rFonts w:ascii="黑体" w:eastAsia="黑体" w:hAnsi="黑体"/>
          <w:sz w:val="28"/>
          <w:szCs w:val="28"/>
        </w:rPr>
        <w:t>技术指标</w:t>
      </w:r>
    </w:p>
    <w:p w14:paraId="43BD48B7" w14:textId="77777777" w:rsidR="005007AD" w:rsidRPr="005007AD" w:rsidRDefault="005007AD" w:rsidP="005007AD">
      <w:pPr>
        <w:rPr>
          <w:rFonts w:ascii="黑体" w:eastAsia="黑体" w:hAnsi="黑体"/>
          <w:sz w:val="28"/>
          <w:szCs w:val="28"/>
        </w:rPr>
      </w:pPr>
      <w:r w:rsidRPr="005007AD">
        <w:rPr>
          <w:rFonts w:ascii="黑体" w:eastAsia="黑体" w:hAnsi="黑体"/>
          <w:sz w:val="28"/>
          <w:szCs w:val="28"/>
        </w:rPr>
        <w:t>1、交流电源</w:t>
      </w:r>
    </w:p>
    <w:p w14:paraId="4F9B7E21" w14:textId="77777777" w:rsidR="005007AD" w:rsidRPr="005007AD" w:rsidRDefault="005007AD" w:rsidP="005007AD">
      <w:pPr>
        <w:rPr>
          <w:rFonts w:ascii="黑体" w:eastAsia="黑体" w:hAnsi="黑体"/>
          <w:sz w:val="28"/>
          <w:szCs w:val="28"/>
        </w:rPr>
      </w:pPr>
      <w:r w:rsidRPr="005007AD">
        <w:rPr>
          <w:rFonts w:ascii="黑体" w:eastAsia="黑体" w:hAnsi="黑体"/>
          <w:sz w:val="28"/>
          <w:szCs w:val="28"/>
        </w:rPr>
        <w:t>1.1电源输入:工作电压380V±5%(50Hz)，输入时指示灯亮。</w:t>
      </w:r>
    </w:p>
    <w:p w14:paraId="1B42962D" w14:textId="77777777" w:rsidR="005007AD" w:rsidRPr="005007AD" w:rsidRDefault="005007AD" w:rsidP="005007AD">
      <w:pPr>
        <w:rPr>
          <w:rFonts w:ascii="黑体" w:eastAsia="黑体" w:hAnsi="黑体"/>
          <w:sz w:val="28"/>
          <w:szCs w:val="28"/>
        </w:rPr>
      </w:pPr>
      <w:r w:rsidRPr="005007AD">
        <w:rPr>
          <w:rFonts w:ascii="黑体" w:eastAsia="黑体" w:hAnsi="黑体"/>
          <w:sz w:val="28"/>
          <w:szCs w:val="28"/>
        </w:rPr>
        <w:t xml:space="preserve">1.2电源输出：有保险丝和漏电保护开关二级保护功能。输出三相交流380V工作电压有指示灯指标 ，通过负荷电源开关控制三相交流电压输出。三相五线电源通过5只安全插座输出。  </w:t>
      </w:r>
    </w:p>
    <w:p w14:paraId="6487FC2F" w14:textId="77777777" w:rsidR="005007AD" w:rsidRPr="005007AD" w:rsidRDefault="005007AD" w:rsidP="005007AD">
      <w:pPr>
        <w:rPr>
          <w:rFonts w:ascii="黑体" w:eastAsia="黑体" w:hAnsi="黑体"/>
          <w:sz w:val="28"/>
          <w:szCs w:val="28"/>
        </w:rPr>
      </w:pPr>
      <w:r w:rsidRPr="005007AD">
        <w:rPr>
          <w:rFonts w:ascii="黑体" w:eastAsia="黑体" w:hAnsi="黑体"/>
          <w:sz w:val="28"/>
          <w:szCs w:val="28"/>
        </w:rPr>
        <w:t xml:space="preserve">1.3 直流电源 </w:t>
      </w:r>
    </w:p>
    <w:p w14:paraId="4FE28DFC" w14:textId="77777777" w:rsidR="005007AD" w:rsidRPr="005007AD" w:rsidRDefault="005007AD" w:rsidP="005007AD">
      <w:pPr>
        <w:rPr>
          <w:rFonts w:ascii="黑体" w:eastAsia="黑体" w:hAnsi="黑体"/>
          <w:sz w:val="28"/>
          <w:szCs w:val="28"/>
        </w:rPr>
      </w:pPr>
      <w:r w:rsidRPr="005007AD">
        <w:rPr>
          <w:rFonts w:ascii="黑体" w:eastAsia="黑体" w:hAnsi="黑体"/>
          <w:sz w:val="28"/>
          <w:szCs w:val="28"/>
        </w:rPr>
        <w:t xml:space="preserve">A组: 直流电压24V/2A输出，过流自动保护功能。  </w:t>
      </w:r>
    </w:p>
    <w:p w14:paraId="416DE080" w14:textId="77777777" w:rsidR="005007AD" w:rsidRPr="005007AD" w:rsidRDefault="005007AD" w:rsidP="005007AD">
      <w:pPr>
        <w:rPr>
          <w:rFonts w:ascii="黑体" w:eastAsia="黑体" w:hAnsi="黑体"/>
          <w:sz w:val="28"/>
          <w:szCs w:val="28"/>
        </w:rPr>
      </w:pPr>
      <w:r w:rsidRPr="005007AD">
        <w:rPr>
          <w:rFonts w:ascii="黑体" w:eastAsia="黑体" w:hAnsi="黑体"/>
          <w:sz w:val="28"/>
          <w:szCs w:val="28"/>
        </w:rPr>
        <w:t xml:space="preserve">B组:二路0-12V直流稳压电源，内置式继电器自动换档，连续调压，输出电流2A。过流自动保护功能。 </w:t>
      </w:r>
    </w:p>
    <w:p w14:paraId="2F4A742E" w14:textId="77777777" w:rsidR="005007AD" w:rsidRPr="005007AD" w:rsidRDefault="005007AD" w:rsidP="005007AD">
      <w:pPr>
        <w:rPr>
          <w:rFonts w:ascii="黑体" w:eastAsia="黑体" w:hAnsi="黑体"/>
          <w:sz w:val="28"/>
          <w:szCs w:val="28"/>
        </w:rPr>
      </w:pPr>
      <w:r w:rsidRPr="005007AD">
        <w:rPr>
          <w:rFonts w:ascii="黑体" w:eastAsia="黑体" w:hAnsi="黑体"/>
          <w:sz w:val="28"/>
          <w:szCs w:val="28"/>
        </w:rPr>
        <w:t>C组:多组单相市电输出，供用户自备仪器使用。</w:t>
      </w:r>
    </w:p>
    <w:p w14:paraId="5657CED8" w14:textId="77777777" w:rsidR="005007AD" w:rsidRPr="005007AD" w:rsidRDefault="005007AD" w:rsidP="005007AD">
      <w:pPr>
        <w:rPr>
          <w:rFonts w:ascii="黑体" w:eastAsia="黑体" w:hAnsi="黑体"/>
          <w:sz w:val="28"/>
          <w:szCs w:val="28"/>
        </w:rPr>
      </w:pPr>
      <w:r w:rsidRPr="005007AD">
        <w:rPr>
          <w:rFonts w:ascii="黑体" w:eastAsia="黑体" w:hAnsi="黑体" w:hint="eastAsia"/>
          <w:sz w:val="28"/>
          <w:szCs w:val="28"/>
        </w:rPr>
        <w:t>四、</w:t>
      </w:r>
      <w:r w:rsidRPr="005007AD">
        <w:rPr>
          <w:rFonts w:ascii="黑体" w:eastAsia="黑体" w:hAnsi="黑体"/>
          <w:sz w:val="28"/>
          <w:szCs w:val="28"/>
        </w:rPr>
        <w:t>PLC可编程控制器主机挂箱功能、特点</w:t>
      </w:r>
    </w:p>
    <w:p w14:paraId="01A70EE9" w14:textId="77777777" w:rsidR="005007AD" w:rsidRPr="005007AD" w:rsidRDefault="005007AD" w:rsidP="005007AD">
      <w:pPr>
        <w:rPr>
          <w:rFonts w:ascii="黑体" w:eastAsia="黑体" w:hAnsi="黑体"/>
          <w:sz w:val="28"/>
          <w:szCs w:val="28"/>
        </w:rPr>
      </w:pPr>
      <w:r w:rsidRPr="005007AD">
        <w:rPr>
          <w:rFonts w:ascii="黑体" w:eastAsia="黑体" w:hAnsi="黑体" w:hint="eastAsia"/>
          <w:sz w:val="28"/>
          <w:szCs w:val="28"/>
        </w:rPr>
        <w:t>◆</w:t>
      </w:r>
      <w:r w:rsidRPr="005007AD">
        <w:rPr>
          <w:rFonts w:ascii="黑体" w:eastAsia="黑体" w:hAnsi="黑体"/>
          <w:sz w:val="28"/>
          <w:szCs w:val="28"/>
        </w:rPr>
        <w:t>PLC主机：FX3U-48MR输入：24点  输出24点</w:t>
      </w:r>
    </w:p>
    <w:p w14:paraId="00F3BD57" w14:textId="77777777" w:rsidR="005007AD" w:rsidRPr="005007AD" w:rsidRDefault="005007AD" w:rsidP="005007AD">
      <w:pPr>
        <w:rPr>
          <w:rFonts w:ascii="黑体" w:eastAsia="黑体" w:hAnsi="黑体"/>
          <w:sz w:val="28"/>
          <w:szCs w:val="28"/>
        </w:rPr>
      </w:pPr>
      <w:r w:rsidRPr="005007AD">
        <w:rPr>
          <w:rFonts w:ascii="黑体" w:eastAsia="黑体" w:hAnsi="黑体" w:hint="eastAsia"/>
          <w:sz w:val="28"/>
          <w:szCs w:val="28"/>
        </w:rPr>
        <w:t>◆</w:t>
      </w:r>
      <w:r w:rsidRPr="005007AD">
        <w:rPr>
          <w:rFonts w:ascii="黑体" w:eastAsia="黑体" w:hAnsi="黑体"/>
          <w:sz w:val="28"/>
          <w:szCs w:val="28"/>
        </w:rPr>
        <w:t>PLC主机有独立控制工作电源开关与保险，PLC主机的输入输出端口均已引到面板上，输入可以接模拟输入开关、行程开关或光电开关等。输出可以接面板上的指示灯、数码管和继电器、直流电机和蜂鸣器，还可以与演示装置相连接，可应用实际的工业控制。</w:t>
      </w:r>
    </w:p>
    <w:p w14:paraId="21B36B08" w14:textId="77777777" w:rsidR="005007AD" w:rsidRPr="005007AD" w:rsidRDefault="005007AD" w:rsidP="005007AD">
      <w:pPr>
        <w:rPr>
          <w:rFonts w:ascii="黑体" w:eastAsia="黑体" w:hAnsi="黑体"/>
          <w:sz w:val="28"/>
          <w:szCs w:val="28"/>
        </w:rPr>
      </w:pPr>
      <w:r w:rsidRPr="005007AD">
        <w:rPr>
          <w:rFonts w:ascii="黑体" w:eastAsia="黑体" w:hAnsi="黑体" w:hint="eastAsia"/>
          <w:sz w:val="28"/>
          <w:szCs w:val="28"/>
        </w:rPr>
        <w:t>五、变频器：变频器实训组件：配置三菱</w:t>
      </w:r>
      <w:r w:rsidRPr="005007AD">
        <w:rPr>
          <w:rFonts w:ascii="黑体" w:eastAsia="黑体" w:hAnsi="黑体"/>
          <w:sz w:val="28"/>
          <w:szCs w:val="28"/>
        </w:rPr>
        <w:t>FR-D720S 0.4KW变频器，</w:t>
      </w:r>
      <w:r w:rsidRPr="005007AD">
        <w:rPr>
          <w:rFonts w:ascii="黑体" w:eastAsia="黑体" w:hAnsi="黑体"/>
          <w:sz w:val="28"/>
          <w:szCs w:val="28"/>
        </w:rPr>
        <w:lastRenderedPageBreak/>
        <w:t>带有RS485通信接口及BOP操作面板</w:t>
      </w:r>
    </w:p>
    <w:p w14:paraId="7B1DC843" w14:textId="77777777" w:rsidR="005007AD" w:rsidRPr="005007AD" w:rsidRDefault="005007AD" w:rsidP="005007AD">
      <w:pPr>
        <w:rPr>
          <w:rFonts w:ascii="黑体" w:eastAsia="黑体" w:hAnsi="黑体"/>
          <w:sz w:val="28"/>
          <w:szCs w:val="28"/>
        </w:rPr>
      </w:pPr>
      <w:r w:rsidRPr="005007AD">
        <w:rPr>
          <w:rFonts w:ascii="黑体" w:eastAsia="黑体" w:hAnsi="黑体" w:hint="eastAsia"/>
          <w:sz w:val="28"/>
          <w:szCs w:val="28"/>
        </w:rPr>
        <w:t>六、触摸屏：</w:t>
      </w:r>
      <w:proofErr w:type="gramStart"/>
      <w:r w:rsidRPr="005007AD">
        <w:rPr>
          <w:rFonts w:ascii="黑体" w:eastAsia="黑体" w:hAnsi="黑体" w:hint="eastAsia"/>
          <w:sz w:val="28"/>
          <w:szCs w:val="28"/>
        </w:rPr>
        <w:t>触摸屏实训</w:t>
      </w:r>
      <w:proofErr w:type="gramEnd"/>
      <w:r w:rsidRPr="005007AD">
        <w:rPr>
          <w:rFonts w:ascii="黑体" w:eastAsia="黑体" w:hAnsi="黑体" w:hint="eastAsia"/>
          <w:sz w:val="28"/>
          <w:szCs w:val="28"/>
        </w:rPr>
        <w:t>组件：</w:t>
      </w:r>
      <w:r w:rsidRPr="005007AD">
        <w:rPr>
          <w:rFonts w:ascii="黑体" w:eastAsia="黑体" w:hAnsi="黑体"/>
          <w:sz w:val="28"/>
          <w:szCs w:val="28"/>
        </w:rPr>
        <w:t>7英寸昆仑通态，256色。</w:t>
      </w:r>
    </w:p>
    <w:p w14:paraId="4098A64B" w14:textId="77777777" w:rsidR="005007AD" w:rsidRPr="005007AD" w:rsidRDefault="005007AD" w:rsidP="005007AD">
      <w:pPr>
        <w:rPr>
          <w:rFonts w:ascii="黑体" w:eastAsia="黑体" w:hAnsi="黑体"/>
          <w:sz w:val="28"/>
          <w:szCs w:val="28"/>
        </w:rPr>
      </w:pPr>
      <w:r w:rsidRPr="005007AD">
        <w:rPr>
          <w:rFonts w:ascii="黑体" w:eastAsia="黑体" w:hAnsi="黑体" w:hint="eastAsia"/>
          <w:sz w:val="28"/>
          <w:szCs w:val="28"/>
        </w:rPr>
        <w:t>七、实</w:t>
      </w:r>
      <w:proofErr w:type="gramStart"/>
      <w:r w:rsidRPr="005007AD">
        <w:rPr>
          <w:rFonts w:ascii="黑体" w:eastAsia="黑体" w:hAnsi="黑体" w:hint="eastAsia"/>
          <w:sz w:val="28"/>
          <w:szCs w:val="28"/>
        </w:rPr>
        <w:t>训台结构</w:t>
      </w:r>
      <w:proofErr w:type="gramEnd"/>
      <w:r w:rsidRPr="005007AD">
        <w:rPr>
          <w:rFonts w:ascii="黑体" w:eastAsia="黑体" w:hAnsi="黑体" w:hint="eastAsia"/>
          <w:sz w:val="28"/>
          <w:szCs w:val="28"/>
        </w:rPr>
        <w:t>：</w:t>
      </w:r>
    </w:p>
    <w:p w14:paraId="3B30555A" w14:textId="77777777" w:rsidR="005007AD" w:rsidRPr="005007AD" w:rsidRDefault="005007AD" w:rsidP="005007AD">
      <w:pPr>
        <w:rPr>
          <w:rFonts w:ascii="黑体" w:eastAsia="黑体" w:hAnsi="黑体"/>
          <w:sz w:val="28"/>
          <w:szCs w:val="28"/>
        </w:rPr>
      </w:pPr>
      <w:r w:rsidRPr="005007AD">
        <w:rPr>
          <w:rFonts w:ascii="黑体" w:eastAsia="黑体" w:hAnsi="黑体"/>
          <w:sz w:val="28"/>
          <w:szCs w:val="28"/>
        </w:rPr>
        <w:t>1、实训屏：左边PLC可编程控制器</w:t>
      </w:r>
      <w:proofErr w:type="gramStart"/>
      <w:r w:rsidRPr="005007AD">
        <w:rPr>
          <w:rFonts w:ascii="黑体" w:eastAsia="黑体" w:hAnsi="黑体"/>
          <w:sz w:val="28"/>
          <w:szCs w:val="28"/>
        </w:rPr>
        <w:t>实训台</w:t>
      </w:r>
      <w:proofErr w:type="gramEnd"/>
      <w:r w:rsidRPr="005007AD">
        <w:rPr>
          <w:rFonts w:ascii="黑体" w:eastAsia="黑体" w:hAnsi="黑体"/>
          <w:sz w:val="28"/>
          <w:szCs w:val="28"/>
        </w:rPr>
        <w:t>PLC主机及交直流电源控制箱，右边是网孔实训扩展板，网孔实训扩展板采用数控冲床精加工而成，网孔分布合理、均匀。孔径统一，可在上面安装的元气件包括各类低压电气、PLC、单片机、变频器、触摸屏等。网孔板厚度1.5mm，大小650*580MM。实训屏装有角度调节机构，根据实</w:t>
      </w:r>
      <w:proofErr w:type="gramStart"/>
      <w:r w:rsidRPr="005007AD">
        <w:rPr>
          <w:rFonts w:ascii="黑体" w:eastAsia="黑体" w:hAnsi="黑体"/>
          <w:sz w:val="28"/>
          <w:szCs w:val="28"/>
        </w:rPr>
        <w:t>训</w:t>
      </w:r>
      <w:proofErr w:type="gramEnd"/>
      <w:r w:rsidRPr="005007AD">
        <w:rPr>
          <w:rFonts w:ascii="黑体" w:eastAsia="黑体" w:hAnsi="黑体"/>
          <w:sz w:val="28"/>
          <w:szCs w:val="28"/>
        </w:rPr>
        <w:t>实际情况需要，网孔板在实训屏上的角度可以调节，并且可以随意取下或装实训屏，大大提高实训操作舒适度与实训效率。网孔</w:t>
      </w:r>
      <w:proofErr w:type="gramStart"/>
      <w:r w:rsidRPr="005007AD">
        <w:rPr>
          <w:rFonts w:ascii="黑体" w:eastAsia="黑体" w:hAnsi="黑体"/>
          <w:sz w:val="28"/>
          <w:szCs w:val="28"/>
        </w:rPr>
        <w:t>板左右</w:t>
      </w:r>
      <w:proofErr w:type="gramEnd"/>
      <w:r w:rsidRPr="005007AD">
        <w:rPr>
          <w:rFonts w:ascii="黑体" w:eastAsia="黑体" w:hAnsi="黑体"/>
          <w:sz w:val="28"/>
          <w:szCs w:val="28"/>
        </w:rPr>
        <w:t>装有二个拉手，方便网孔板移位与安装。</w:t>
      </w:r>
    </w:p>
    <w:p w14:paraId="484729D3" w14:textId="77777777" w:rsidR="005007AD" w:rsidRPr="005007AD" w:rsidRDefault="005007AD" w:rsidP="005007AD">
      <w:pPr>
        <w:rPr>
          <w:rFonts w:ascii="黑体" w:eastAsia="黑体" w:hAnsi="黑体"/>
          <w:sz w:val="28"/>
          <w:szCs w:val="28"/>
        </w:rPr>
      </w:pPr>
      <w:r w:rsidRPr="005007AD">
        <w:rPr>
          <w:rFonts w:ascii="黑体" w:eastAsia="黑体" w:hAnsi="黑体"/>
          <w:sz w:val="28"/>
          <w:szCs w:val="28"/>
        </w:rPr>
        <w:t>2、实训桌：</w:t>
      </w:r>
      <w:proofErr w:type="gramStart"/>
      <w:r w:rsidRPr="005007AD">
        <w:rPr>
          <w:rFonts w:ascii="黑体" w:eastAsia="黑体" w:hAnsi="黑体"/>
          <w:sz w:val="28"/>
          <w:szCs w:val="28"/>
        </w:rPr>
        <w:t>实验桌一桌</w:t>
      </w:r>
      <w:proofErr w:type="gramEnd"/>
      <w:r w:rsidRPr="005007AD">
        <w:rPr>
          <w:rFonts w:ascii="黑体" w:eastAsia="黑体" w:hAnsi="黑体"/>
          <w:sz w:val="28"/>
          <w:szCs w:val="28"/>
        </w:rPr>
        <w:t>两座，实验桌规格为1400（长）*700（宽）*800（高），实验</w:t>
      </w:r>
      <w:proofErr w:type="gramStart"/>
      <w:r w:rsidRPr="005007AD">
        <w:rPr>
          <w:rFonts w:ascii="黑体" w:eastAsia="黑体" w:hAnsi="黑体"/>
          <w:sz w:val="28"/>
          <w:szCs w:val="28"/>
        </w:rPr>
        <w:t>桌主体</w:t>
      </w:r>
      <w:proofErr w:type="gramEnd"/>
      <w:r w:rsidRPr="005007AD">
        <w:rPr>
          <w:rFonts w:ascii="黑体" w:eastAsia="黑体" w:hAnsi="黑体"/>
          <w:sz w:val="28"/>
          <w:szCs w:val="28"/>
        </w:rPr>
        <w:t>结构全部采用高性能表面氧化的铝型材及一次成型铝压铸框架连接构件，连接构件采用压铸成型工艺（非焊接工艺），经机加工、抛丸、喷砂，表面静电喷涂工艺，安装方便、快捷，用户可自行DIY组装。桌体立柱采用工业铝型材成型工艺，表面氧化处理，截面尺寸：70mm×70mm，四面带槽，</w:t>
      </w:r>
      <w:proofErr w:type="gramStart"/>
      <w:r w:rsidRPr="005007AD">
        <w:rPr>
          <w:rFonts w:ascii="黑体" w:eastAsia="黑体" w:hAnsi="黑体"/>
          <w:sz w:val="28"/>
          <w:szCs w:val="28"/>
        </w:rPr>
        <w:t>槽宽约</w:t>
      </w:r>
      <w:proofErr w:type="gramEnd"/>
      <w:r w:rsidRPr="005007AD">
        <w:rPr>
          <w:rFonts w:ascii="黑体" w:eastAsia="黑体" w:hAnsi="黑体"/>
          <w:sz w:val="28"/>
          <w:szCs w:val="28"/>
        </w:rPr>
        <w:t>8mm，端部配套塑料堵头。桌面采用25mmE1级三聚氰胺饰面板，桌面板下设支撑框架，承受力不少于300kg。配备储存柜，存放元件及工具，储存柜底</w:t>
      </w:r>
      <w:r w:rsidRPr="005007AD">
        <w:rPr>
          <w:rFonts w:ascii="黑体" w:eastAsia="黑体" w:hAnsi="黑体" w:hint="eastAsia"/>
          <w:sz w:val="28"/>
          <w:szCs w:val="28"/>
        </w:rPr>
        <w:t>部</w:t>
      </w:r>
      <w:r w:rsidRPr="005007AD">
        <w:rPr>
          <w:rFonts w:ascii="黑体" w:eastAsia="黑体" w:hAnsi="黑体"/>
          <w:sz w:val="28"/>
          <w:szCs w:val="28"/>
        </w:rPr>
        <w:t>4只高强度万向可制动PU脚轮，方便移动。实训装置整体简约不简单，高端大气，符合现代化产品审美和发展趋势。</w:t>
      </w:r>
    </w:p>
    <w:p w14:paraId="6D1C4C1B" w14:textId="77777777" w:rsidR="005007AD" w:rsidRPr="005007AD" w:rsidRDefault="005007AD" w:rsidP="005007AD">
      <w:pPr>
        <w:rPr>
          <w:rFonts w:ascii="黑体" w:eastAsia="黑体" w:hAnsi="黑体"/>
          <w:sz w:val="28"/>
          <w:szCs w:val="28"/>
        </w:rPr>
      </w:pPr>
      <w:r w:rsidRPr="005007AD">
        <w:rPr>
          <w:rFonts w:ascii="黑体" w:eastAsia="黑体" w:hAnsi="黑体" w:hint="eastAsia"/>
          <w:sz w:val="28"/>
          <w:szCs w:val="28"/>
        </w:rPr>
        <w:t>实验桌后面二支桌脚向上延伸，组成电源控制箱的固定支架，固定</w:t>
      </w:r>
      <w:r w:rsidRPr="005007AD">
        <w:rPr>
          <w:rFonts w:ascii="黑体" w:eastAsia="黑体" w:hAnsi="黑体"/>
          <w:sz w:val="28"/>
          <w:szCs w:val="28"/>
        </w:rPr>
        <w:lastRenderedPageBreak/>
        <w:t>PLC主机单元与电源控制箱及网孔实训板。</w:t>
      </w:r>
    </w:p>
    <w:p w14:paraId="71A09A72" w14:textId="77777777" w:rsidR="005007AD" w:rsidRPr="005007AD" w:rsidRDefault="005007AD" w:rsidP="005007AD">
      <w:pPr>
        <w:rPr>
          <w:rFonts w:ascii="黑体" w:eastAsia="黑体" w:hAnsi="黑体"/>
          <w:sz w:val="28"/>
          <w:szCs w:val="28"/>
        </w:rPr>
      </w:pPr>
      <w:r w:rsidRPr="005007AD">
        <w:rPr>
          <w:rFonts w:ascii="黑体" w:eastAsia="黑体" w:hAnsi="黑体"/>
          <w:sz w:val="28"/>
          <w:szCs w:val="28"/>
        </w:rPr>
        <w:t xml:space="preserve">  3、电脑桌：</w:t>
      </w:r>
      <w:proofErr w:type="gramStart"/>
      <w:r w:rsidRPr="005007AD">
        <w:rPr>
          <w:rFonts w:ascii="黑体" w:eastAsia="黑体" w:hAnsi="黑体"/>
          <w:sz w:val="28"/>
          <w:szCs w:val="28"/>
        </w:rPr>
        <w:t>钢铝结构</w:t>
      </w:r>
      <w:proofErr w:type="gramEnd"/>
      <w:r w:rsidRPr="005007AD">
        <w:rPr>
          <w:rFonts w:ascii="黑体" w:eastAsia="黑体" w:hAnsi="黑体"/>
          <w:sz w:val="28"/>
          <w:szCs w:val="28"/>
        </w:rPr>
        <w:t>，装有4只万向轮，装有电脑后靠、键盘托、主机支架。</w:t>
      </w:r>
    </w:p>
    <w:p w14:paraId="39520452" w14:textId="77777777" w:rsidR="005007AD" w:rsidRPr="005007AD" w:rsidRDefault="005007AD" w:rsidP="005007AD">
      <w:pPr>
        <w:rPr>
          <w:rFonts w:ascii="黑体" w:eastAsia="黑体" w:hAnsi="黑体"/>
          <w:sz w:val="28"/>
          <w:szCs w:val="28"/>
        </w:rPr>
      </w:pPr>
      <w:r w:rsidRPr="005007AD">
        <w:rPr>
          <w:rFonts w:ascii="黑体" w:eastAsia="黑体" w:hAnsi="黑体"/>
          <w:sz w:val="28"/>
          <w:szCs w:val="28"/>
        </w:rPr>
        <w:t xml:space="preserve">  4、储存柜：配备储存柜，存放实训模块及工具，储存柜底部4只高强度万向可制动PU脚轮，方便移动。</w:t>
      </w:r>
    </w:p>
    <w:p w14:paraId="1A7C8FD7" w14:textId="77777777" w:rsidR="005007AD" w:rsidRPr="005007AD" w:rsidRDefault="005007AD" w:rsidP="005007AD">
      <w:pPr>
        <w:rPr>
          <w:rFonts w:ascii="黑体" w:eastAsia="黑体" w:hAnsi="黑体"/>
          <w:sz w:val="28"/>
          <w:szCs w:val="28"/>
        </w:rPr>
      </w:pPr>
      <w:r w:rsidRPr="005007AD">
        <w:rPr>
          <w:rFonts w:ascii="黑体" w:eastAsia="黑体" w:hAnsi="黑体" w:hint="eastAsia"/>
          <w:sz w:val="28"/>
          <w:szCs w:val="28"/>
        </w:rPr>
        <w:t>八、实训器材：</w:t>
      </w:r>
    </w:p>
    <w:p w14:paraId="37A6DA9C" w14:textId="77777777" w:rsidR="005007AD" w:rsidRPr="005007AD" w:rsidRDefault="005007AD" w:rsidP="005007AD">
      <w:pPr>
        <w:rPr>
          <w:rFonts w:ascii="黑体" w:eastAsia="黑体" w:hAnsi="黑体"/>
          <w:sz w:val="28"/>
          <w:szCs w:val="28"/>
        </w:rPr>
      </w:pPr>
      <w:r w:rsidRPr="005007AD">
        <w:rPr>
          <w:rFonts w:ascii="黑体" w:eastAsia="黑体" w:hAnsi="黑体" w:hint="eastAsia"/>
          <w:sz w:val="28"/>
          <w:szCs w:val="28"/>
        </w:rPr>
        <w:t>（一）虚实结合</w:t>
      </w:r>
      <w:r w:rsidRPr="005007AD">
        <w:rPr>
          <w:rFonts w:ascii="黑体" w:eastAsia="黑体" w:hAnsi="黑体"/>
          <w:sz w:val="28"/>
          <w:szCs w:val="28"/>
        </w:rPr>
        <w:t>PLC可编程控制器实训模块</w:t>
      </w:r>
    </w:p>
    <w:p w14:paraId="171D72A8" w14:textId="77777777" w:rsidR="005007AD" w:rsidRPr="005007AD" w:rsidRDefault="005007AD" w:rsidP="005007AD">
      <w:pPr>
        <w:rPr>
          <w:rFonts w:ascii="黑体" w:eastAsia="黑体" w:hAnsi="黑体"/>
          <w:sz w:val="28"/>
          <w:szCs w:val="28"/>
        </w:rPr>
      </w:pPr>
      <w:r w:rsidRPr="005007AD">
        <w:rPr>
          <w:rFonts w:ascii="黑体" w:eastAsia="黑体" w:hAnsi="黑体"/>
          <w:sz w:val="28"/>
          <w:szCs w:val="28"/>
        </w:rPr>
        <w:t xml:space="preserve">   包含模拟量信号和开关量信号，能够模拟工业现场的设备运行状态。提供三层电梯、自动售货机、机械手、自动门、天塔之光、全自动洗衣机、自动成型机、红绿灯、装配流水线、四路抢答器、音乐喷泉、轧钢机、邮件分拣、物料分拣、多级传输带、汽车电路控制、机床PLC改造控制、隧道监控等模拟控制实训（不少于36实训模块），指示</w:t>
      </w:r>
      <w:proofErr w:type="gramStart"/>
      <w:r w:rsidRPr="005007AD">
        <w:rPr>
          <w:rFonts w:ascii="黑体" w:eastAsia="黑体" w:hAnsi="黑体"/>
          <w:sz w:val="28"/>
          <w:szCs w:val="28"/>
        </w:rPr>
        <w:t>灯采</w:t>
      </w:r>
      <w:proofErr w:type="gramEnd"/>
      <w:r w:rsidRPr="005007AD">
        <w:rPr>
          <w:rFonts w:ascii="黑体" w:eastAsia="黑体" w:hAnsi="黑体"/>
          <w:sz w:val="28"/>
          <w:szCs w:val="28"/>
        </w:rPr>
        <w:t>用贴片双色LED，面板采用3D立体彩色搭配设计，使模拟对象更直观立体，开关采用自复位兼自锁一体设计使实训能灵活实用，为适用各类PLC模块具有输入信号高低电平切换功能。</w:t>
      </w:r>
    </w:p>
    <w:p w14:paraId="5FC464A8" w14:textId="77777777" w:rsidR="005007AD" w:rsidRPr="005007AD" w:rsidRDefault="005007AD" w:rsidP="005007AD">
      <w:pPr>
        <w:rPr>
          <w:rFonts w:ascii="黑体" w:eastAsia="黑体" w:hAnsi="黑体"/>
          <w:sz w:val="28"/>
          <w:szCs w:val="28"/>
        </w:rPr>
      </w:pPr>
      <w:r w:rsidRPr="005007AD">
        <w:rPr>
          <w:rFonts w:ascii="黑体" w:eastAsia="黑体" w:hAnsi="黑体" w:hint="eastAsia"/>
          <w:sz w:val="28"/>
          <w:szCs w:val="28"/>
        </w:rPr>
        <w:t>（二）工业自动化数字孪生仿真软件</w:t>
      </w:r>
    </w:p>
    <w:p w14:paraId="0C5661C4" w14:textId="77777777" w:rsidR="005007AD" w:rsidRPr="005007AD" w:rsidRDefault="005007AD" w:rsidP="005007AD">
      <w:pPr>
        <w:rPr>
          <w:rFonts w:ascii="黑体" w:eastAsia="黑体" w:hAnsi="黑体"/>
          <w:sz w:val="28"/>
          <w:szCs w:val="28"/>
        </w:rPr>
      </w:pPr>
      <w:r w:rsidRPr="005007AD">
        <w:rPr>
          <w:rFonts w:ascii="黑体" w:eastAsia="黑体" w:hAnsi="黑体" w:hint="eastAsia"/>
          <w:sz w:val="28"/>
          <w:szCs w:val="28"/>
        </w:rPr>
        <w:t>软件通过自动、手动和</w:t>
      </w:r>
      <w:r w:rsidRPr="005007AD">
        <w:rPr>
          <w:rFonts w:ascii="黑体" w:eastAsia="黑体" w:hAnsi="黑体"/>
          <w:sz w:val="28"/>
          <w:szCs w:val="28"/>
        </w:rPr>
        <w:t>PLC控制三种模式再现了虚拟工业场景，3D场景的PLC实验项目和36个PLC虚实结合控制实训模块一致，与各种PLC主机兼容。</w:t>
      </w:r>
    </w:p>
    <w:p w14:paraId="68F162C9" w14:textId="77777777" w:rsidR="005007AD" w:rsidRPr="005007AD" w:rsidRDefault="005007AD" w:rsidP="005007AD">
      <w:pPr>
        <w:rPr>
          <w:rFonts w:ascii="黑体" w:eastAsia="黑体" w:hAnsi="黑体"/>
          <w:sz w:val="28"/>
          <w:szCs w:val="28"/>
        </w:rPr>
      </w:pPr>
      <w:r w:rsidRPr="005007AD">
        <w:rPr>
          <w:rFonts w:ascii="黑体" w:eastAsia="黑体" w:hAnsi="黑体" w:hint="eastAsia"/>
          <w:sz w:val="28"/>
          <w:szCs w:val="28"/>
        </w:rPr>
        <w:t>（三）电气元件：典型电动机控制实操单元：交流接触器</w:t>
      </w:r>
      <w:r w:rsidRPr="005007AD">
        <w:rPr>
          <w:rFonts w:ascii="黑体" w:eastAsia="黑体" w:hAnsi="黑体"/>
          <w:sz w:val="28"/>
          <w:szCs w:val="28"/>
        </w:rPr>
        <w:t>3只；时间继电器1只，3H按钮盒1只，1只热继电器，直流24V继电器4只。</w:t>
      </w:r>
    </w:p>
    <w:p w14:paraId="0F6796E8" w14:textId="77777777" w:rsidR="005007AD" w:rsidRPr="005007AD" w:rsidRDefault="005007AD" w:rsidP="005007AD">
      <w:pPr>
        <w:rPr>
          <w:rFonts w:ascii="黑体" w:eastAsia="黑体" w:hAnsi="黑体"/>
          <w:sz w:val="28"/>
          <w:szCs w:val="28"/>
        </w:rPr>
      </w:pPr>
      <w:r w:rsidRPr="005007AD">
        <w:rPr>
          <w:rFonts w:ascii="黑体" w:eastAsia="黑体" w:hAnsi="黑体" w:hint="eastAsia"/>
          <w:sz w:val="28"/>
          <w:szCs w:val="28"/>
        </w:rPr>
        <w:t>（四）三相交电机一台：</w:t>
      </w:r>
      <w:r w:rsidRPr="005007AD">
        <w:rPr>
          <w:rFonts w:ascii="黑体" w:eastAsia="黑体" w:hAnsi="黑体"/>
          <w:sz w:val="28"/>
          <w:szCs w:val="28"/>
        </w:rPr>
        <w:t>380V/180W，铝质外壳。</w:t>
      </w:r>
    </w:p>
    <w:p w14:paraId="06919DB5" w14:textId="30DBED57" w:rsidR="005007AD" w:rsidRPr="005007AD" w:rsidRDefault="005007AD" w:rsidP="005007AD">
      <w:pPr>
        <w:rPr>
          <w:rFonts w:ascii="黑体" w:eastAsia="黑体" w:hAnsi="黑体" w:hint="eastAsia"/>
          <w:sz w:val="28"/>
          <w:szCs w:val="28"/>
        </w:rPr>
      </w:pPr>
      <w:r w:rsidRPr="005007AD">
        <w:rPr>
          <w:rFonts w:ascii="黑体" w:eastAsia="黑体" w:hAnsi="黑体" w:hint="eastAsia"/>
          <w:sz w:val="28"/>
          <w:szCs w:val="28"/>
        </w:rPr>
        <w:lastRenderedPageBreak/>
        <w:t>九、实训项目</w:t>
      </w:r>
    </w:p>
    <w:p w14:paraId="1B5BE4D9" w14:textId="77777777" w:rsidR="005007AD" w:rsidRPr="005007AD" w:rsidRDefault="005007AD" w:rsidP="005007AD">
      <w:pPr>
        <w:rPr>
          <w:rFonts w:ascii="黑体" w:eastAsia="黑体" w:hAnsi="黑体"/>
          <w:sz w:val="28"/>
          <w:szCs w:val="28"/>
        </w:rPr>
      </w:pPr>
      <w:r w:rsidRPr="005007AD">
        <w:rPr>
          <w:rFonts w:ascii="黑体" w:eastAsia="黑体" w:hAnsi="黑体"/>
          <w:sz w:val="28"/>
          <w:szCs w:val="28"/>
        </w:rPr>
        <w:t>1、与、或、非逻辑功能测试</w:t>
      </w:r>
    </w:p>
    <w:p w14:paraId="2F67263C" w14:textId="77777777" w:rsidR="005007AD" w:rsidRPr="005007AD" w:rsidRDefault="005007AD" w:rsidP="005007AD">
      <w:pPr>
        <w:rPr>
          <w:rFonts w:ascii="黑体" w:eastAsia="黑体" w:hAnsi="黑体"/>
          <w:sz w:val="28"/>
          <w:szCs w:val="28"/>
        </w:rPr>
      </w:pPr>
      <w:r w:rsidRPr="005007AD">
        <w:rPr>
          <w:rFonts w:ascii="黑体" w:eastAsia="黑体" w:hAnsi="黑体"/>
          <w:sz w:val="28"/>
          <w:szCs w:val="28"/>
        </w:rPr>
        <w:t>2、定时器、计数器功能测试</w:t>
      </w:r>
    </w:p>
    <w:p w14:paraId="233297A0" w14:textId="77777777" w:rsidR="005007AD" w:rsidRPr="005007AD" w:rsidRDefault="005007AD" w:rsidP="005007AD">
      <w:pPr>
        <w:rPr>
          <w:rFonts w:ascii="黑体" w:eastAsia="黑体" w:hAnsi="黑体"/>
          <w:sz w:val="28"/>
          <w:szCs w:val="28"/>
        </w:rPr>
      </w:pPr>
      <w:r w:rsidRPr="005007AD">
        <w:rPr>
          <w:rFonts w:ascii="黑体" w:eastAsia="黑体" w:hAnsi="黑体"/>
          <w:sz w:val="28"/>
          <w:szCs w:val="28"/>
        </w:rPr>
        <w:t xml:space="preserve">3、跳转、分支功能训练 </w:t>
      </w:r>
    </w:p>
    <w:p w14:paraId="66EFA812" w14:textId="77777777" w:rsidR="005007AD" w:rsidRPr="005007AD" w:rsidRDefault="005007AD" w:rsidP="005007AD">
      <w:pPr>
        <w:rPr>
          <w:rFonts w:ascii="黑体" w:eastAsia="黑体" w:hAnsi="黑体"/>
          <w:sz w:val="28"/>
          <w:szCs w:val="28"/>
        </w:rPr>
      </w:pPr>
      <w:r w:rsidRPr="005007AD">
        <w:rPr>
          <w:rFonts w:ascii="黑体" w:eastAsia="黑体" w:hAnsi="黑体"/>
          <w:sz w:val="28"/>
          <w:szCs w:val="28"/>
        </w:rPr>
        <w:t>4、移位寄存器测试</w:t>
      </w:r>
    </w:p>
    <w:p w14:paraId="130F974E" w14:textId="77777777" w:rsidR="005007AD" w:rsidRPr="005007AD" w:rsidRDefault="005007AD" w:rsidP="005007AD">
      <w:pPr>
        <w:rPr>
          <w:rFonts w:ascii="黑体" w:eastAsia="黑体" w:hAnsi="黑体"/>
          <w:sz w:val="28"/>
          <w:szCs w:val="28"/>
        </w:rPr>
      </w:pPr>
      <w:r w:rsidRPr="005007AD">
        <w:rPr>
          <w:rFonts w:ascii="黑体" w:eastAsia="黑体" w:hAnsi="黑体"/>
          <w:sz w:val="28"/>
          <w:szCs w:val="28"/>
        </w:rPr>
        <w:t>5、数据处理功能训练</w:t>
      </w:r>
    </w:p>
    <w:p w14:paraId="582C39DE" w14:textId="77777777" w:rsidR="005007AD" w:rsidRPr="005007AD" w:rsidRDefault="005007AD" w:rsidP="005007AD">
      <w:pPr>
        <w:rPr>
          <w:rFonts w:ascii="黑体" w:eastAsia="黑体" w:hAnsi="黑体"/>
          <w:sz w:val="28"/>
          <w:szCs w:val="28"/>
        </w:rPr>
      </w:pPr>
      <w:r w:rsidRPr="005007AD">
        <w:rPr>
          <w:rFonts w:ascii="黑体" w:eastAsia="黑体" w:hAnsi="黑体"/>
          <w:sz w:val="28"/>
          <w:szCs w:val="28"/>
        </w:rPr>
        <w:t>6、微分、位操作测试</w:t>
      </w:r>
    </w:p>
    <w:p w14:paraId="33B4CBC5" w14:textId="77777777" w:rsidR="005007AD" w:rsidRPr="005007AD" w:rsidRDefault="005007AD" w:rsidP="005007AD">
      <w:pPr>
        <w:rPr>
          <w:rFonts w:ascii="黑体" w:eastAsia="黑体" w:hAnsi="黑体"/>
          <w:sz w:val="28"/>
          <w:szCs w:val="28"/>
        </w:rPr>
      </w:pPr>
      <w:r w:rsidRPr="005007AD">
        <w:rPr>
          <w:rFonts w:ascii="黑体" w:eastAsia="黑体" w:hAnsi="黑体"/>
          <w:sz w:val="28"/>
          <w:szCs w:val="28"/>
        </w:rPr>
        <w:t>7）、三层电梯控制</w:t>
      </w:r>
    </w:p>
    <w:p w14:paraId="39FA2167" w14:textId="77777777" w:rsidR="005007AD" w:rsidRPr="005007AD" w:rsidRDefault="005007AD" w:rsidP="005007AD">
      <w:pPr>
        <w:rPr>
          <w:rFonts w:ascii="黑体" w:eastAsia="黑体" w:hAnsi="黑体"/>
          <w:sz w:val="28"/>
          <w:szCs w:val="28"/>
        </w:rPr>
      </w:pPr>
      <w:r w:rsidRPr="005007AD">
        <w:rPr>
          <w:rFonts w:ascii="黑体" w:eastAsia="黑体" w:hAnsi="黑体"/>
          <w:sz w:val="28"/>
          <w:szCs w:val="28"/>
        </w:rPr>
        <w:t>8、自动售货机</w:t>
      </w:r>
    </w:p>
    <w:p w14:paraId="4BE04848" w14:textId="77777777" w:rsidR="005007AD" w:rsidRPr="005007AD" w:rsidRDefault="005007AD" w:rsidP="005007AD">
      <w:pPr>
        <w:rPr>
          <w:rFonts w:ascii="黑体" w:eastAsia="黑体" w:hAnsi="黑体"/>
          <w:sz w:val="28"/>
          <w:szCs w:val="28"/>
        </w:rPr>
      </w:pPr>
      <w:r w:rsidRPr="005007AD">
        <w:rPr>
          <w:rFonts w:ascii="黑体" w:eastAsia="黑体" w:hAnsi="黑体"/>
          <w:sz w:val="28"/>
          <w:szCs w:val="28"/>
        </w:rPr>
        <w:t>9、机械手</w:t>
      </w:r>
    </w:p>
    <w:p w14:paraId="7641C027" w14:textId="77777777" w:rsidR="005007AD" w:rsidRPr="005007AD" w:rsidRDefault="005007AD" w:rsidP="005007AD">
      <w:pPr>
        <w:rPr>
          <w:rFonts w:ascii="黑体" w:eastAsia="黑体" w:hAnsi="黑体"/>
          <w:sz w:val="28"/>
          <w:szCs w:val="28"/>
        </w:rPr>
      </w:pPr>
      <w:r w:rsidRPr="005007AD">
        <w:rPr>
          <w:rFonts w:ascii="黑体" w:eastAsia="黑体" w:hAnsi="黑体"/>
          <w:sz w:val="28"/>
          <w:szCs w:val="28"/>
        </w:rPr>
        <w:t>10、自动门</w:t>
      </w:r>
    </w:p>
    <w:p w14:paraId="53759BBE" w14:textId="77777777" w:rsidR="005007AD" w:rsidRPr="005007AD" w:rsidRDefault="005007AD" w:rsidP="005007AD">
      <w:pPr>
        <w:rPr>
          <w:rFonts w:ascii="黑体" w:eastAsia="黑体" w:hAnsi="黑体"/>
          <w:sz w:val="28"/>
          <w:szCs w:val="28"/>
        </w:rPr>
      </w:pPr>
      <w:r w:rsidRPr="005007AD">
        <w:rPr>
          <w:rFonts w:ascii="黑体" w:eastAsia="黑体" w:hAnsi="黑体"/>
          <w:sz w:val="28"/>
          <w:szCs w:val="28"/>
        </w:rPr>
        <w:t>11、天塔之光</w:t>
      </w:r>
    </w:p>
    <w:p w14:paraId="61E4A05D" w14:textId="77777777" w:rsidR="005007AD" w:rsidRPr="005007AD" w:rsidRDefault="005007AD" w:rsidP="005007AD">
      <w:pPr>
        <w:rPr>
          <w:rFonts w:ascii="黑体" w:eastAsia="黑体" w:hAnsi="黑体"/>
          <w:sz w:val="28"/>
          <w:szCs w:val="28"/>
        </w:rPr>
      </w:pPr>
      <w:r w:rsidRPr="005007AD">
        <w:rPr>
          <w:rFonts w:ascii="黑体" w:eastAsia="黑体" w:hAnsi="黑体"/>
          <w:sz w:val="28"/>
          <w:szCs w:val="28"/>
        </w:rPr>
        <w:t>12、全自动洗衣机</w:t>
      </w:r>
    </w:p>
    <w:p w14:paraId="1AE8EF8C" w14:textId="77777777" w:rsidR="005007AD" w:rsidRPr="005007AD" w:rsidRDefault="005007AD" w:rsidP="005007AD">
      <w:pPr>
        <w:rPr>
          <w:rFonts w:ascii="黑体" w:eastAsia="黑体" w:hAnsi="黑体"/>
          <w:sz w:val="28"/>
          <w:szCs w:val="28"/>
        </w:rPr>
      </w:pPr>
      <w:r w:rsidRPr="005007AD">
        <w:rPr>
          <w:rFonts w:ascii="黑体" w:eastAsia="黑体" w:hAnsi="黑体"/>
          <w:sz w:val="28"/>
          <w:szCs w:val="28"/>
        </w:rPr>
        <w:t>13、自动成型机</w:t>
      </w:r>
    </w:p>
    <w:p w14:paraId="753A8694" w14:textId="77777777" w:rsidR="005007AD" w:rsidRPr="005007AD" w:rsidRDefault="005007AD" w:rsidP="005007AD">
      <w:pPr>
        <w:rPr>
          <w:rFonts w:ascii="黑体" w:eastAsia="黑体" w:hAnsi="黑体"/>
          <w:sz w:val="28"/>
          <w:szCs w:val="28"/>
        </w:rPr>
      </w:pPr>
      <w:r w:rsidRPr="005007AD">
        <w:rPr>
          <w:rFonts w:ascii="黑体" w:eastAsia="黑体" w:hAnsi="黑体"/>
          <w:sz w:val="28"/>
          <w:szCs w:val="28"/>
        </w:rPr>
        <w:t>14、红绿灯</w:t>
      </w:r>
    </w:p>
    <w:p w14:paraId="6149C8DC" w14:textId="77777777" w:rsidR="005007AD" w:rsidRPr="005007AD" w:rsidRDefault="005007AD" w:rsidP="005007AD">
      <w:pPr>
        <w:rPr>
          <w:rFonts w:ascii="黑体" w:eastAsia="黑体" w:hAnsi="黑体"/>
          <w:sz w:val="28"/>
          <w:szCs w:val="28"/>
        </w:rPr>
      </w:pPr>
      <w:r w:rsidRPr="005007AD">
        <w:rPr>
          <w:rFonts w:ascii="黑体" w:eastAsia="黑体" w:hAnsi="黑体"/>
          <w:sz w:val="28"/>
          <w:szCs w:val="28"/>
        </w:rPr>
        <w:t>15、装配流水线</w:t>
      </w:r>
    </w:p>
    <w:p w14:paraId="66AB8BBE" w14:textId="77777777" w:rsidR="005007AD" w:rsidRPr="005007AD" w:rsidRDefault="005007AD" w:rsidP="005007AD">
      <w:pPr>
        <w:rPr>
          <w:rFonts w:ascii="黑体" w:eastAsia="黑体" w:hAnsi="黑体"/>
          <w:sz w:val="28"/>
          <w:szCs w:val="28"/>
        </w:rPr>
      </w:pPr>
      <w:r w:rsidRPr="005007AD">
        <w:rPr>
          <w:rFonts w:ascii="黑体" w:eastAsia="黑体" w:hAnsi="黑体"/>
          <w:sz w:val="28"/>
          <w:szCs w:val="28"/>
        </w:rPr>
        <w:t>16、四路抢答器</w:t>
      </w:r>
    </w:p>
    <w:p w14:paraId="5E1CE079" w14:textId="77777777" w:rsidR="005007AD" w:rsidRPr="005007AD" w:rsidRDefault="005007AD" w:rsidP="005007AD">
      <w:pPr>
        <w:rPr>
          <w:rFonts w:ascii="黑体" w:eastAsia="黑体" w:hAnsi="黑体"/>
          <w:sz w:val="28"/>
          <w:szCs w:val="28"/>
        </w:rPr>
      </w:pPr>
      <w:r w:rsidRPr="005007AD">
        <w:rPr>
          <w:rFonts w:ascii="黑体" w:eastAsia="黑体" w:hAnsi="黑体"/>
          <w:sz w:val="28"/>
          <w:szCs w:val="28"/>
        </w:rPr>
        <w:t>17、音乐喷泉</w:t>
      </w:r>
    </w:p>
    <w:p w14:paraId="14DC63BE" w14:textId="77777777" w:rsidR="005007AD" w:rsidRPr="005007AD" w:rsidRDefault="005007AD" w:rsidP="005007AD">
      <w:pPr>
        <w:rPr>
          <w:rFonts w:ascii="黑体" w:eastAsia="黑体" w:hAnsi="黑体"/>
          <w:sz w:val="28"/>
          <w:szCs w:val="28"/>
        </w:rPr>
      </w:pPr>
      <w:r w:rsidRPr="005007AD">
        <w:rPr>
          <w:rFonts w:ascii="黑体" w:eastAsia="黑体" w:hAnsi="黑体"/>
          <w:sz w:val="28"/>
          <w:szCs w:val="28"/>
        </w:rPr>
        <w:t>18、轧钢机</w:t>
      </w:r>
    </w:p>
    <w:p w14:paraId="65EB2512" w14:textId="77777777" w:rsidR="005007AD" w:rsidRPr="005007AD" w:rsidRDefault="005007AD" w:rsidP="005007AD">
      <w:pPr>
        <w:rPr>
          <w:rFonts w:ascii="黑体" w:eastAsia="黑体" w:hAnsi="黑体"/>
          <w:sz w:val="28"/>
          <w:szCs w:val="28"/>
        </w:rPr>
      </w:pPr>
      <w:r w:rsidRPr="005007AD">
        <w:rPr>
          <w:rFonts w:ascii="黑体" w:eastAsia="黑体" w:hAnsi="黑体"/>
          <w:sz w:val="28"/>
          <w:szCs w:val="28"/>
        </w:rPr>
        <w:t>19、邮件分拣</w:t>
      </w:r>
    </w:p>
    <w:p w14:paraId="08FA1476" w14:textId="77777777" w:rsidR="005007AD" w:rsidRPr="005007AD" w:rsidRDefault="005007AD" w:rsidP="005007AD">
      <w:pPr>
        <w:rPr>
          <w:rFonts w:ascii="黑体" w:eastAsia="黑体" w:hAnsi="黑体"/>
          <w:sz w:val="28"/>
          <w:szCs w:val="28"/>
        </w:rPr>
      </w:pPr>
      <w:r w:rsidRPr="005007AD">
        <w:rPr>
          <w:rFonts w:ascii="黑体" w:eastAsia="黑体" w:hAnsi="黑体"/>
          <w:sz w:val="28"/>
          <w:szCs w:val="28"/>
        </w:rPr>
        <w:t>20、物料分拣</w:t>
      </w:r>
    </w:p>
    <w:p w14:paraId="7CEF9C13" w14:textId="77777777" w:rsidR="005007AD" w:rsidRPr="005007AD" w:rsidRDefault="005007AD" w:rsidP="005007AD">
      <w:pPr>
        <w:rPr>
          <w:rFonts w:ascii="黑体" w:eastAsia="黑体" w:hAnsi="黑体"/>
          <w:sz w:val="28"/>
          <w:szCs w:val="28"/>
        </w:rPr>
      </w:pPr>
      <w:r w:rsidRPr="005007AD">
        <w:rPr>
          <w:rFonts w:ascii="黑体" w:eastAsia="黑体" w:hAnsi="黑体"/>
          <w:sz w:val="28"/>
          <w:szCs w:val="28"/>
        </w:rPr>
        <w:t>21、多级传输</w:t>
      </w:r>
    </w:p>
    <w:p w14:paraId="0F43815D" w14:textId="77777777" w:rsidR="005007AD" w:rsidRPr="005007AD" w:rsidRDefault="005007AD" w:rsidP="005007AD">
      <w:pPr>
        <w:rPr>
          <w:rFonts w:ascii="黑体" w:eastAsia="黑体" w:hAnsi="黑体"/>
          <w:sz w:val="28"/>
          <w:szCs w:val="28"/>
        </w:rPr>
      </w:pPr>
      <w:r w:rsidRPr="005007AD">
        <w:rPr>
          <w:rFonts w:ascii="黑体" w:eastAsia="黑体" w:hAnsi="黑体"/>
          <w:sz w:val="28"/>
          <w:szCs w:val="28"/>
        </w:rPr>
        <w:lastRenderedPageBreak/>
        <w:t>22、八段码显示</w:t>
      </w:r>
    </w:p>
    <w:p w14:paraId="2BC67506" w14:textId="77777777" w:rsidR="005007AD" w:rsidRPr="005007AD" w:rsidRDefault="005007AD" w:rsidP="005007AD">
      <w:pPr>
        <w:rPr>
          <w:rFonts w:ascii="黑体" w:eastAsia="黑体" w:hAnsi="黑体"/>
          <w:sz w:val="28"/>
          <w:szCs w:val="28"/>
        </w:rPr>
      </w:pPr>
      <w:r w:rsidRPr="005007AD">
        <w:rPr>
          <w:rFonts w:ascii="黑体" w:eastAsia="黑体" w:hAnsi="黑体"/>
          <w:sz w:val="28"/>
          <w:szCs w:val="28"/>
        </w:rPr>
        <w:t>23、多种液体混合</w:t>
      </w:r>
    </w:p>
    <w:p w14:paraId="77842F68" w14:textId="77777777" w:rsidR="005007AD" w:rsidRPr="005007AD" w:rsidRDefault="005007AD" w:rsidP="005007AD">
      <w:pPr>
        <w:rPr>
          <w:rFonts w:ascii="黑体" w:eastAsia="黑体" w:hAnsi="黑体"/>
          <w:sz w:val="28"/>
          <w:szCs w:val="28"/>
        </w:rPr>
      </w:pPr>
      <w:r w:rsidRPr="005007AD">
        <w:rPr>
          <w:rFonts w:ascii="黑体" w:eastAsia="黑体" w:hAnsi="黑体"/>
          <w:sz w:val="28"/>
          <w:szCs w:val="28"/>
        </w:rPr>
        <w:t>24、双面铣床</w:t>
      </w:r>
    </w:p>
    <w:p w14:paraId="251BACE2" w14:textId="77777777" w:rsidR="005007AD" w:rsidRPr="005007AD" w:rsidRDefault="005007AD" w:rsidP="005007AD">
      <w:pPr>
        <w:rPr>
          <w:rFonts w:ascii="黑体" w:eastAsia="黑体" w:hAnsi="黑体"/>
          <w:sz w:val="28"/>
          <w:szCs w:val="28"/>
        </w:rPr>
      </w:pPr>
      <w:r w:rsidRPr="005007AD">
        <w:rPr>
          <w:rFonts w:ascii="黑体" w:eastAsia="黑体" w:hAnsi="黑体"/>
          <w:sz w:val="28"/>
          <w:szCs w:val="28"/>
        </w:rPr>
        <w:t>25、电镀槽</w:t>
      </w:r>
    </w:p>
    <w:p w14:paraId="31C41692" w14:textId="77777777" w:rsidR="005007AD" w:rsidRPr="005007AD" w:rsidRDefault="005007AD" w:rsidP="005007AD">
      <w:pPr>
        <w:rPr>
          <w:rFonts w:ascii="黑体" w:eastAsia="黑体" w:hAnsi="黑体"/>
          <w:sz w:val="28"/>
          <w:szCs w:val="28"/>
        </w:rPr>
      </w:pPr>
      <w:r w:rsidRPr="005007AD">
        <w:rPr>
          <w:rFonts w:ascii="黑体" w:eastAsia="黑体" w:hAnsi="黑体"/>
          <w:sz w:val="28"/>
          <w:szCs w:val="28"/>
        </w:rPr>
        <w:t>26、交流电机正反转控制</w:t>
      </w:r>
    </w:p>
    <w:p w14:paraId="4AA2A8EB" w14:textId="77777777" w:rsidR="005007AD" w:rsidRPr="005007AD" w:rsidRDefault="005007AD" w:rsidP="005007AD">
      <w:pPr>
        <w:rPr>
          <w:rFonts w:ascii="黑体" w:eastAsia="黑体" w:hAnsi="黑体"/>
          <w:sz w:val="28"/>
          <w:szCs w:val="28"/>
        </w:rPr>
      </w:pPr>
      <w:r w:rsidRPr="005007AD">
        <w:rPr>
          <w:rFonts w:ascii="黑体" w:eastAsia="黑体" w:hAnsi="黑体"/>
          <w:sz w:val="28"/>
          <w:szCs w:val="28"/>
        </w:rPr>
        <w:t>27、小车运动</w:t>
      </w:r>
    </w:p>
    <w:p w14:paraId="5D371CF4" w14:textId="77777777" w:rsidR="005007AD" w:rsidRPr="005007AD" w:rsidRDefault="005007AD" w:rsidP="005007AD">
      <w:pPr>
        <w:rPr>
          <w:rFonts w:ascii="黑体" w:eastAsia="黑体" w:hAnsi="黑体"/>
          <w:sz w:val="28"/>
          <w:szCs w:val="28"/>
        </w:rPr>
      </w:pPr>
      <w:r w:rsidRPr="005007AD">
        <w:rPr>
          <w:rFonts w:ascii="黑体" w:eastAsia="黑体" w:hAnsi="黑体"/>
          <w:sz w:val="28"/>
          <w:szCs w:val="28"/>
        </w:rPr>
        <w:t>28、搅拌站</w:t>
      </w:r>
    </w:p>
    <w:p w14:paraId="265EB7D3" w14:textId="77777777" w:rsidR="005007AD" w:rsidRPr="005007AD" w:rsidRDefault="005007AD" w:rsidP="005007AD">
      <w:pPr>
        <w:rPr>
          <w:rFonts w:ascii="黑体" w:eastAsia="黑体" w:hAnsi="黑体"/>
          <w:sz w:val="28"/>
          <w:szCs w:val="28"/>
        </w:rPr>
      </w:pPr>
      <w:r w:rsidRPr="005007AD">
        <w:rPr>
          <w:rFonts w:ascii="黑体" w:eastAsia="黑体" w:hAnsi="黑体"/>
          <w:sz w:val="28"/>
          <w:szCs w:val="28"/>
        </w:rPr>
        <w:t>29、汽车灯光控制</w:t>
      </w:r>
    </w:p>
    <w:p w14:paraId="1ABEE4CF" w14:textId="77777777" w:rsidR="005007AD" w:rsidRPr="005007AD" w:rsidRDefault="005007AD" w:rsidP="005007AD">
      <w:pPr>
        <w:rPr>
          <w:rFonts w:ascii="黑体" w:eastAsia="黑体" w:hAnsi="黑体"/>
          <w:sz w:val="28"/>
          <w:szCs w:val="28"/>
        </w:rPr>
      </w:pPr>
      <w:r w:rsidRPr="005007AD">
        <w:rPr>
          <w:rFonts w:ascii="黑体" w:eastAsia="黑体" w:hAnsi="黑体"/>
          <w:sz w:val="28"/>
          <w:szCs w:val="28"/>
        </w:rPr>
        <w:t>30、汽车火花塞点火控制</w:t>
      </w:r>
    </w:p>
    <w:p w14:paraId="285C93CB" w14:textId="77777777" w:rsidR="005007AD" w:rsidRPr="005007AD" w:rsidRDefault="005007AD" w:rsidP="005007AD">
      <w:pPr>
        <w:rPr>
          <w:rFonts w:ascii="黑体" w:eastAsia="黑体" w:hAnsi="黑体"/>
          <w:sz w:val="28"/>
          <w:szCs w:val="28"/>
        </w:rPr>
      </w:pPr>
      <w:r w:rsidRPr="005007AD">
        <w:rPr>
          <w:rFonts w:ascii="黑体" w:eastAsia="黑体" w:hAnsi="黑体"/>
          <w:sz w:val="28"/>
          <w:szCs w:val="28"/>
        </w:rPr>
        <w:t>31、加工中心控制</w:t>
      </w:r>
    </w:p>
    <w:p w14:paraId="029EAE3D" w14:textId="77777777" w:rsidR="005007AD" w:rsidRPr="005007AD" w:rsidRDefault="005007AD" w:rsidP="005007AD">
      <w:pPr>
        <w:rPr>
          <w:rFonts w:ascii="黑体" w:eastAsia="黑体" w:hAnsi="黑体"/>
          <w:sz w:val="28"/>
          <w:szCs w:val="28"/>
        </w:rPr>
      </w:pPr>
      <w:r w:rsidRPr="005007AD">
        <w:rPr>
          <w:rFonts w:ascii="黑体" w:eastAsia="黑体" w:hAnsi="黑体"/>
          <w:sz w:val="28"/>
          <w:szCs w:val="28"/>
        </w:rPr>
        <w:t>32、隧道监控</w:t>
      </w:r>
    </w:p>
    <w:p w14:paraId="1C8F0552" w14:textId="77777777" w:rsidR="005007AD" w:rsidRPr="005007AD" w:rsidRDefault="005007AD" w:rsidP="005007AD">
      <w:pPr>
        <w:rPr>
          <w:rFonts w:ascii="黑体" w:eastAsia="黑体" w:hAnsi="黑体"/>
          <w:sz w:val="28"/>
          <w:szCs w:val="28"/>
        </w:rPr>
      </w:pPr>
      <w:r w:rsidRPr="005007AD">
        <w:rPr>
          <w:rFonts w:ascii="黑体" w:eastAsia="黑体" w:hAnsi="黑体"/>
          <w:sz w:val="28"/>
          <w:szCs w:val="28"/>
        </w:rPr>
        <w:t>33、自动扶梯</w:t>
      </w:r>
    </w:p>
    <w:p w14:paraId="35CBE63F" w14:textId="77777777" w:rsidR="005007AD" w:rsidRPr="005007AD" w:rsidRDefault="005007AD" w:rsidP="005007AD">
      <w:pPr>
        <w:rPr>
          <w:rFonts w:ascii="黑体" w:eastAsia="黑体" w:hAnsi="黑体"/>
          <w:sz w:val="28"/>
          <w:szCs w:val="28"/>
        </w:rPr>
      </w:pPr>
      <w:r w:rsidRPr="005007AD">
        <w:rPr>
          <w:rFonts w:ascii="黑体" w:eastAsia="黑体" w:hAnsi="黑体"/>
          <w:sz w:val="28"/>
          <w:szCs w:val="28"/>
        </w:rPr>
        <w:t>34、CA6140普通车床PLC改造控制</w:t>
      </w:r>
    </w:p>
    <w:p w14:paraId="6A4CC5FE" w14:textId="77777777" w:rsidR="005007AD" w:rsidRPr="005007AD" w:rsidRDefault="005007AD" w:rsidP="005007AD">
      <w:pPr>
        <w:rPr>
          <w:rFonts w:ascii="黑体" w:eastAsia="黑体" w:hAnsi="黑体"/>
          <w:sz w:val="28"/>
          <w:szCs w:val="28"/>
        </w:rPr>
      </w:pPr>
      <w:r w:rsidRPr="005007AD">
        <w:rPr>
          <w:rFonts w:ascii="黑体" w:eastAsia="黑体" w:hAnsi="黑体"/>
          <w:sz w:val="28"/>
          <w:szCs w:val="28"/>
        </w:rPr>
        <w:t>35、X62W万能铣床PLC改造控制</w:t>
      </w:r>
    </w:p>
    <w:p w14:paraId="1E548993" w14:textId="77777777" w:rsidR="005007AD" w:rsidRPr="005007AD" w:rsidRDefault="005007AD" w:rsidP="005007AD">
      <w:pPr>
        <w:rPr>
          <w:rFonts w:ascii="黑体" w:eastAsia="黑体" w:hAnsi="黑体"/>
          <w:sz w:val="28"/>
          <w:szCs w:val="28"/>
        </w:rPr>
      </w:pPr>
      <w:r w:rsidRPr="005007AD">
        <w:rPr>
          <w:rFonts w:ascii="黑体" w:eastAsia="黑体" w:hAnsi="黑体"/>
          <w:sz w:val="28"/>
          <w:szCs w:val="28"/>
        </w:rPr>
        <w:t>36、T68卧式镗床PLC改造控制</w:t>
      </w:r>
    </w:p>
    <w:p w14:paraId="2C2EA040" w14:textId="77777777" w:rsidR="005007AD" w:rsidRPr="005007AD" w:rsidRDefault="005007AD" w:rsidP="005007AD">
      <w:pPr>
        <w:rPr>
          <w:rFonts w:ascii="黑体" w:eastAsia="黑体" w:hAnsi="黑体"/>
          <w:sz w:val="28"/>
          <w:szCs w:val="28"/>
        </w:rPr>
      </w:pPr>
      <w:r w:rsidRPr="005007AD">
        <w:rPr>
          <w:rFonts w:ascii="黑体" w:eastAsia="黑体" w:hAnsi="黑体"/>
          <w:sz w:val="28"/>
          <w:szCs w:val="28"/>
        </w:rPr>
        <w:t>37、M7120平面磨床PLC改造控制</w:t>
      </w:r>
    </w:p>
    <w:p w14:paraId="13C6748B" w14:textId="77777777" w:rsidR="005007AD" w:rsidRPr="005007AD" w:rsidRDefault="005007AD" w:rsidP="005007AD">
      <w:pPr>
        <w:rPr>
          <w:rFonts w:ascii="黑体" w:eastAsia="黑体" w:hAnsi="黑体"/>
          <w:sz w:val="28"/>
          <w:szCs w:val="28"/>
        </w:rPr>
      </w:pPr>
      <w:r w:rsidRPr="005007AD">
        <w:rPr>
          <w:rFonts w:ascii="黑体" w:eastAsia="黑体" w:hAnsi="黑体"/>
          <w:sz w:val="28"/>
          <w:szCs w:val="28"/>
        </w:rPr>
        <w:t>38、Z3050摇臂钻床PLC改造控制</w:t>
      </w:r>
    </w:p>
    <w:p w14:paraId="3F71C24D" w14:textId="77777777" w:rsidR="005007AD" w:rsidRPr="005007AD" w:rsidRDefault="005007AD" w:rsidP="005007AD">
      <w:pPr>
        <w:rPr>
          <w:rFonts w:ascii="黑体" w:eastAsia="黑体" w:hAnsi="黑体"/>
          <w:sz w:val="28"/>
          <w:szCs w:val="28"/>
        </w:rPr>
      </w:pPr>
      <w:r w:rsidRPr="005007AD">
        <w:rPr>
          <w:rFonts w:ascii="黑体" w:eastAsia="黑体" w:hAnsi="黑体"/>
          <w:sz w:val="28"/>
          <w:szCs w:val="28"/>
        </w:rPr>
        <w:t>39、Z35摇臂钻床PLC改造控制</w:t>
      </w:r>
    </w:p>
    <w:p w14:paraId="0A37DA98" w14:textId="77777777" w:rsidR="005007AD" w:rsidRPr="005007AD" w:rsidRDefault="005007AD" w:rsidP="005007AD">
      <w:pPr>
        <w:rPr>
          <w:rFonts w:ascii="黑体" w:eastAsia="黑体" w:hAnsi="黑体"/>
          <w:sz w:val="28"/>
          <w:szCs w:val="28"/>
        </w:rPr>
      </w:pPr>
      <w:r w:rsidRPr="005007AD">
        <w:rPr>
          <w:rFonts w:ascii="黑体" w:eastAsia="黑体" w:hAnsi="黑体"/>
          <w:sz w:val="28"/>
          <w:szCs w:val="28"/>
        </w:rPr>
        <w:t>41、M1432A万能外圆磨床PLC改造控制</w:t>
      </w:r>
    </w:p>
    <w:p w14:paraId="1BC9ABCC" w14:textId="77777777" w:rsidR="005007AD" w:rsidRPr="005007AD" w:rsidRDefault="005007AD" w:rsidP="005007AD">
      <w:pPr>
        <w:rPr>
          <w:rFonts w:ascii="黑体" w:eastAsia="黑体" w:hAnsi="黑体"/>
          <w:sz w:val="28"/>
          <w:szCs w:val="28"/>
        </w:rPr>
      </w:pPr>
      <w:r w:rsidRPr="005007AD">
        <w:rPr>
          <w:rFonts w:ascii="黑体" w:eastAsia="黑体" w:hAnsi="黑体"/>
          <w:sz w:val="28"/>
          <w:szCs w:val="28"/>
        </w:rPr>
        <w:t xml:space="preserve"> </w:t>
      </w:r>
    </w:p>
    <w:p w14:paraId="22D07BE4" w14:textId="77777777" w:rsidR="005007AD" w:rsidRPr="005007AD" w:rsidRDefault="005007AD" w:rsidP="005007AD">
      <w:pPr>
        <w:rPr>
          <w:rFonts w:ascii="黑体" w:eastAsia="黑体" w:hAnsi="黑体"/>
          <w:sz w:val="28"/>
          <w:szCs w:val="28"/>
        </w:rPr>
      </w:pPr>
      <w:r w:rsidRPr="005007AD">
        <w:rPr>
          <w:rFonts w:ascii="黑体" w:eastAsia="黑体" w:hAnsi="黑体"/>
          <w:sz w:val="28"/>
          <w:szCs w:val="28"/>
        </w:rPr>
        <w:t>42、典型电动机控制实操实训（点动、自锁、正反转、星三角</w:t>
      </w:r>
      <w:proofErr w:type="gramStart"/>
      <w:r w:rsidRPr="005007AD">
        <w:rPr>
          <w:rFonts w:ascii="黑体" w:eastAsia="黑体" w:hAnsi="黑体"/>
          <w:sz w:val="28"/>
          <w:szCs w:val="28"/>
        </w:rPr>
        <w:t>换接启动</w:t>
      </w:r>
      <w:proofErr w:type="gramEnd"/>
      <w:r w:rsidRPr="005007AD">
        <w:rPr>
          <w:rFonts w:ascii="黑体" w:eastAsia="黑体" w:hAnsi="黑体"/>
          <w:sz w:val="28"/>
          <w:szCs w:val="28"/>
        </w:rPr>
        <w:t>等）</w:t>
      </w:r>
    </w:p>
    <w:p w14:paraId="332D97F2" w14:textId="77777777" w:rsidR="005007AD" w:rsidRPr="005007AD" w:rsidRDefault="005007AD" w:rsidP="005007AD">
      <w:pPr>
        <w:rPr>
          <w:rFonts w:ascii="黑体" w:eastAsia="黑体" w:hAnsi="黑体"/>
          <w:sz w:val="28"/>
          <w:szCs w:val="28"/>
        </w:rPr>
      </w:pPr>
      <w:r w:rsidRPr="005007AD">
        <w:rPr>
          <w:rFonts w:ascii="黑体" w:eastAsia="黑体" w:hAnsi="黑体" w:hint="eastAsia"/>
          <w:sz w:val="28"/>
          <w:szCs w:val="28"/>
        </w:rPr>
        <w:lastRenderedPageBreak/>
        <w:t>（</w:t>
      </w:r>
      <w:r w:rsidRPr="005007AD">
        <w:rPr>
          <w:rFonts w:ascii="黑体" w:eastAsia="黑体" w:hAnsi="黑体"/>
          <w:sz w:val="28"/>
          <w:szCs w:val="28"/>
        </w:rPr>
        <w:t>1）三相鼠笼式异步电动机点动和自锁PLC控制(实物)</w:t>
      </w:r>
    </w:p>
    <w:p w14:paraId="772AE8A4" w14:textId="77777777" w:rsidR="005007AD" w:rsidRPr="005007AD" w:rsidRDefault="005007AD" w:rsidP="005007AD">
      <w:pPr>
        <w:rPr>
          <w:rFonts w:ascii="黑体" w:eastAsia="黑体" w:hAnsi="黑体"/>
          <w:sz w:val="28"/>
          <w:szCs w:val="28"/>
        </w:rPr>
      </w:pPr>
      <w:r w:rsidRPr="005007AD">
        <w:rPr>
          <w:rFonts w:ascii="黑体" w:eastAsia="黑体" w:hAnsi="黑体" w:hint="eastAsia"/>
          <w:sz w:val="28"/>
          <w:szCs w:val="28"/>
        </w:rPr>
        <w:t>（</w:t>
      </w:r>
      <w:r w:rsidRPr="005007AD">
        <w:rPr>
          <w:rFonts w:ascii="黑体" w:eastAsia="黑体" w:hAnsi="黑体"/>
          <w:sz w:val="28"/>
          <w:szCs w:val="28"/>
        </w:rPr>
        <w:t>2）三相鼠笼式异步电动机</w:t>
      </w:r>
      <w:proofErr w:type="gramStart"/>
      <w:r w:rsidRPr="005007AD">
        <w:rPr>
          <w:rFonts w:ascii="黑体" w:eastAsia="黑体" w:hAnsi="黑体"/>
          <w:sz w:val="28"/>
          <w:szCs w:val="28"/>
        </w:rPr>
        <w:t>联动正</w:t>
      </w:r>
      <w:proofErr w:type="gramEnd"/>
      <w:r w:rsidRPr="005007AD">
        <w:rPr>
          <w:rFonts w:ascii="黑体" w:eastAsia="黑体" w:hAnsi="黑体"/>
          <w:sz w:val="28"/>
          <w:szCs w:val="28"/>
        </w:rPr>
        <w:t xml:space="preserve">反转PLC控制(实物) </w:t>
      </w:r>
    </w:p>
    <w:p w14:paraId="442BD197" w14:textId="77777777" w:rsidR="005007AD" w:rsidRPr="005007AD" w:rsidRDefault="005007AD" w:rsidP="005007AD">
      <w:pPr>
        <w:rPr>
          <w:rFonts w:ascii="黑体" w:eastAsia="黑体" w:hAnsi="黑体"/>
          <w:sz w:val="28"/>
          <w:szCs w:val="28"/>
        </w:rPr>
      </w:pPr>
      <w:r w:rsidRPr="005007AD">
        <w:rPr>
          <w:rFonts w:ascii="黑体" w:eastAsia="黑体" w:hAnsi="黑体" w:hint="eastAsia"/>
          <w:sz w:val="28"/>
          <w:szCs w:val="28"/>
        </w:rPr>
        <w:t>（</w:t>
      </w:r>
      <w:r w:rsidRPr="005007AD">
        <w:rPr>
          <w:rFonts w:ascii="黑体" w:eastAsia="黑体" w:hAnsi="黑体"/>
          <w:sz w:val="28"/>
          <w:szCs w:val="28"/>
        </w:rPr>
        <w:t>3）三相鼠笼式异步电动机带</w:t>
      </w:r>
      <w:proofErr w:type="gramStart"/>
      <w:r w:rsidRPr="005007AD">
        <w:rPr>
          <w:rFonts w:ascii="黑体" w:eastAsia="黑体" w:hAnsi="黑体"/>
          <w:sz w:val="28"/>
          <w:szCs w:val="28"/>
        </w:rPr>
        <w:t>延时正</w:t>
      </w:r>
      <w:proofErr w:type="gramEnd"/>
      <w:r w:rsidRPr="005007AD">
        <w:rPr>
          <w:rFonts w:ascii="黑体" w:eastAsia="黑体" w:hAnsi="黑体"/>
          <w:sz w:val="28"/>
          <w:szCs w:val="28"/>
        </w:rPr>
        <w:t>反转PLC控制(实物)</w:t>
      </w:r>
    </w:p>
    <w:p w14:paraId="60146AFD" w14:textId="77777777" w:rsidR="005007AD" w:rsidRPr="005007AD" w:rsidRDefault="005007AD" w:rsidP="005007AD">
      <w:pPr>
        <w:rPr>
          <w:rFonts w:ascii="黑体" w:eastAsia="黑体" w:hAnsi="黑体"/>
          <w:sz w:val="28"/>
          <w:szCs w:val="28"/>
        </w:rPr>
      </w:pPr>
      <w:r w:rsidRPr="005007AD">
        <w:rPr>
          <w:rFonts w:ascii="黑体" w:eastAsia="黑体" w:hAnsi="黑体" w:hint="eastAsia"/>
          <w:sz w:val="28"/>
          <w:szCs w:val="28"/>
        </w:rPr>
        <w:t>（</w:t>
      </w:r>
      <w:r w:rsidRPr="005007AD">
        <w:rPr>
          <w:rFonts w:ascii="黑体" w:eastAsia="黑体" w:hAnsi="黑体"/>
          <w:sz w:val="28"/>
          <w:szCs w:val="28"/>
        </w:rPr>
        <w:t>4）三相鼠笼式异步电动机Y/△转换起动PLC控制(实物)</w:t>
      </w:r>
    </w:p>
    <w:p w14:paraId="0A5963A6" w14:textId="77777777" w:rsidR="005007AD" w:rsidRPr="005007AD" w:rsidRDefault="005007AD" w:rsidP="005007AD">
      <w:pPr>
        <w:rPr>
          <w:rFonts w:ascii="黑体" w:eastAsia="黑体" w:hAnsi="黑体"/>
          <w:sz w:val="28"/>
          <w:szCs w:val="28"/>
        </w:rPr>
      </w:pPr>
      <w:r w:rsidRPr="005007AD">
        <w:rPr>
          <w:rFonts w:ascii="黑体" w:eastAsia="黑体" w:hAnsi="黑体"/>
          <w:sz w:val="28"/>
          <w:szCs w:val="28"/>
        </w:rPr>
        <w:t>43、PLC、变频器、触摸</w:t>
      </w:r>
      <w:proofErr w:type="gramStart"/>
      <w:r w:rsidRPr="005007AD">
        <w:rPr>
          <w:rFonts w:ascii="黑体" w:eastAsia="黑体" w:hAnsi="黑体"/>
          <w:sz w:val="28"/>
          <w:szCs w:val="28"/>
        </w:rPr>
        <w:t>屏综合</w:t>
      </w:r>
      <w:proofErr w:type="gramEnd"/>
      <w:r w:rsidRPr="005007AD">
        <w:rPr>
          <w:rFonts w:ascii="黑体" w:eastAsia="黑体" w:hAnsi="黑体"/>
          <w:sz w:val="28"/>
          <w:szCs w:val="28"/>
        </w:rPr>
        <w:t>应用技能实训</w:t>
      </w:r>
    </w:p>
    <w:p w14:paraId="225094D3" w14:textId="77777777" w:rsidR="005007AD" w:rsidRPr="005007AD" w:rsidRDefault="005007AD" w:rsidP="005007AD">
      <w:pPr>
        <w:rPr>
          <w:rFonts w:ascii="黑体" w:eastAsia="黑体" w:hAnsi="黑体"/>
          <w:sz w:val="28"/>
          <w:szCs w:val="28"/>
        </w:rPr>
      </w:pPr>
      <w:r w:rsidRPr="005007AD">
        <w:rPr>
          <w:rFonts w:ascii="黑体" w:eastAsia="黑体" w:hAnsi="黑体"/>
          <w:sz w:val="28"/>
          <w:szCs w:val="28"/>
        </w:rPr>
        <w:t>1）变频器功能参数设置与操作</w:t>
      </w:r>
    </w:p>
    <w:p w14:paraId="086A1B01" w14:textId="77777777" w:rsidR="005007AD" w:rsidRPr="005007AD" w:rsidRDefault="005007AD" w:rsidP="005007AD">
      <w:pPr>
        <w:rPr>
          <w:rFonts w:ascii="黑体" w:eastAsia="黑体" w:hAnsi="黑体"/>
          <w:sz w:val="28"/>
          <w:szCs w:val="28"/>
        </w:rPr>
      </w:pPr>
      <w:r w:rsidRPr="005007AD">
        <w:rPr>
          <w:rFonts w:ascii="黑体" w:eastAsia="黑体" w:hAnsi="黑体"/>
          <w:sz w:val="28"/>
          <w:szCs w:val="28"/>
        </w:rPr>
        <w:t>2）变频器报警与保护功能</w:t>
      </w:r>
    </w:p>
    <w:p w14:paraId="699A9940" w14:textId="77777777" w:rsidR="005007AD" w:rsidRPr="005007AD" w:rsidRDefault="005007AD" w:rsidP="005007AD">
      <w:pPr>
        <w:rPr>
          <w:rFonts w:ascii="黑体" w:eastAsia="黑体" w:hAnsi="黑体"/>
          <w:sz w:val="28"/>
          <w:szCs w:val="28"/>
        </w:rPr>
      </w:pPr>
      <w:r w:rsidRPr="005007AD">
        <w:rPr>
          <w:rFonts w:ascii="黑体" w:eastAsia="黑体" w:hAnsi="黑体"/>
          <w:sz w:val="28"/>
          <w:szCs w:val="28"/>
        </w:rPr>
        <w:t>3）外部端子点动控制</w:t>
      </w:r>
    </w:p>
    <w:p w14:paraId="6AF62CAD" w14:textId="77777777" w:rsidR="005007AD" w:rsidRPr="005007AD" w:rsidRDefault="005007AD" w:rsidP="005007AD">
      <w:pPr>
        <w:rPr>
          <w:rFonts w:ascii="黑体" w:eastAsia="黑体" w:hAnsi="黑体"/>
          <w:sz w:val="28"/>
          <w:szCs w:val="28"/>
        </w:rPr>
      </w:pPr>
      <w:r w:rsidRPr="005007AD">
        <w:rPr>
          <w:rFonts w:ascii="黑体" w:eastAsia="黑体" w:hAnsi="黑体"/>
          <w:sz w:val="28"/>
          <w:szCs w:val="28"/>
        </w:rPr>
        <w:t>3）变频器控制电机正反转</w:t>
      </w:r>
    </w:p>
    <w:p w14:paraId="011CCF6E" w14:textId="77777777" w:rsidR="005007AD" w:rsidRPr="005007AD" w:rsidRDefault="005007AD" w:rsidP="005007AD">
      <w:pPr>
        <w:rPr>
          <w:rFonts w:ascii="黑体" w:eastAsia="黑体" w:hAnsi="黑体"/>
          <w:sz w:val="28"/>
          <w:szCs w:val="28"/>
        </w:rPr>
      </w:pPr>
      <w:r w:rsidRPr="005007AD">
        <w:rPr>
          <w:rFonts w:ascii="黑体" w:eastAsia="黑体" w:hAnsi="黑体"/>
          <w:sz w:val="28"/>
          <w:szCs w:val="28"/>
        </w:rPr>
        <w:t>4）多段速度选择变频调速</w:t>
      </w:r>
    </w:p>
    <w:p w14:paraId="494E55B3" w14:textId="77777777" w:rsidR="005007AD" w:rsidRPr="005007AD" w:rsidRDefault="005007AD" w:rsidP="005007AD">
      <w:pPr>
        <w:rPr>
          <w:rFonts w:ascii="黑体" w:eastAsia="黑体" w:hAnsi="黑体"/>
          <w:sz w:val="28"/>
          <w:szCs w:val="28"/>
        </w:rPr>
      </w:pPr>
      <w:r w:rsidRPr="005007AD">
        <w:rPr>
          <w:rFonts w:ascii="黑体" w:eastAsia="黑体" w:hAnsi="黑体"/>
          <w:sz w:val="28"/>
          <w:szCs w:val="28"/>
        </w:rPr>
        <w:t>5）变频器无级调速</w:t>
      </w:r>
    </w:p>
    <w:p w14:paraId="5D3A8A58" w14:textId="77777777" w:rsidR="005007AD" w:rsidRPr="005007AD" w:rsidRDefault="005007AD" w:rsidP="005007AD">
      <w:pPr>
        <w:rPr>
          <w:rFonts w:ascii="黑体" w:eastAsia="黑体" w:hAnsi="黑体"/>
          <w:sz w:val="28"/>
          <w:szCs w:val="28"/>
        </w:rPr>
      </w:pPr>
      <w:r w:rsidRPr="005007AD">
        <w:rPr>
          <w:rFonts w:ascii="黑体" w:eastAsia="黑体" w:hAnsi="黑体"/>
          <w:sz w:val="28"/>
          <w:szCs w:val="28"/>
        </w:rPr>
        <w:t>6）基于外部模拟量(电压/电流）控制方式的变频调速</w:t>
      </w:r>
    </w:p>
    <w:p w14:paraId="29DA40DD" w14:textId="77777777" w:rsidR="005007AD" w:rsidRPr="005007AD" w:rsidRDefault="005007AD" w:rsidP="005007AD">
      <w:pPr>
        <w:rPr>
          <w:rFonts w:ascii="黑体" w:eastAsia="黑体" w:hAnsi="黑体"/>
          <w:sz w:val="28"/>
          <w:szCs w:val="28"/>
        </w:rPr>
      </w:pPr>
      <w:r w:rsidRPr="005007AD">
        <w:rPr>
          <w:rFonts w:ascii="黑体" w:eastAsia="黑体" w:hAnsi="黑体"/>
          <w:sz w:val="28"/>
          <w:szCs w:val="28"/>
        </w:rPr>
        <w:t>7）瞬时停电启动控制</w:t>
      </w:r>
    </w:p>
    <w:p w14:paraId="34F73188" w14:textId="77777777" w:rsidR="005007AD" w:rsidRPr="005007AD" w:rsidRDefault="005007AD" w:rsidP="005007AD">
      <w:pPr>
        <w:rPr>
          <w:rFonts w:ascii="黑体" w:eastAsia="黑体" w:hAnsi="黑体"/>
          <w:sz w:val="28"/>
          <w:szCs w:val="28"/>
        </w:rPr>
      </w:pPr>
      <w:r w:rsidRPr="005007AD">
        <w:rPr>
          <w:rFonts w:ascii="黑体" w:eastAsia="黑体" w:hAnsi="黑体"/>
          <w:sz w:val="28"/>
          <w:szCs w:val="28"/>
        </w:rPr>
        <w:t>8）PLC控制变频器外部端子的电机正反转</w:t>
      </w:r>
    </w:p>
    <w:p w14:paraId="0A3400AE" w14:textId="77777777" w:rsidR="005007AD" w:rsidRPr="005007AD" w:rsidRDefault="005007AD" w:rsidP="005007AD">
      <w:pPr>
        <w:rPr>
          <w:rFonts w:ascii="黑体" w:eastAsia="黑体" w:hAnsi="黑体"/>
          <w:sz w:val="28"/>
          <w:szCs w:val="28"/>
        </w:rPr>
      </w:pPr>
      <w:r w:rsidRPr="005007AD">
        <w:rPr>
          <w:rFonts w:ascii="黑体" w:eastAsia="黑体" w:hAnsi="黑体"/>
          <w:sz w:val="28"/>
          <w:szCs w:val="28"/>
        </w:rPr>
        <w:t>9）PLC控制变频器外部端子的电机运行时间控制</w:t>
      </w:r>
    </w:p>
    <w:p w14:paraId="080AD7A0" w14:textId="77777777" w:rsidR="005007AD" w:rsidRPr="005007AD" w:rsidRDefault="005007AD" w:rsidP="005007AD">
      <w:pPr>
        <w:rPr>
          <w:rFonts w:ascii="黑体" w:eastAsia="黑体" w:hAnsi="黑体"/>
          <w:sz w:val="28"/>
          <w:szCs w:val="28"/>
        </w:rPr>
      </w:pPr>
      <w:r w:rsidRPr="005007AD">
        <w:rPr>
          <w:rFonts w:ascii="黑体" w:eastAsia="黑体" w:hAnsi="黑体"/>
          <w:sz w:val="28"/>
          <w:szCs w:val="28"/>
        </w:rPr>
        <w:t>10）基于PLC数字量控制方式的多段速</w:t>
      </w:r>
    </w:p>
    <w:p w14:paraId="22FEC262" w14:textId="77777777" w:rsidR="005007AD" w:rsidRPr="005007AD" w:rsidRDefault="005007AD" w:rsidP="005007AD">
      <w:pPr>
        <w:rPr>
          <w:rFonts w:ascii="黑体" w:eastAsia="黑体" w:hAnsi="黑体"/>
          <w:sz w:val="28"/>
          <w:szCs w:val="28"/>
        </w:rPr>
      </w:pPr>
      <w:r w:rsidRPr="005007AD">
        <w:rPr>
          <w:rFonts w:ascii="黑体" w:eastAsia="黑体" w:hAnsi="黑体"/>
          <w:sz w:val="28"/>
          <w:szCs w:val="28"/>
        </w:rPr>
        <w:t>11）基于PLC通信方式的变频器开环调速</w:t>
      </w:r>
    </w:p>
    <w:p w14:paraId="2273F85A" w14:textId="77777777" w:rsidR="005007AD" w:rsidRPr="005007AD" w:rsidRDefault="005007AD" w:rsidP="005007AD">
      <w:pPr>
        <w:rPr>
          <w:rFonts w:ascii="黑体" w:eastAsia="黑体" w:hAnsi="黑体"/>
          <w:sz w:val="28"/>
          <w:szCs w:val="28"/>
        </w:rPr>
      </w:pPr>
      <w:r w:rsidRPr="005007AD">
        <w:rPr>
          <w:rFonts w:ascii="黑体" w:eastAsia="黑体" w:hAnsi="黑体"/>
          <w:sz w:val="28"/>
          <w:szCs w:val="28"/>
        </w:rPr>
        <w:t>12）基于触摸屏控制方式的基本指令编程练习</w:t>
      </w:r>
    </w:p>
    <w:p w14:paraId="560B6ADD" w14:textId="77777777" w:rsidR="005007AD" w:rsidRPr="005007AD" w:rsidRDefault="005007AD" w:rsidP="005007AD">
      <w:pPr>
        <w:rPr>
          <w:rFonts w:ascii="黑体" w:eastAsia="黑体" w:hAnsi="黑体"/>
          <w:sz w:val="28"/>
          <w:szCs w:val="28"/>
        </w:rPr>
      </w:pPr>
      <w:r w:rsidRPr="005007AD">
        <w:rPr>
          <w:rFonts w:ascii="黑体" w:eastAsia="黑体" w:hAnsi="黑体"/>
          <w:sz w:val="28"/>
          <w:szCs w:val="28"/>
        </w:rPr>
        <w:t>13）基于触摸屏控制方式的LED控制</w:t>
      </w:r>
    </w:p>
    <w:p w14:paraId="0F0F75C8" w14:textId="77777777" w:rsidR="005007AD" w:rsidRPr="005007AD" w:rsidRDefault="005007AD" w:rsidP="005007AD">
      <w:pPr>
        <w:rPr>
          <w:rFonts w:ascii="黑体" w:eastAsia="黑体" w:hAnsi="黑体"/>
          <w:sz w:val="28"/>
          <w:szCs w:val="28"/>
        </w:rPr>
      </w:pPr>
      <w:r w:rsidRPr="005007AD">
        <w:rPr>
          <w:rFonts w:ascii="黑体" w:eastAsia="黑体" w:hAnsi="黑体"/>
          <w:sz w:val="28"/>
          <w:szCs w:val="28"/>
        </w:rPr>
        <w:t>14）PLC、触摸屏与变频器通信控制</w:t>
      </w:r>
    </w:p>
    <w:p w14:paraId="1E86D7EA" w14:textId="77777777" w:rsidR="00A62B45" w:rsidRDefault="00A62B45" w:rsidP="005007AD">
      <w:pPr>
        <w:rPr>
          <w:rFonts w:ascii="黑体" w:eastAsia="黑体" w:hAnsi="黑体"/>
          <w:sz w:val="28"/>
          <w:szCs w:val="28"/>
        </w:rPr>
      </w:pPr>
    </w:p>
    <w:p w14:paraId="721D64D6" w14:textId="5B85291B" w:rsidR="00325640" w:rsidRDefault="005007AD" w:rsidP="005007AD">
      <w:pPr>
        <w:rPr>
          <w:rFonts w:ascii="黑体" w:eastAsia="黑体" w:hAnsi="黑体"/>
          <w:sz w:val="28"/>
          <w:szCs w:val="28"/>
        </w:rPr>
      </w:pPr>
      <w:r w:rsidRPr="005007AD">
        <w:rPr>
          <w:rFonts w:ascii="黑体" w:eastAsia="黑体" w:hAnsi="黑体" w:hint="eastAsia"/>
          <w:sz w:val="28"/>
          <w:szCs w:val="28"/>
        </w:rPr>
        <w:t>十、配置清单</w:t>
      </w:r>
    </w:p>
    <w:tbl>
      <w:tblPr>
        <w:tblW w:w="92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836"/>
        <w:gridCol w:w="1426"/>
        <w:gridCol w:w="4411"/>
        <w:gridCol w:w="995"/>
        <w:gridCol w:w="571"/>
        <w:gridCol w:w="980"/>
      </w:tblGrid>
      <w:tr w:rsidR="00A62B45" w:rsidRPr="005007AD" w14:paraId="1524CEAE" w14:textId="77777777" w:rsidTr="00A62B45">
        <w:trPr>
          <w:trHeight w:val="310"/>
        </w:trPr>
        <w:tc>
          <w:tcPr>
            <w:tcW w:w="836" w:type="dxa"/>
          </w:tcPr>
          <w:p w14:paraId="1ED52713" w14:textId="2EBA5B65" w:rsidR="00A62B45" w:rsidRPr="005007AD" w:rsidRDefault="00A62B45" w:rsidP="005007AD">
            <w:pPr>
              <w:rPr>
                <w:rFonts w:ascii="黑体" w:eastAsia="黑体" w:hAnsi="黑体"/>
                <w:sz w:val="24"/>
                <w:szCs w:val="24"/>
              </w:rPr>
            </w:pPr>
            <w:r>
              <w:rPr>
                <w:rFonts w:ascii="黑体" w:eastAsia="黑体" w:hAnsi="黑体" w:hint="eastAsia"/>
                <w:sz w:val="24"/>
                <w:szCs w:val="24"/>
              </w:rPr>
              <w:lastRenderedPageBreak/>
              <w:t>序号</w:t>
            </w:r>
          </w:p>
        </w:tc>
        <w:tc>
          <w:tcPr>
            <w:tcW w:w="1426" w:type="dxa"/>
            <w:vAlign w:val="center"/>
          </w:tcPr>
          <w:p w14:paraId="7F13FC40" w14:textId="583C5D53" w:rsidR="00A62B45" w:rsidRPr="005007AD" w:rsidRDefault="00A62B45" w:rsidP="005007AD">
            <w:pPr>
              <w:rPr>
                <w:rFonts w:ascii="黑体" w:eastAsia="黑体" w:hAnsi="黑体"/>
                <w:sz w:val="24"/>
                <w:szCs w:val="24"/>
              </w:rPr>
            </w:pPr>
            <w:r w:rsidRPr="005007AD">
              <w:rPr>
                <w:rFonts w:ascii="黑体" w:eastAsia="黑体" w:hAnsi="黑体"/>
                <w:sz w:val="24"/>
                <w:szCs w:val="24"/>
              </w:rPr>
              <w:t>名称</w:t>
            </w:r>
          </w:p>
        </w:tc>
        <w:tc>
          <w:tcPr>
            <w:tcW w:w="4411" w:type="dxa"/>
            <w:vAlign w:val="center"/>
          </w:tcPr>
          <w:p w14:paraId="3CC11F68" w14:textId="7EA210B5" w:rsidR="00A62B45" w:rsidRPr="005007AD" w:rsidRDefault="00A62B45" w:rsidP="005007AD">
            <w:pPr>
              <w:rPr>
                <w:rFonts w:ascii="黑体" w:eastAsia="黑体" w:hAnsi="黑体"/>
                <w:sz w:val="24"/>
                <w:szCs w:val="24"/>
              </w:rPr>
            </w:pPr>
            <w:r>
              <w:rPr>
                <w:rFonts w:ascii="黑体" w:eastAsia="黑体" w:hAnsi="黑体" w:hint="eastAsia"/>
                <w:sz w:val="24"/>
                <w:szCs w:val="24"/>
              </w:rPr>
              <w:t>参数</w:t>
            </w:r>
          </w:p>
        </w:tc>
        <w:tc>
          <w:tcPr>
            <w:tcW w:w="995" w:type="dxa"/>
            <w:vAlign w:val="center"/>
          </w:tcPr>
          <w:p w14:paraId="57DEB1DF" w14:textId="77777777" w:rsidR="00A62B45" w:rsidRPr="005007AD" w:rsidRDefault="00A62B45" w:rsidP="005007AD">
            <w:pPr>
              <w:rPr>
                <w:rFonts w:ascii="黑体" w:eastAsia="黑体" w:hAnsi="黑体"/>
                <w:sz w:val="24"/>
                <w:szCs w:val="24"/>
              </w:rPr>
            </w:pPr>
            <w:r w:rsidRPr="005007AD">
              <w:rPr>
                <w:rFonts w:ascii="黑体" w:eastAsia="黑体" w:hAnsi="黑体"/>
                <w:sz w:val="24"/>
                <w:szCs w:val="24"/>
              </w:rPr>
              <w:t>数量</w:t>
            </w:r>
          </w:p>
        </w:tc>
        <w:tc>
          <w:tcPr>
            <w:tcW w:w="571" w:type="dxa"/>
            <w:vAlign w:val="center"/>
          </w:tcPr>
          <w:p w14:paraId="155A90BB" w14:textId="77777777" w:rsidR="00A62B45" w:rsidRPr="005007AD" w:rsidRDefault="00A62B45" w:rsidP="005007AD">
            <w:pPr>
              <w:rPr>
                <w:rFonts w:ascii="黑体" w:eastAsia="黑体" w:hAnsi="黑体"/>
                <w:sz w:val="24"/>
                <w:szCs w:val="24"/>
              </w:rPr>
            </w:pPr>
            <w:r w:rsidRPr="005007AD">
              <w:rPr>
                <w:rFonts w:ascii="黑体" w:eastAsia="黑体" w:hAnsi="黑体"/>
                <w:sz w:val="24"/>
                <w:szCs w:val="24"/>
              </w:rPr>
              <w:t>单位</w:t>
            </w:r>
          </w:p>
        </w:tc>
        <w:tc>
          <w:tcPr>
            <w:tcW w:w="980" w:type="dxa"/>
          </w:tcPr>
          <w:p w14:paraId="4E6F0BCE" w14:textId="77777777" w:rsidR="00A62B45" w:rsidRPr="005007AD" w:rsidRDefault="00A62B45" w:rsidP="005007AD">
            <w:pPr>
              <w:rPr>
                <w:rFonts w:ascii="黑体" w:eastAsia="黑体" w:hAnsi="黑体"/>
                <w:sz w:val="24"/>
                <w:szCs w:val="24"/>
              </w:rPr>
            </w:pPr>
            <w:r w:rsidRPr="005007AD">
              <w:rPr>
                <w:rFonts w:ascii="黑体" w:eastAsia="黑体" w:hAnsi="黑体"/>
                <w:sz w:val="24"/>
                <w:szCs w:val="24"/>
              </w:rPr>
              <w:t>备注</w:t>
            </w:r>
          </w:p>
        </w:tc>
      </w:tr>
      <w:tr w:rsidR="00A62B45" w:rsidRPr="005007AD" w14:paraId="7468F78E" w14:textId="77777777" w:rsidTr="00A62B45">
        <w:trPr>
          <w:trHeight w:val="310"/>
        </w:trPr>
        <w:tc>
          <w:tcPr>
            <w:tcW w:w="836" w:type="dxa"/>
            <w:vAlign w:val="center"/>
          </w:tcPr>
          <w:p w14:paraId="6D5ED700" w14:textId="423F2231" w:rsidR="00A62B45" w:rsidRPr="005007AD" w:rsidRDefault="00A62B45" w:rsidP="00A62B45">
            <w:pPr>
              <w:rPr>
                <w:rFonts w:ascii="黑体" w:eastAsia="黑体" w:hAnsi="黑体"/>
                <w:sz w:val="24"/>
                <w:szCs w:val="24"/>
              </w:rPr>
            </w:pPr>
            <w:r w:rsidRPr="00654112">
              <w:rPr>
                <w:rStyle w:val="a9"/>
                <w:rFonts w:ascii="黑体" w:hAnsi="黑体"/>
                <w:sz w:val="24"/>
              </w:rPr>
              <w:t>1</w:t>
            </w:r>
          </w:p>
        </w:tc>
        <w:tc>
          <w:tcPr>
            <w:tcW w:w="1426" w:type="dxa"/>
            <w:vAlign w:val="center"/>
          </w:tcPr>
          <w:p w14:paraId="4019B1D1" w14:textId="7248C948" w:rsidR="00A62B45" w:rsidRPr="005007AD" w:rsidRDefault="00A62B45" w:rsidP="00A62B45">
            <w:pPr>
              <w:rPr>
                <w:rFonts w:ascii="黑体" w:eastAsia="黑体" w:hAnsi="黑体"/>
                <w:sz w:val="24"/>
                <w:szCs w:val="24"/>
              </w:rPr>
            </w:pPr>
            <w:r w:rsidRPr="005007AD">
              <w:rPr>
                <w:rFonts w:ascii="黑体" w:eastAsia="黑体" w:hAnsi="黑体"/>
                <w:sz w:val="24"/>
                <w:szCs w:val="24"/>
              </w:rPr>
              <w:t>实训屏</w:t>
            </w:r>
          </w:p>
        </w:tc>
        <w:tc>
          <w:tcPr>
            <w:tcW w:w="4411" w:type="dxa"/>
            <w:vAlign w:val="center"/>
          </w:tcPr>
          <w:p w14:paraId="34C77924" w14:textId="77777777" w:rsidR="00A62B45" w:rsidRPr="005007AD" w:rsidRDefault="00A62B45" w:rsidP="00A62B45">
            <w:pPr>
              <w:rPr>
                <w:rFonts w:ascii="黑体" w:eastAsia="黑体" w:hAnsi="黑体"/>
                <w:sz w:val="24"/>
                <w:szCs w:val="24"/>
              </w:rPr>
            </w:pPr>
          </w:p>
        </w:tc>
        <w:tc>
          <w:tcPr>
            <w:tcW w:w="995" w:type="dxa"/>
            <w:vAlign w:val="center"/>
          </w:tcPr>
          <w:p w14:paraId="637F283A" w14:textId="77777777" w:rsidR="00A62B45" w:rsidRPr="005007AD" w:rsidRDefault="00A62B45" w:rsidP="00A62B45">
            <w:pPr>
              <w:rPr>
                <w:rFonts w:ascii="黑体" w:eastAsia="黑体" w:hAnsi="黑体"/>
                <w:sz w:val="24"/>
                <w:szCs w:val="24"/>
              </w:rPr>
            </w:pPr>
            <w:r w:rsidRPr="005007AD">
              <w:rPr>
                <w:rFonts w:ascii="黑体" w:eastAsia="黑体" w:hAnsi="黑体"/>
                <w:sz w:val="24"/>
                <w:szCs w:val="24"/>
              </w:rPr>
              <w:t>1</w:t>
            </w:r>
          </w:p>
        </w:tc>
        <w:tc>
          <w:tcPr>
            <w:tcW w:w="571" w:type="dxa"/>
            <w:vAlign w:val="center"/>
          </w:tcPr>
          <w:p w14:paraId="20372438" w14:textId="77777777" w:rsidR="00A62B45" w:rsidRPr="005007AD" w:rsidRDefault="00A62B45" w:rsidP="00A62B45">
            <w:pPr>
              <w:rPr>
                <w:rFonts w:ascii="黑体" w:eastAsia="黑体" w:hAnsi="黑体"/>
                <w:sz w:val="24"/>
                <w:szCs w:val="24"/>
              </w:rPr>
            </w:pPr>
            <w:r w:rsidRPr="005007AD">
              <w:rPr>
                <w:rFonts w:ascii="黑体" w:eastAsia="黑体" w:hAnsi="黑体"/>
                <w:sz w:val="24"/>
                <w:szCs w:val="24"/>
              </w:rPr>
              <w:t>台</w:t>
            </w:r>
          </w:p>
        </w:tc>
        <w:tc>
          <w:tcPr>
            <w:tcW w:w="980" w:type="dxa"/>
          </w:tcPr>
          <w:p w14:paraId="7E754870" w14:textId="77777777" w:rsidR="00A62B45" w:rsidRPr="005007AD" w:rsidRDefault="00A62B45" w:rsidP="00A62B45">
            <w:pPr>
              <w:rPr>
                <w:rFonts w:ascii="黑体" w:eastAsia="黑体" w:hAnsi="黑体"/>
                <w:sz w:val="24"/>
                <w:szCs w:val="24"/>
              </w:rPr>
            </w:pPr>
          </w:p>
        </w:tc>
      </w:tr>
      <w:tr w:rsidR="00A62B45" w:rsidRPr="005007AD" w14:paraId="78698391" w14:textId="77777777" w:rsidTr="00A62B45">
        <w:trPr>
          <w:trHeight w:val="320"/>
        </w:trPr>
        <w:tc>
          <w:tcPr>
            <w:tcW w:w="836" w:type="dxa"/>
            <w:vAlign w:val="center"/>
          </w:tcPr>
          <w:p w14:paraId="261158E7" w14:textId="0B0F9921" w:rsidR="00A62B45" w:rsidRPr="005007AD" w:rsidRDefault="00A62B45" w:rsidP="00A62B45">
            <w:pPr>
              <w:rPr>
                <w:rFonts w:ascii="黑体" w:eastAsia="黑体" w:hAnsi="黑体"/>
                <w:sz w:val="24"/>
                <w:szCs w:val="24"/>
              </w:rPr>
            </w:pPr>
            <w:r w:rsidRPr="00654112">
              <w:rPr>
                <w:rStyle w:val="a9"/>
                <w:rFonts w:ascii="黑体" w:hAnsi="黑体"/>
                <w:sz w:val="24"/>
              </w:rPr>
              <w:t>2</w:t>
            </w:r>
          </w:p>
        </w:tc>
        <w:tc>
          <w:tcPr>
            <w:tcW w:w="1426" w:type="dxa"/>
            <w:vAlign w:val="center"/>
          </w:tcPr>
          <w:p w14:paraId="79EE00FD" w14:textId="6A6B00FA" w:rsidR="00A62B45" w:rsidRPr="005007AD" w:rsidRDefault="00A62B45" w:rsidP="00A62B45">
            <w:pPr>
              <w:rPr>
                <w:rFonts w:ascii="黑体" w:eastAsia="黑体" w:hAnsi="黑体"/>
                <w:sz w:val="24"/>
                <w:szCs w:val="24"/>
              </w:rPr>
            </w:pPr>
            <w:r w:rsidRPr="005007AD">
              <w:rPr>
                <w:rFonts w:ascii="黑体" w:eastAsia="黑体" w:hAnsi="黑体"/>
                <w:sz w:val="24"/>
                <w:szCs w:val="24"/>
              </w:rPr>
              <w:t>电源控制箱</w:t>
            </w:r>
          </w:p>
        </w:tc>
        <w:tc>
          <w:tcPr>
            <w:tcW w:w="4411" w:type="dxa"/>
            <w:vAlign w:val="center"/>
          </w:tcPr>
          <w:p w14:paraId="3AA8D43C" w14:textId="77777777" w:rsidR="00A62B45" w:rsidRPr="005007AD" w:rsidRDefault="00A62B45" w:rsidP="00A62B45">
            <w:pPr>
              <w:rPr>
                <w:rFonts w:ascii="黑体" w:eastAsia="黑体" w:hAnsi="黑体"/>
                <w:sz w:val="24"/>
                <w:szCs w:val="24"/>
              </w:rPr>
            </w:pPr>
          </w:p>
        </w:tc>
        <w:tc>
          <w:tcPr>
            <w:tcW w:w="995" w:type="dxa"/>
            <w:vAlign w:val="center"/>
          </w:tcPr>
          <w:p w14:paraId="79E2D20B" w14:textId="77777777" w:rsidR="00A62B45" w:rsidRPr="005007AD" w:rsidRDefault="00A62B45" w:rsidP="00A62B45">
            <w:pPr>
              <w:rPr>
                <w:rFonts w:ascii="黑体" w:eastAsia="黑体" w:hAnsi="黑体"/>
                <w:sz w:val="24"/>
                <w:szCs w:val="24"/>
              </w:rPr>
            </w:pPr>
            <w:r w:rsidRPr="005007AD">
              <w:rPr>
                <w:rFonts w:ascii="黑体" w:eastAsia="黑体" w:hAnsi="黑体"/>
                <w:sz w:val="24"/>
                <w:szCs w:val="24"/>
              </w:rPr>
              <w:t>1</w:t>
            </w:r>
          </w:p>
        </w:tc>
        <w:tc>
          <w:tcPr>
            <w:tcW w:w="571" w:type="dxa"/>
            <w:vAlign w:val="center"/>
          </w:tcPr>
          <w:p w14:paraId="0DA0DE72" w14:textId="77777777" w:rsidR="00A62B45" w:rsidRPr="005007AD" w:rsidRDefault="00A62B45" w:rsidP="00A62B45">
            <w:pPr>
              <w:rPr>
                <w:rFonts w:ascii="黑体" w:eastAsia="黑体" w:hAnsi="黑体"/>
                <w:sz w:val="24"/>
                <w:szCs w:val="24"/>
              </w:rPr>
            </w:pPr>
            <w:r w:rsidRPr="005007AD">
              <w:rPr>
                <w:rFonts w:ascii="黑体" w:eastAsia="黑体" w:hAnsi="黑体"/>
                <w:sz w:val="24"/>
                <w:szCs w:val="24"/>
              </w:rPr>
              <w:t>台</w:t>
            </w:r>
          </w:p>
        </w:tc>
        <w:tc>
          <w:tcPr>
            <w:tcW w:w="980" w:type="dxa"/>
          </w:tcPr>
          <w:p w14:paraId="6F8264FF" w14:textId="77777777" w:rsidR="00A62B45" w:rsidRPr="005007AD" w:rsidRDefault="00A62B45" w:rsidP="00A62B45">
            <w:pPr>
              <w:rPr>
                <w:rFonts w:ascii="黑体" w:eastAsia="黑体" w:hAnsi="黑体"/>
                <w:sz w:val="24"/>
                <w:szCs w:val="24"/>
              </w:rPr>
            </w:pPr>
            <w:r w:rsidRPr="005007AD">
              <w:rPr>
                <w:rFonts w:ascii="黑体" w:eastAsia="黑体" w:hAnsi="黑体"/>
                <w:sz w:val="24"/>
                <w:szCs w:val="24"/>
              </w:rPr>
              <w:t>钢质喷塑</w:t>
            </w:r>
          </w:p>
        </w:tc>
      </w:tr>
      <w:tr w:rsidR="00A62B45" w:rsidRPr="005007AD" w14:paraId="57A4D1E0" w14:textId="77777777" w:rsidTr="00A62B45">
        <w:trPr>
          <w:trHeight w:val="310"/>
        </w:trPr>
        <w:tc>
          <w:tcPr>
            <w:tcW w:w="836" w:type="dxa"/>
            <w:vAlign w:val="center"/>
          </w:tcPr>
          <w:p w14:paraId="5F522689" w14:textId="70724CF8" w:rsidR="00A62B45" w:rsidRPr="005007AD" w:rsidRDefault="00A62B45" w:rsidP="00A62B45">
            <w:pPr>
              <w:rPr>
                <w:rFonts w:ascii="黑体" w:eastAsia="黑体" w:hAnsi="黑体"/>
                <w:sz w:val="24"/>
                <w:szCs w:val="24"/>
              </w:rPr>
            </w:pPr>
            <w:r w:rsidRPr="00654112">
              <w:rPr>
                <w:rStyle w:val="a9"/>
                <w:rFonts w:ascii="黑体" w:hAnsi="黑体"/>
                <w:sz w:val="24"/>
              </w:rPr>
              <w:t>3</w:t>
            </w:r>
          </w:p>
        </w:tc>
        <w:tc>
          <w:tcPr>
            <w:tcW w:w="1426" w:type="dxa"/>
            <w:vAlign w:val="center"/>
          </w:tcPr>
          <w:p w14:paraId="02E9587A" w14:textId="028C66D8" w:rsidR="00A62B45" w:rsidRPr="005007AD" w:rsidRDefault="00A62B45" w:rsidP="00A62B45">
            <w:pPr>
              <w:rPr>
                <w:rFonts w:ascii="黑体" w:eastAsia="黑体" w:hAnsi="黑体"/>
                <w:sz w:val="24"/>
                <w:szCs w:val="24"/>
              </w:rPr>
            </w:pPr>
            <w:r w:rsidRPr="005007AD">
              <w:rPr>
                <w:rFonts w:ascii="黑体" w:eastAsia="黑体" w:hAnsi="黑体"/>
                <w:sz w:val="24"/>
                <w:szCs w:val="24"/>
              </w:rPr>
              <w:t>网孔板</w:t>
            </w:r>
          </w:p>
        </w:tc>
        <w:tc>
          <w:tcPr>
            <w:tcW w:w="4411" w:type="dxa"/>
            <w:vAlign w:val="center"/>
          </w:tcPr>
          <w:p w14:paraId="4CF3EB1B" w14:textId="77777777" w:rsidR="00A62B45" w:rsidRPr="005007AD" w:rsidRDefault="00A62B45" w:rsidP="00A62B45">
            <w:pPr>
              <w:rPr>
                <w:rFonts w:ascii="黑体" w:eastAsia="黑体" w:hAnsi="黑体"/>
                <w:sz w:val="24"/>
                <w:szCs w:val="24"/>
              </w:rPr>
            </w:pPr>
          </w:p>
        </w:tc>
        <w:tc>
          <w:tcPr>
            <w:tcW w:w="995" w:type="dxa"/>
            <w:vAlign w:val="center"/>
          </w:tcPr>
          <w:p w14:paraId="448F39C9" w14:textId="77777777" w:rsidR="00A62B45" w:rsidRPr="005007AD" w:rsidRDefault="00A62B45" w:rsidP="00A62B45">
            <w:pPr>
              <w:rPr>
                <w:rFonts w:ascii="黑体" w:eastAsia="黑体" w:hAnsi="黑体"/>
                <w:sz w:val="24"/>
                <w:szCs w:val="24"/>
              </w:rPr>
            </w:pPr>
            <w:r w:rsidRPr="005007AD">
              <w:rPr>
                <w:rFonts w:ascii="黑体" w:eastAsia="黑体" w:hAnsi="黑体"/>
                <w:sz w:val="24"/>
                <w:szCs w:val="24"/>
              </w:rPr>
              <w:t>1</w:t>
            </w:r>
          </w:p>
        </w:tc>
        <w:tc>
          <w:tcPr>
            <w:tcW w:w="571" w:type="dxa"/>
            <w:vAlign w:val="center"/>
          </w:tcPr>
          <w:p w14:paraId="45A8AFBB" w14:textId="77777777" w:rsidR="00A62B45" w:rsidRPr="005007AD" w:rsidRDefault="00A62B45" w:rsidP="00A62B45">
            <w:pPr>
              <w:rPr>
                <w:rFonts w:ascii="黑体" w:eastAsia="黑体" w:hAnsi="黑体"/>
                <w:sz w:val="24"/>
                <w:szCs w:val="24"/>
              </w:rPr>
            </w:pPr>
            <w:r w:rsidRPr="005007AD">
              <w:rPr>
                <w:rFonts w:ascii="黑体" w:eastAsia="黑体" w:hAnsi="黑体"/>
                <w:sz w:val="24"/>
                <w:szCs w:val="24"/>
              </w:rPr>
              <w:t>块</w:t>
            </w:r>
          </w:p>
        </w:tc>
        <w:tc>
          <w:tcPr>
            <w:tcW w:w="980" w:type="dxa"/>
          </w:tcPr>
          <w:p w14:paraId="736A7F5C" w14:textId="77777777" w:rsidR="00A62B45" w:rsidRPr="005007AD" w:rsidRDefault="00A62B45" w:rsidP="00A62B45">
            <w:pPr>
              <w:rPr>
                <w:rFonts w:ascii="黑体" w:eastAsia="黑体" w:hAnsi="黑体"/>
                <w:sz w:val="24"/>
                <w:szCs w:val="24"/>
              </w:rPr>
            </w:pPr>
          </w:p>
        </w:tc>
      </w:tr>
      <w:tr w:rsidR="00A62B45" w:rsidRPr="005007AD" w14:paraId="172CB28C" w14:textId="77777777" w:rsidTr="00A62B45">
        <w:trPr>
          <w:trHeight w:val="310"/>
        </w:trPr>
        <w:tc>
          <w:tcPr>
            <w:tcW w:w="836" w:type="dxa"/>
            <w:vAlign w:val="center"/>
          </w:tcPr>
          <w:p w14:paraId="46A7C943" w14:textId="6BFFB8F5" w:rsidR="00A62B45" w:rsidRPr="005007AD" w:rsidRDefault="00A62B45" w:rsidP="00A62B45">
            <w:pPr>
              <w:rPr>
                <w:rFonts w:ascii="黑体" w:eastAsia="黑体" w:hAnsi="黑体"/>
                <w:sz w:val="24"/>
                <w:szCs w:val="24"/>
              </w:rPr>
            </w:pPr>
            <w:r w:rsidRPr="00654112">
              <w:rPr>
                <w:rStyle w:val="a9"/>
                <w:rFonts w:ascii="黑体" w:hAnsi="黑体"/>
                <w:sz w:val="24"/>
              </w:rPr>
              <w:t>4</w:t>
            </w:r>
          </w:p>
        </w:tc>
        <w:tc>
          <w:tcPr>
            <w:tcW w:w="1426" w:type="dxa"/>
            <w:vAlign w:val="center"/>
          </w:tcPr>
          <w:p w14:paraId="6914561D" w14:textId="6D9D4D35" w:rsidR="00A62B45" w:rsidRPr="005007AD" w:rsidRDefault="00A62B45" w:rsidP="00A62B45">
            <w:pPr>
              <w:rPr>
                <w:rFonts w:ascii="黑体" w:eastAsia="黑体" w:hAnsi="黑体"/>
                <w:sz w:val="24"/>
                <w:szCs w:val="24"/>
              </w:rPr>
            </w:pPr>
            <w:proofErr w:type="gramStart"/>
            <w:r w:rsidRPr="005007AD">
              <w:rPr>
                <w:rFonts w:ascii="黑体" w:eastAsia="黑体" w:hAnsi="黑体"/>
                <w:sz w:val="24"/>
                <w:szCs w:val="24"/>
              </w:rPr>
              <w:t>实训桌</w:t>
            </w:r>
            <w:proofErr w:type="gramEnd"/>
          </w:p>
        </w:tc>
        <w:tc>
          <w:tcPr>
            <w:tcW w:w="4411" w:type="dxa"/>
            <w:vAlign w:val="center"/>
          </w:tcPr>
          <w:p w14:paraId="4C388B46" w14:textId="77777777" w:rsidR="00A62B45" w:rsidRPr="005007AD" w:rsidRDefault="00A62B45" w:rsidP="00A62B45">
            <w:pPr>
              <w:rPr>
                <w:rFonts w:ascii="黑体" w:eastAsia="黑体" w:hAnsi="黑体"/>
                <w:sz w:val="24"/>
                <w:szCs w:val="24"/>
              </w:rPr>
            </w:pPr>
          </w:p>
        </w:tc>
        <w:tc>
          <w:tcPr>
            <w:tcW w:w="995" w:type="dxa"/>
            <w:vAlign w:val="center"/>
          </w:tcPr>
          <w:p w14:paraId="3043D61F" w14:textId="77777777" w:rsidR="00A62B45" w:rsidRPr="005007AD" w:rsidRDefault="00A62B45" w:rsidP="00A62B45">
            <w:pPr>
              <w:rPr>
                <w:rFonts w:ascii="黑体" w:eastAsia="黑体" w:hAnsi="黑体"/>
                <w:sz w:val="24"/>
                <w:szCs w:val="24"/>
              </w:rPr>
            </w:pPr>
            <w:r w:rsidRPr="005007AD">
              <w:rPr>
                <w:rFonts w:ascii="黑体" w:eastAsia="黑体" w:hAnsi="黑体"/>
                <w:sz w:val="24"/>
                <w:szCs w:val="24"/>
              </w:rPr>
              <w:t>1</w:t>
            </w:r>
          </w:p>
        </w:tc>
        <w:tc>
          <w:tcPr>
            <w:tcW w:w="571" w:type="dxa"/>
            <w:vAlign w:val="center"/>
          </w:tcPr>
          <w:p w14:paraId="357A26FF" w14:textId="77777777" w:rsidR="00A62B45" w:rsidRPr="005007AD" w:rsidRDefault="00A62B45" w:rsidP="00A62B45">
            <w:pPr>
              <w:rPr>
                <w:rFonts w:ascii="黑体" w:eastAsia="黑体" w:hAnsi="黑体"/>
                <w:sz w:val="24"/>
                <w:szCs w:val="24"/>
              </w:rPr>
            </w:pPr>
            <w:r w:rsidRPr="005007AD">
              <w:rPr>
                <w:rFonts w:ascii="黑体" w:eastAsia="黑体" w:hAnsi="黑体"/>
                <w:sz w:val="24"/>
                <w:szCs w:val="24"/>
              </w:rPr>
              <w:t>张</w:t>
            </w:r>
          </w:p>
        </w:tc>
        <w:tc>
          <w:tcPr>
            <w:tcW w:w="980" w:type="dxa"/>
          </w:tcPr>
          <w:p w14:paraId="2A36E645" w14:textId="77777777" w:rsidR="00A62B45" w:rsidRPr="005007AD" w:rsidRDefault="00A62B45" w:rsidP="00A62B45">
            <w:pPr>
              <w:rPr>
                <w:rFonts w:ascii="黑体" w:eastAsia="黑体" w:hAnsi="黑体"/>
                <w:sz w:val="24"/>
                <w:szCs w:val="24"/>
              </w:rPr>
            </w:pPr>
            <w:r w:rsidRPr="005007AD">
              <w:rPr>
                <w:rFonts w:ascii="黑体" w:eastAsia="黑体" w:hAnsi="黑体"/>
                <w:sz w:val="24"/>
                <w:szCs w:val="24"/>
              </w:rPr>
              <w:t>铝木结构</w:t>
            </w:r>
          </w:p>
        </w:tc>
      </w:tr>
      <w:tr w:rsidR="00A62B45" w:rsidRPr="005007AD" w14:paraId="72BCBD4E" w14:textId="77777777" w:rsidTr="00A62B45">
        <w:trPr>
          <w:trHeight w:val="310"/>
        </w:trPr>
        <w:tc>
          <w:tcPr>
            <w:tcW w:w="836" w:type="dxa"/>
            <w:vAlign w:val="center"/>
          </w:tcPr>
          <w:p w14:paraId="2A35C62D" w14:textId="4C677A60" w:rsidR="00A62B45" w:rsidRPr="005007AD" w:rsidRDefault="00A62B45" w:rsidP="00A62B45">
            <w:pPr>
              <w:rPr>
                <w:rFonts w:ascii="黑体" w:eastAsia="黑体" w:hAnsi="黑体"/>
                <w:sz w:val="24"/>
                <w:szCs w:val="24"/>
              </w:rPr>
            </w:pPr>
            <w:r w:rsidRPr="00654112">
              <w:rPr>
                <w:rStyle w:val="a9"/>
                <w:rFonts w:ascii="黑体" w:hAnsi="黑体"/>
                <w:sz w:val="24"/>
              </w:rPr>
              <w:t>5</w:t>
            </w:r>
          </w:p>
        </w:tc>
        <w:tc>
          <w:tcPr>
            <w:tcW w:w="1426" w:type="dxa"/>
            <w:vAlign w:val="center"/>
          </w:tcPr>
          <w:p w14:paraId="28CA514B" w14:textId="2DE0F578" w:rsidR="00A62B45" w:rsidRPr="005007AD" w:rsidRDefault="00A62B45" w:rsidP="00A62B45">
            <w:pPr>
              <w:rPr>
                <w:rFonts w:ascii="黑体" w:eastAsia="黑体" w:hAnsi="黑体"/>
                <w:sz w:val="24"/>
                <w:szCs w:val="24"/>
              </w:rPr>
            </w:pPr>
            <w:r w:rsidRPr="005007AD">
              <w:rPr>
                <w:rFonts w:ascii="黑体" w:eastAsia="黑体" w:hAnsi="黑体"/>
                <w:sz w:val="24"/>
                <w:szCs w:val="24"/>
              </w:rPr>
              <w:t>电脑桌</w:t>
            </w:r>
          </w:p>
        </w:tc>
        <w:tc>
          <w:tcPr>
            <w:tcW w:w="4411" w:type="dxa"/>
            <w:vAlign w:val="center"/>
          </w:tcPr>
          <w:p w14:paraId="749D7911" w14:textId="77777777" w:rsidR="00A62B45" w:rsidRPr="005007AD" w:rsidRDefault="00A62B45" w:rsidP="00A62B45">
            <w:pPr>
              <w:rPr>
                <w:rFonts w:ascii="黑体" w:eastAsia="黑体" w:hAnsi="黑体"/>
                <w:sz w:val="24"/>
                <w:szCs w:val="24"/>
              </w:rPr>
            </w:pPr>
          </w:p>
        </w:tc>
        <w:tc>
          <w:tcPr>
            <w:tcW w:w="995" w:type="dxa"/>
            <w:vAlign w:val="center"/>
          </w:tcPr>
          <w:p w14:paraId="583A84AC" w14:textId="77777777" w:rsidR="00A62B45" w:rsidRPr="005007AD" w:rsidRDefault="00A62B45" w:rsidP="00A62B45">
            <w:pPr>
              <w:rPr>
                <w:rFonts w:ascii="黑体" w:eastAsia="黑体" w:hAnsi="黑体"/>
                <w:sz w:val="24"/>
                <w:szCs w:val="24"/>
              </w:rPr>
            </w:pPr>
            <w:r w:rsidRPr="005007AD">
              <w:rPr>
                <w:rFonts w:ascii="黑体" w:eastAsia="黑体" w:hAnsi="黑体"/>
                <w:sz w:val="24"/>
                <w:szCs w:val="24"/>
              </w:rPr>
              <w:t>1</w:t>
            </w:r>
          </w:p>
        </w:tc>
        <w:tc>
          <w:tcPr>
            <w:tcW w:w="571" w:type="dxa"/>
            <w:vAlign w:val="center"/>
          </w:tcPr>
          <w:p w14:paraId="5800B24B" w14:textId="77777777" w:rsidR="00A62B45" w:rsidRPr="005007AD" w:rsidRDefault="00A62B45" w:rsidP="00A62B45">
            <w:pPr>
              <w:rPr>
                <w:rFonts w:ascii="黑体" w:eastAsia="黑体" w:hAnsi="黑体"/>
                <w:sz w:val="24"/>
                <w:szCs w:val="24"/>
              </w:rPr>
            </w:pPr>
            <w:r w:rsidRPr="005007AD">
              <w:rPr>
                <w:rFonts w:ascii="黑体" w:eastAsia="黑体" w:hAnsi="黑体"/>
                <w:sz w:val="24"/>
                <w:szCs w:val="24"/>
              </w:rPr>
              <w:t>张</w:t>
            </w:r>
          </w:p>
        </w:tc>
        <w:tc>
          <w:tcPr>
            <w:tcW w:w="980" w:type="dxa"/>
          </w:tcPr>
          <w:p w14:paraId="2DC4D218" w14:textId="77777777" w:rsidR="00A62B45" w:rsidRPr="005007AD" w:rsidRDefault="00A62B45" w:rsidP="00A62B45">
            <w:pPr>
              <w:rPr>
                <w:rFonts w:ascii="黑体" w:eastAsia="黑体" w:hAnsi="黑体"/>
                <w:sz w:val="24"/>
                <w:szCs w:val="24"/>
              </w:rPr>
            </w:pPr>
          </w:p>
        </w:tc>
      </w:tr>
      <w:tr w:rsidR="00A62B45" w:rsidRPr="005007AD" w14:paraId="729023C1" w14:textId="77777777" w:rsidTr="00A62B45">
        <w:trPr>
          <w:trHeight w:val="310"/>
        </w:trPr>
        <w:tc>
          <w:tcPr>
            <w:tcW w:w="836" w:type="dxa"/>
            <w:vAlign w:val="center"/>
          </w:tcPr>
          <w:p w14:paraId="678B1AC0" w14:textId="38CE99F4" w:rsidR="00A62B45" w:rsidRPr="005007AD" w:rsidRDefault="00A62B45" w:rsidP="00A62B45">
            <w:pPr>
              <w:rPr>
                <w:rFonts w:ascii="黑体" w:eastAsia="黑体" w:hAnsi="黑体"/>
                <w:sz w:val="24"/>
                <w:szCs w:val="24"/>
              </w:rPr>
            </w:pPr>
            <w:r w:rsidRPr="00654112">
              <w:rPr>
                <w:rStyle w:val="a9"/>
                <w:rFonts w:ascii="黑体" w:hAnsi="黑体"/>
                <w:sz w:val="24"/>
              </w:rPr>
              <w:t>6</w:t>
            </w:r>
          </w:p>
        </w:tc>
        <w:tc>
          <w:tcPr>
            <w:tcW w:w="1426" w:type="dxa"/>
            <w:vAlign w:val="center"/>
          </w:tcPr>
          <w:p w14:paraId="4DB74A54" w14:textId="6C006E0F" w:rsidR="00A62B45" w:rsidRPr="005007AD" w:rsidRDefault="00A62B45" w:rsidP="00A62B45">
            <w:pPr>
              <w:rPr>
                <w:rFonts w:ascii="黑体" w:eastAsia="黑体" w:hAnsi="黑体"/>
                <w:sz w:val="24"/>
                <w:szCs w:val="24"/>
              </w:rPr>
            </w:pPr>
            <w:r w:rsidRPr="005007AD">
              <w:rPr>
                <w:rFonts w:ascii="黑体" w:eastAsia="黑体" w:hAnsi="黑体"/>
                <w:sz w:val="24"/>
                <w:szCs w:val="24"/>
              </w:rPr>
              <w:t>PLC主机</w:t>
            </w:r>
          </w:p>
        </w:tc>
        <w:tc>
          <w:tcPr>
            <w:tcW w:w="4411" w:type="dxa"/>
            <w:vAlign w:val="center"/>
          </w:tcPr>
          <w:p w14:paraId="0BAB4F10" w14:textId="77777777" w:rsidR="00A62B45" w:rsidRPr="005007AD" w:rsidRDefault="00A62B45" w:rsidP="00A62B45">
            <w:pPr>
              <w:rPr>
                <w:rFonts w:ascii="黑体" w:eastAsia="黑体" w:hAnsi="黑体"/>
                <w:sz w:val="24"/>
                <w:szCs w:val="24"/>
              </w:rPr>
            </w:pPr>
            <w:r w:rsidRPr="005007AD">
              <w:rPr>
                <w:rFonts w:ascii="黑体" w:eastAsia="黑体" w:hAnsi="黑体"/>
                <w:sz w:val="24"/>
                <w:szCs w:val="24"/>
              </w:rPr>
              <w:t>FX3U-48MR   输入24点  输出24点</w:t>
            </w:r>
          </w:p>
        </w:tc>
        <w:tc>
          <w:tcPr>
            <w:tcW w:w="995" w:type="dxa"/>
            <w:vAlign w:val="center"/>
          </w:tcPr>
          <w:p w14:paraId="4604C46C" w14:textId="77777777" w:rsidR="00A62B45" w:rsidRPr="005007AD" w:rsidRDefault="00A62B45" w:rsidP="00A62B45">
            <w:pPr>
              <w:rPr>
                <w:rFonts w:ascii="黑体" w:eastAsia="黑体" w:hAnsi="黑体"/>
                <w:sz w:val="24"/>
                <w:szCs w:val="24"/>
              </w:rPr>
            </w:pPr>
            <w:r w:rsidRPr="005007AD">
              <w:rPr>
                <w:rFonts w:ascii="黑体" w:eastAsia="黑体" w:hAnsi="黑体"/>
                <w:sz w:val="24"/>
                <w:szCs w:val="24"/>
              </w:rPr>
              <w:t>1</w:t>
            </w:r>
          </w:p>
        </w:tc>
        <w:tc>
          <w:tcPr>
            <w:tcW w:w="571" w:type="dxa"/>
            <w:vAlign w:val="center"/>
          </w:tcPr>
          <w:p w14:paraId="3FF03222" w14:textId="77777777" w:rsidR="00A62B45" w:rsidRPr="005007AD" w:rsidRDefault="00A62B45" w:rsidP="00A62B45">
            <w:pPr>
              <w:rPr>
                <w:rFonts w:ascii="黑体" w:eastAsia="黑体" w:hAnsi="黑体"/>
                <w:sz w:val="24"/>
                <w:szCs w:val="24"/>
              </w:rPr>
            </w:pPr>
            <w:r w:rsidRPr="005007AD">
              <w:rPr>
                <w:rFonts w:ascii="黑体" w:eastAsia="黑体" w:hAnsi="黑体"/>
                <w:sz w:val="24"/>
                <w:szCs w:val="24"/>
              </w:rPr>
              <w:t>台</w:t>
            </w:r>
          </w:p>
        </w:tc>
        <w:tc>
          <w:tcPr>
            <w:tcW w:w="980" w:type="dxa"/>
          </w:tcPr>
          <w:p w14:paraId="7CC02674" w14:textId="77777777" w:rsidR="00A62B45" w:rsidRPr="005007AD" w:rsidRDefault="00A62B45" w:rsidP="00A62B45">
            <w:pPr>
              <w:rPr>
                <w:rFonts w:ascii="黑体" w:eastAsia="黑体" w:hAnsi="黑体"/>
                <w:sz w:val="24"/>
                <w:szCs w:val="24"/>
              </w:rPr>
            </w:pPr>
          </w:p>
        </w:tc>
      </w:tr>
      <w:tr w:rsidR="00A62B45" w:rsidRPr="005007AD" w14:paraId="4A532109" w14:textId="77777777" w:rsidTr="00A62B45">
        <w:trPr>
          <w:trHeight w:val="631"/>
        </w:trPr>
        <w:tc>
          <w:tcPr>
            <w:tcW w:w="836" w:type="dxa"/>
            <w:vAlign w:val="center"/>
          </w:tcPr>
          <w:p w14:paraId="0E987940" w14:textId="68F500C0" w:rsidR="00A62B45" w:rsidRPr="005007AD" w:rsidRDefault="00A62B45" w:rsidP="00A62B45">
            <w:pPr>
              <w:rPr>
                <w:rFonts w:ascii="黑体" w:eastAsia="黑体" w:hAnsi="黑体"/>
                <w:sz w:val="24"/>
                <w:szCs w:val="24"/>
              </w:rPr>
            </w:pPr>
            <w:r w:rsidRPr="00654112">
              <w:rPr>
                <w:rStyle w:val="a9"/>
                <w:rFonts w:ascii="黑体" w:hAnsi="黑体"/>
                <w:sz w:val="24"/>
              </w:rPr>
              <w:t>7</w:t>
            </w:r>
          </w:p>
        </w:tc>
        <w:tc>
          <w:tcPr>
            <w:tcW w:w="1426" w:type="dxa"/>
            <w:vAlign w:val="center"/>
          </w:tcPr>
          <w:p w14:paraId="1EB88772" w14:textId="5E8E27C4" w:rsidR="00A62B45" w:rsidRPr="005007AD" w:rsidRDefault="00A62B45" w:rsidP="00A62B45">
            <w:pPr>
              <w:rPr>
                <w:rFonts w:ascii="黑体" w:eastAsia="黑体" w:hAnsi="黑体"/>
                <w:sz w:val="24"/>
                <w:szCs w:val="24"/>
              </w:rPr>
            </w:pPr>
            <w:r w:rsidRPr="005007AD">
              <w:rPr>
                <w:rFonts w:ascii="黑体" w:eastAsia="黑体" w:hAnsi="黑体"/>
                <w:sz w:val="24"/>
                <w:szCs w:val="24"/>
              </w:rPr>
              <w:t>变频器</w:t>
            </w:r>
          </w:p>
        </w:tc>
        <w:tc>
          <w:tcPr>
            <w:tcW w:w="4411" w:type="dxa"/>
            <w:vAlign w:val="center"/>
          </w:tcPr>
          <w:p w14:paraId="2830DC49" w14:textId="77777777" w:rsidR="00A62B45" w:rsidRPr="005007AD" w:rsidRDefault="00A62B45" w:rsidP="00A62B45">
            <w:pPr>
              <w:rPr>
                <w:rFonts w:ascii="黑体" w:eastAsia="黑体" w:hAnsi="黑体"/>
                <w:sz w:val="24"/>
                <w:szCs w:val="24"/>
              </w:rPr>
            </w:pPr>
            <w:r w:rsidRPr="005007AD">
              <w:rPr>
                <w:rFonts w:ascii="黑体" w:eastAsia="黑体" w:hAnsi="黑体"/>
                <w:sz w:val="24"/>
                <w:szCs w:val="24"/>
              </w:rPr>
              <w:t>变频器实训组件：配置三菱FR-D720S 0.4KW变频器，带有RS485通信接口及BOP操作面板</w:t>
            </w:r>
          </w:p>
        </w:tc>
        <w:tc>
          <w:tcPr>
            <w:tcW w:w="995" w:type="dxa"/>
            <w:vAlign w:val="center"/>
          </w:tcPr>
          <w:p w14:paraId="757F9503" w14:textId="77777777" w:rsidR="00A62B45" w:rsidRPr="005007AD" w:rsidRDefault="00A62B45" w:rsidP="00A62B45">
            <w:pPr>
              <w:rPr>
                <w:rFonts w:ascii="黑体" w:eastAsia="黑体" w:hAnsi="黑体"/>
                <w:sz w:val="24"/>
                <w:szCs w:val="24"/>
              </w:rPr>
            </w:pPr>
          </w:p>
        </w:tc>
        <w:tc>
          <w:tcPr>
            <w:tcW w:w="571" w:type="dxa"/>
            <w:vAlign w:val="center"/>
          </w:tcPr>
          <w:p w14:paraId="3A8492A5" w14:textId="77777777" w:rsidR="00A62B45" w:rsidRPr="005007AD" w:rsidRDefault="00A62B45" w:rsidP="00A62B45">
            <w:pPr>
              <w:rPr>
                <w:rFonts w:ascii="黑体" w:eastAsia="黑体" w:hAnsi="黑体"/>
                <w:sz w:val="24"/>
                <w:szCs w:val="24"/>
              </w:rPr>
            </w:pPr>
          </w:p>
        </w:tc>
        <w:tc>
          <w:tcPr>
            <w:tcW w:w="980" w:type="dxa"/>
          </w:tcPr>
          <w:p w14:paraId="0AFA95D7" w14:textId="77777777" w:rsidR="00A62B45" w:rsidRPr="005007AD" w:rsidRDefault="00A62B45" w:rsidP="00A62B45">
            <w:pPr>
              <w:rPr>
                <w:rFonts w:ascii="黑体" w:eastAsia="黑体" w:hAnsi="黑体"/>
                <w:sz w:val="24"/>
                <w:szCs w:val="24"/>
              </w:rPr>
            </w:pPr>
          </w:p>
        </w:tc>
      </w:tr>
      <w:tr w:rsidR="00A62B45" w:rsidRPr="005007AD" w14:paraId="754ADD5E" w14:textId="77777777" w:rsidTr="00A62B45">
        <w:trPr>
          <w:trHeight w:val="310"/>
        </w:trPr>
        <w:tc>
          <w:tcPr>
            <w:tcW w:w="836" w:type="dxa"/>
            <w:vAlign w:val="center"/>
          </w:tcPr>
          <w:p w14:paraId="10634792" w14:textId="1A2AC129" w:rsidR="00A62B45" w:rsidRPr="005007AD" w:rsidRDefault="00A62B45" w:rsidP="00A62B45">
            <w:pPr>
              <w:rPr>
                <w:rFonts w:ascii="黑体" w:eastAsia="黑体" w:hAnsi="黑体"/>
                <w:sz w:val="24"/>
                <w:szCs w:val="24"/>
              </w:rPr>
            </w:pPr>
            <w:r w:rsidRPr="00654112">
              <w:rPr>
                <w:rStyle w:val="a9"/>
                <w:rFonts w:ascii="黑体" w:hAnsi="黑体"/>
                <w:sz w:val="24"/>
              </w:rPr>
              <w:t>8</w:t>
            </w:r>
          </w:p>
        </w:tc>
        <w:tc>
          <w:tcPr>
            <w:tcW w:w="1426" w:type="dxa"/>
            <w:vAlign w:val="center"/>
          </w:tcPr>
          <w:p w14:paraId="72273E7E" w14:textId="0A704713" w:rsidR="00A62B45" w:rsidRPr="005007AD" w:rsidRDefault="00A62B45" w:rsidP="00A62B45">
            <w:pPr>
              <w:rPr>
                <w:rFonts w:ascii="黑体" w:eastAsia="黑体" w:hAnsi="黑体"/>
                <w:sz w:val="24"/>
                <w:szCs w:val="24"/>
              </w:rPr>
            </w:pPr>
            <w:r w:rsidRPr="005007AD">
              <w:rPr>
                <w:rFonts w:ascii="黑体" w:eastAsia="黑体" w:hAnsi="黑体"/>
                <w:sz w:val="24"/>
                <w:szCs w:val="24"/>
              </w:rPr>
              <w:t>触摸屏</w:t>
            </w:r>
          </w:p>
        </w:tc>
        <w:tc>
          <w:tcPr>
            <w:tcW w:w="4411" w:type="dxa"/>
            <w:vAlign w:val="center"/>
          </w:tcPr>
          <w:p w14:paraId="66955B03" w14:textId="77777777" w:rsidR="00A62B45" w:rsidRPr="005007AD" w:rsidRDefault="00A62B45" w:rsidP="00A62B45">
            <w:pPr>
              <w:rPr>
                <w:rFonts w:ascii="黑体" w:eastAsia="黑体" w:hAnsi="黑体"/>
                <w:sz w:val="24"/>
                <w:szCs w:val="24"/>
              </w:rPr>
            </w:pPr>
            <w:proofErr w:type="gramStart"/>
            <w:r w:rsidRPr="005007AD">
              <w:rPr>
                <w:rFonts w:ascii="黑体" w:eastAsia="黑体" w:hAnsi="黑体"/>
                <w:sz w:val="24"/>
                <w:szCs w:val="24"/>
              </w:rPr>
              <w:t>触摸屏实训</w:t>
            </w:r>
            <w:proofErr w:type="gramEnd"/>
            <w:r w:rsidRPr="005007AD">
              <w:rPr>
                <w:rFonts w:ascii="黑体" w:eastAsia="黑体" w:hAnsi="黑体"/>
                <w:sz w:val="24"/>
                <w:szCs w:val="24"/>
              </w:rPr>
              <w:t>组件：7英寸昆仑通态，256色</w:t>
            </w:r>
          </w:p>
        </w:tc>
        <w:tc>
          <w:tcPr>
            <w:tcW w:w="995" w:type="dxa"/>
            <w:vAlign w:val="center"/>
          </w:tcPr>
          <w:p w14:paraId="0AD16A05" w14:textId="77777777" w:rsidR="00A62B45" w:rsidRPr="005007AD" w:rsidRDefault="00A62B45" w:rsidP="00A62B45">
            <w:pPr>
              <w:rPr>
                <w:rFonts w:ascii="黑体" w:eastAsia="黑体" w:hAnsi="黑体"/>
                <w:sz w:val="24"/>
                <w:szCs w:val="24"/>
              </w:rPr>
            </w:pPr>
          </w:p>
        </w:tc>
        <w:tc>
          <w:tcPr>
            <w:tcW w:w="571" w:type="dxa"/>
            <w:vAlign w:val="center"/>
          </w:tcPr>
          <w:p w14:paraId="1EDCF2D2" w14:textId="77777777" w:rsidR="00A62B45" w:rsidRPr="005007AD" w:rsidRDefault="00A62B45" w:rsidP="00A62B45">
            <w:pPr>
              <w:rPr>
                <w:rFonts w:ascii="黑体" w:eastAsia="黑体" w:hAnsi="黑体"/>
                <w:sz w:val="24"/>
                <w:szCs w:val="24"/>
              </w:rPr>
            </w:pPr>
          </w:p>
        </w:tc>
        <w:tc>
          <w:tcPr>
            <w:tcW w:w="980" w:type="dxa"/>
          </w:tcPr>
          <w:p w14:paraId="1D5C3430" w14:textId="77777777" w:rsidR="00A62B45" w:rsidRPr="005007AD" w:rsidRDefault="00A62B45" w:rsidP="00A62B45">
            <w:pPr>
              <w:rPr>
                <w:rFonts w:ascii="黑体" w:eastAsia="黑体" w:hAnsi="黑体"/>
                <w:sz w:val="24"/>
                <w:szCs w:val="24"/>
              </w:rPr>
            </w:pPr>
          </w:p>
        </w:tc>
      </w:tr>
      <w:tr w:rsidR="00A62B45" w:rsidRPr="005007AD" w14:paraId="04B288A3" w14:textId="77777777" w:rsidTr="00A62B45">
        <w:trPr>
          <w:trHeight w:val="193"/>
        </w:trPr>
        <w:tc>
          <w:tcPr>
            <w:tcW w:w="836" w:type="dxa"/>
            <w:vAlign w:val="center"/>
          </w:tcPr>
          <w:p w14:paraId="3DAC7E1B" w14:textId="7540FB96" w:rsidR="00A62B45" w:rsidRPr="005007AD" w:rsidRDefault="00A62B45" w:rsidP="00A62B45">
            <w:pPr>
              <w:rPr>
                <w:rFonts w:ascii="黑体" w:eastAsia="黑体" w:hAnsi="黑体"/>
                <w:sz w:val="24"/>
                <w:szCs w:val="24"/>
              </w:rPr>
            </w:pPr>
            <w:r w:rsidRPr="00654112">
              <w:rPr>
                <w:rStyle w:val="a9"/>
                <w:rFonts w:ascii="黑体" w:hAnsi="黑体"/>
                <w:sz w:val="24"/>
              </w:rPr>
              <w:t>9</w:t>
            </w:r>
          </w:p>
        </w:tc>
        <w:tc>
          <w:tcPr>
            <w:tcW w:w="1426" w:type="dxa"/>
            <w:vAlign w:val="center"/>
          </w:tcPr>
          <w:p w14:paraId="541B475F" w14:textId="4BBD7133" w:rsidR="00A62B45" w:rsidRPr="005007AD" w:rsidRDefault="00A62B45" w:rsidP="00A62B45">
            <w:pPr>
              <w:rPr>
                <w:rFonts w:ascii="黑体" w:eastAsia="黑体" w:hAnsi="黑体"/>
                <w:sz w:val="24"/>
                <w:szCs w:val="24"/>
              </w:rPr>
            </w:pPr>
            <w:r w:rsidRPr="005007AD">
              <w:rPr>
                <w:rFonts w:ascii="黑体" w:eastAsia="黑体" w:hAnsi="黑体"/>
                <w:sz w:val="24"/>
                <w:szCs w:val="24"/>
              </w:rPr>
              <w:t>学生凳</w:t>
            </w:r>
          </w:p>
        </w:tc>
        <w:tc>
          <w:tcPr>
            <w:tcW w:w="4411" w:type="dxa"/>
            <w:vAlign w:val="center"/>
          </w:tcPr>
          <w:p w14:paraId="358DFAD4" w14:textId="77777777" w:rsidR="00A62B45" w:rsidRPr="005007AD" w:rsidRDefault="00A62B45" w:rsidP="00A62B45">
            <w:pPr>
              <w:rPr>
                <w:rFonts w:ascii="黑体" w:eastAsia="黑体" w:hAnsi="黑体"/>
                <w:sz w:val="24"/>
                <w:szCs w:val="24"/>
              </w:rPr>
            </w:pPr>
          </w:p>
        </w:tc>
        <w:tc>
          <w:tcPr>
            <w:tcW w:w="995" w:type="dxa"/>
            <w:vAlign w:val="center"/>
          </w:tcPr>
          <w:p w14:paraId="22DC5F66" w14:textId="77777777" w:rsidR="00A62B45" w:rsidRPr="005007AD" w:rsidRDefault="00A62B45" w:rsidP="00A62B45">
            <w:pPr>
              <w:rPr>
                <w:rFonts w:ascii="黑体" w:eastAsia="黑体" w:hAnsi="黑体"/>
                <w:sz w:val="24"/>
                <w:szCs w:val="24"/>
              </w:rPr>
            </w:pPr>
            <w:r w:rsidRPr="005007AD">
              <w:rPr>
                <w:rFonts w:ascii="黑体" w:eastAsia="黑体" w:hAnsi="黑体"/>
                <w:sz w:val="24"/>
                <w:szCs w:val="24"/>
              </w:rPr>
              <w:t>2</w:t>
            </w:r>
          </w:p>
        </w:tc>
        <w:tc>
          <w:tcPr>
            <w:tcW w:w="571" w:type="dxa"/>
            <w:vAlign w:val="center"/>
          </w:tcPr>
          <w:p w14:paraId="7B44915C" w14:textId="77777777" w:rsidR="00A62B45" w:rsidRPr="005007AD" w:rsidRDefault="00A62B45" w:rsidP="00A62B45">
            <w:pPr>
              <w:rPr>
                <w:rFonts w:ascii="黑体" w:eastAsia="黑体" w:hAnsi="黑体"/>
                <w:sz w:val="24"/>
                <w:szCs w:val="24"/>
              </w:rPr>
            </w:pPr>
            <w:r w:rsidRPr="005007AD">
              <w:rPr>
                <w:rFonts w:ascii="黑体" w:eastAsia="黑体" w:hAnsi="黑体"/>
                <w:sz w:val="24"/>
                <w:szCs w:val="24"/>
              </w:rPr>
              <w:t>张</w:t>
            </w:r>
          </w:p>
        </w:tc>
        <w:tc>
          <w:tcPr>
            <w:tcW w:w="980" w:type="dxa"/>
          </w:tcPr>
          <w:p w14:paraId="1089774D" w14:textId="77777777" w:rsidR="00A62B45" w:rsidRPr="005007AD" w:rsidRDefault="00A62B45" w:rsidP="00A62B45">
            <w:pPr>
              <w:rPr>
                <w:rFonts w:ascii="黑体" w:eastAsia="黑体" w:hAnsi="黑体"/>
                <w:sz w:val="24"/>
                <w:szCs w:val="24"/>
              </w:rPr>
            </w:pPr>
            <w:r w:rsidRPr="005007AD">
              <w:rPr>
                <w:rFonts w:ascii="黑体" w:eastAsia="黑体" w:hAnsi="黑体"/>
                <w:sz w:val="24"/>
                <w:szCs w:val="24"/>
              </w:rPr>
              <w:t>钢木结构</w:t>
            </w:r>
          </w:p>
        </w:tc>
      </w:tr>
      <w:tr w:rsidR="00A62B45" w:rsidRPr="005007AD" w14:paraId="345F5CFD" w14:textId="77777777" w:rsidTr="00A62B45">
        <w:trPr>
          <w:trHeight w:val="129"/>
        </w:trPr>
        <w:tc>
          <w:tcPr>
            <w:tcW w:w="836" w:type="dxa"/>
            <w:vAlign w:val="center"/>
          </w:tcPr>
          <w:p w14:paraId="37A52908" w14:textId="5900A473" w:rsidR="00A62B45" w:rsidRPr="005007AD" w:rsidRDefault="00A62B45" w:rsidP="00A62B45">
            <w:pPr>
              <w:rPr>
                <w:rFonts w:ascii="黑体" w:eastAsia="黑体" w:hAnsi="黑体" w:hint="eastAsia"/>
                <w:sz w:val="24"/>
                <w:szCs w:val="24"/>
              </w:rPr>
            </w:pPr>
            <w:r w:rsidRPr="00654112">
              <w:rPr>
                <w:rStyle w:val="a9"/>
                <w:rFonts w:ascii="黑体" w:hAnsi="黑体"/>
                <w:sz w:val="24"/>
              </w:rPr>
              <w:t>10</w:t>
            </w:r>
          </w:p>
        </w:tc>
        <w:tc>
          <w:tcPr>
            <w:tcW w:w="1426" w:type="dxa"/>
            <w:vAlign w:val="center"/>
          </w:tcPr>
          <w:p w14:paraId="50308984" w14:textId="1D6E9DB7" w:rsidR="00A62B45" w:rsidRPr="005007AD" w:rsidRDefault="00A62B45" w:rsidP="00A62B45">
            <w:pPr>
              <w:rPr>
                <w:rFonts w:ascii="黑体" w:eastAsia="黑体" w:hAnsi="黑体"/>
                <w:sz w:val="24"/>
                <w:szCs w:val="24"/>
              </w:rPr>
            </w:pPr>
            <w:r w:rsidRPr="005007AD">
              <w:rPr>
                <w:rFonts w:ascii="黑体" w:eastAsia="黑体" w:hAnsi="黑体" w:hint="eastAsia"/>
                <w:sz w:val="24"/>
                <w:szCs w:val="24"/>
              </w:rPr>
              <w:t>储存柜</w:t>
            </w:r>
          </w:p>
        </w:tc>
        <w:tc>
          <w:tcPr>
            <w:tcW w:w="4411" w:type="dxa"/>
            <w:vAlign w:val="center"/>
          </w:tcPr>
          <w:p w14:paraId="71185E8C" w14:textId="77777777" w:rsidR="00A62B45" w:rsidRPr="005007AD" w:rsidRDefault="00A62B45" w:rsidP="00A62B45">
            <w:pPr>
              <w:rPr>
                <w:rFonts w:ascii="黑体" w:eastAsia="黑体" w:hAnsi="黑体"/>
                <w:sz w:val="24"/>
                <w:szCs w:val="24"/>
              </w:rPr>
            </w:pPr>
          </w:p>
        </w:tc>
        <w:tc>
          <w:tcPr>
            <w:tcW w:w="995" w:type="dxa"/>
            <w:vAlign w:val="center"/>
          </w:tcPr>
          <w:p w14:paraId="4EF019A5" w14:textId="77777777" w:rsidR="00A62B45" w:rsidRPr="005007AD" w:rsidRDefault="00A62B45" w:rsidP="00A62B45">
            <w:pPr>
              <w:rPr>
                <w:rFonts w:ascii="黑体" w:eastAsia="黑体" w:hAnsi="黑体"/>
                <w:sz w:val="24"/>
                <w:szCs w:val="24"/>
              </w:rPr>
            </w:pPr>
            <w:r w:rsidRPr="005007AD">
              <w:rPr>
                <w:rFonts w:ascii="黑体" w:eastAsia="黑体" w:hAnsi="黑体" w:hint="eastAsia"/>
                <w:sz w:val="24"/>
                <w:szCs w:val="24"/>
              </w:rPr>
              <w:t>1</w:t>
            </w:r>
          </w:p>
        </w:tc>
        <w:tc>
          <w:tcPr>
            <w:tcW w:w="571" w:type="dxa"/>
            <w:vAlign w:val="center"/>
          </w:tcPr>
          <w:p w14:paraId="6C14A149" w14:textId="77777777" w:rsidR="00A62B45" w:rsidRPr="005007AD" w:rsidRDefault="00A62B45" w:rsidP="00A62B45">
            <w:pPr>
              <w:rPr>
                <w:rFonts w:ascii="黑体" w:eastAsia="黑体" w:hAnsi="黑体"/>
                <w:sz w:val="24"/>
                <w:szCs w:val="24"/>
              </w:rPr>
            </w:pPr>
            <w:proofErr w:type="gramStart"/>
            <w:r w:rsidRPr="005007AD">
              <w:rPr>
                <w:rFonts w:ascii="黑体" w:eastAsia="黑体" w:hAnsi="黑体" w:hint="eastAsia"/>
                <w:sz w:val="24"/>
                <w:szCs w:val="24"/>
              </w:rPr>
              <w:t>个</w:t>
            </w:r>
            <w:proofErr w:type="gramEnd"/>
          </w:p>
        </w:tc>
        <w:tc>
          <w:tcPr>
            <w:tcW w:w="980" w:type="dxa"/>
          </w:tcPr>
          <w:p w14:paraId="6E7C5F42" w14:textId="77777777" w:rsidR="00A62B45" w:rsidRPr="005007AD" w:rsidRDefault="00A62B45" w:rsidP="00A62B45">
            <w:pPr>
              <w:rPr>
                <w:rFonts w:ascii="黑体" w:eastAsia="黑体" w:hAnsi="黑体"/>
                <w:sz w:val="24"/>
                <w:szCs w:val="24"/>
              </w:rPr>
            </w:pPr>
          </w:p>
        </w:tc>
      </w:tr>
      <w:tr w:rsidR="00A62B45" w:rsidRPr="005007AD" w14:paraId="753FA9A3" w14:textId="77777777" w:rsidTr="00A62B45">
        <w:trPr>
          <w:trHeight w:val="222"/>
        </w:trPr>
        <w:tc>
          <w:tcPr>
            <w:tcW w:w="836" w:type="dxa"/>
            <w:vAlign w:val="center"/>
          </w:tcPr>
          <w:p w14:paraId="3BD00021" w14:textId="08B1AC78" w:rsidR="00A62B45" w:rsidRPr="005007AD" w:rsidRDefault="00A62B45" w:rsidP="00A62B45">
            <w:pPr>
              <w:rPr>
                <w:rFonts w:ascii="黑体" w:eastAsia="黑体" w:hAnsi="黑体"/>
                <w:sz w:val="24"/>
                <w:szCs w:val="24"/>
              </w:rPr>
            </w:pPr>
            <w:r w:rsidRPr="00654112">
              <w:rPr>
                <w:rStyle w:val="a9"/>
                <w:rFonts w:ascii="黑体" w:hAnsi="黑体"/>
                <w:sz w:val="24"/>
              </w:rPr>
              <w:t>11</w:t>
            </w:r>
          </w:p>
        </w:tc>
        <w:tc>
          <w:tcPr>
            <w:tcW w:w="1426" w:type="dxa"/>
            <w:vAlign w:val="center"/>
          </w:tcPr>
          <w:p w14:paraId="497F330C" w14:textId="5623F08C" w:rsidR="00A62B45" w:rsidRPr="005007AD" w:rsidRDefault="00A62B45" w:rsidP="00A62B45">
            <w:pPr>
              <w:rPr>
                <w:rFonts w:ascii="黑体" w:eastAsia="黑体" w:hAnsi="黑体"/>
                <w:sz w:val="24"/>
                <w:szCs w:val="24"/>
              </w:rPr>
            </w:pPr>
            <w:r w:rsidRPr="005007AD">
              <w:rPr>
                <w:rFonts w:ascii="黑体" w:eastAsia="黑体" w:hAnsi="黑体"/>
                <w:sz w:val="24"/>
                <w:szCs w:val="24"/>
              </w:rPr>
              <w:t>通讯电缆</w:t>
            </w:r>
          </w:p>
        </w:tc>
        <w:tc>
          <w:tcPr>
            <w:tcW w:w="4411" w:type="dxa"/>
            <w:vAlign w:val="center"/>
          </w:tcPr>
          <w:p w14:paraId="2FD624BC" w14:textId="77777777" w:rsidR="00A62B45" w:rsidRPr="005007AD" w:rsidRDefault="00A62B45" w:rsidP="00A62B45">
            <w:pPr>
              <w:rPr>
                <w:rFonts w:ascii="黑体" w:eastAsia="黑体" w:hAnsi="黑体"/>
                <w:sz w:val="24"/>
                <w:szCs w:val="24"/>
              </w:rPr>
            </w:pPr>
          </w:p>
        </w:tc>
        <w:tc>
          <w:tcPr>
            <w:tcW w:w="995" w:type="dxa"/>
            <w:vAlign w:val="center"/>
          </w:tcPr>
          <w:p w14:paraId="454BFDD0" w14:textId="77777777" w:rsidR="00A62B45" w:rsidRPr="005007AD" w:rsidRDefault="00A62B45" w:rsidP="00A62B45">
            <w:pPr>
              <w:rPr>
                <w:rFonts w:ascii="黑体" w:eastAsia="黑体" w:hAnsi="黑体"/>
                <w:sz w:val="24"/>
                <w:szCs w:val="24"/>
              </w:rPr>
            </w:pPr>
            <w:r w:rsidRPr="005007AD">
              <w:rPr>
                <w:rFonts w:ascii="黑体" w:eastAsia="黑体" w:hAnsi="黑体"/>
                <w:sz w:val="24"/>
                <w:szCs w:val="24"/>
              </w:rPr>
              <w:t>1</w:t>
            </w:r>
          </w:p>
        </w:tc>
        <w:tc>
          <w:tcPr>
            <w:tcW w:w="571" w:type="dxa"/>
            <w:vAlign w:val="center"/>
          </w:tcPr>
          <w:p w14:paraId="0F54F346" w14:textId="77777777" w:rsidR="00A62B45" w:rsidRPr="005007AD" w:rsidRDefault="00A62B45" w:rsidP="00A62B45">
            <w:pPr>
              <w:rPr>
                <w:rFonts w:ascii="黑体" w:eastAsia="黑体" w:hAnsi="黑体"/>
                <w:sz w:val="24"/>
                <w:szCs w:val="24"/>
              </w:rPr>
            </w:pPr>
            <w:r w:rsidRPr="005007AD">
              <w:rPr>
                <w:rFonts w:ascii="黑体" w:eastAsia="黑体" w:hAnsi="黑体"/>
                <w:sz w:val="24"/>
                <w:szCs w:val="24"/>
              </w:rPr>
              <w:t>条</w:t>
            </w:r>
          </w:p>
        </w:tc>
        <w:tc>
          <w:tcPr>
            <w:tcW w:w="980" w:type="dxa"/>
          </w:tcPr>
          <w:p w14:paraId="49058EAF" w14:textId="77777777" w:rsidR="00A62B45" w:rsidRPr="005007AD" w:rsidRDefault="00A62B45" w:rsidP="00A62B45">
            <w:pPr>
              <w:rPr>
                <w:rFonts w:ascii="黑体" w:eastAsia="黑体" w:hAnsi="黑体"/>
                <w:sz w:val="24"/>
                <w:szCs w:val="24"/>
              </w:rPr>
            </w:pPr>
          </w:p>
        </w:tc>
      </w:tr>
      <w:tr w:rsidR="00A62B45" w:rsidRPr="005007AD" w14:paraId="4CA1D6E5" w14:textId="77777777" w:rsidTr="00A62B45">
        <w:trPr>
          <w:trHeight w:val="3749"/>
        </w:trPr>
        <w:tc>
          <w:tcPr>
            <w:tcW w:w="836" w:type="dxa"/>
            <w:vAlign w:val="center"/>
          </w:tcPr>
          <w:p w14:paraId="19662917" w14:textId="23321F28" w:rsidR="00A62B45" w:rsidRPr="005007AD" w:rsidRDefault="00A62B45" w:rsidP="00A62B45">
            <w:pPr>
              <w:rPr>
                <w:rFonts w:ascii="黑体" w:eastAsia="黑体" w:hAnsi="黑体"/>
                <w:sz w:val="24"/>
                <w:szCs w:val="24"/>
              </w:rPr>
            </w:pPr>
            <w:r w:rsidRPr="00654112">
              <w:rPr>
                <w:rStyle w:val="a9"/>
                <w:rFonts w:ascii="黑体" w:hAnsi="黑体"/>
                <w:sz w:val="24"/>
              </w:rPr>
              <w:t>12</w:t>
            </w:r>
          </w:p>
        </w:tc>
        <w:tc>
          <w:tcPr>
            <w:tcW w:w="1426" w:type="dxa"/>
            <w:vAlign w:val="center"/>
          </w:tcPr>
          <w:p w14:paraId="265BB8CB" w14:textId="35A1C097" w:rsidR="00A62B45" w:rsidRPr="005007AD" w:rsidRDefault="00A62B45" w:rsidP="00A62B45">
            <w:pPr>
              <w:rPr>
                <w:rFonts w:ascii="黑体" w:eastAsia="黑体" w:hAnsi="黑体"/>
                <w:sz w:val="24"/>
                <w:szCs w:val="24"/>
              </w:rPr>
            </w:pPr>
            <w:r w:rsidRPr="005007AD">
              <w:rPr>
                <w:rFonts w:ascii="黑体" w:eastAsia="黑体" w:hAnsi="黑体"/>
                <w:sz w:val="24"/>
                <w:szCs w:val="24"/>
              </w:rPr>
              <w:t>虚实结合实训模块</w:t>
            </w:r>
          </w:p>
        </w:tc>
        <w:tc>
          <w:tcPr>
            <w:tcW w:w="4411" w:type="dxa"/>
          </w:tcPr>
          <w:p w14:paraId="27CD10D9" w14:textId="77777777" w:rsidR="00A62B45" w:rsidRPr="005007AD" w:rsidRDefault="00A62B45" w:rsidP="00A62B45">
            <w:pPr>
              <w:rPr>
                <w:rFonts w:ascii="黑体" w:eastAsia="黑体" w:hAnsi="黑体"/>
                <w:sz w:val="24"/>
                <w:szCs w:val="24"/>
              </w:rPr>
            </w:pPr>
            <w:r w:rsidRPr="005007AD">
              <w:rPr>
                <w:rFonts w:ascii="黑体" w:eastAsia="黑体" w:hAnsi="黑体"/>
                <w:sz w:val="24"/>
                <w:szCs w:val="24"/>
              </w:rPr>
              <w:t>包含模拟量信号和开关量信号，能够模拟工业现场的设备运行状态。提供三层电梯、自动售货机、机械手、自动门、天塔之光、全自动洗衣机、自动成型机、红绿灯、装配流水线、四路抢答器、音乐喷泉、轧钢机、邮件分拣、物料分拣、多级传输带、汽车电路控制、机床PLC改造控制、隧道监控等模拟控制实训（不少于36实训模块），指示</w:t>
            </w:r>
            <w:proofErr w:type="gramStart"/>
            <w:r w:rsidRPr="005007AD">
              <w:rPr>
                <w:rFonts w:ascii="黑体" w:eastAsia="黑体" w:hAnsi="黑体"/>
                <w:sz w:val="24"/>
                <w:szCs w:val="24"/>
              </w:rPr>
              <w:t>灯采</w:t>
            </w:r>
            <w:proofErr w:type="gramEnd"/>
            <w:r w:rsidRPr="005007AD">
              <w:rPr>
                <w:rFonts w:ascii="黑体" w:eastAsia="黑体" w:hAnsi="黑体"/>
                <w:sz w:val="24"/>
                <w:szCs w:val="24"/>
              </w:rPr>
              <w:t>用贴片双色LED，面板采用3D立体彩色搭配设计，使模拟对象更直观立体，开关采用自复位兼自锁一体设计使实训能灵活实用，为适用各类PLC模块具有输入信号高低电平切换功能。</w:t>
            </w:r>
          </w:p>
        </w:tc>
        <w:tc>
          <w:tcPr>
            <w:tcW w:w="995" w:type="dxa"/>
            <w:vAlign w:val="center"/>
          </w:tcPr>
          <w:p w14:paraId="010C2B27" w14:textId="77777777" w:rsidR="00A62B45" w:rsidRPr="005007AD" w:rsidRDefault="00A62B45" w:rsidP="00A62B45">
            <w:pPr>
              <w:rPr>
                <w:rFonts w:ascii="黑体" w:eastAsia="黑体" w:hAnsi="黑体"/>
                <w:sz w:val="24"/>
                <w:szCs w:val="24"/>
              </w:rPr>
            </w:pPr>
            <w:r w:rsidRPr="005007AD">
              <w:rPr>
                <w:rFonts w:ascii="黑体" w:eastAsia="黑体" w:hAnsi="黑体"/>
                <w:sz w:val="24"/>
                <w:szCs w:val="24"/>
              </w:rPr>
              <w:t>1</w:t>
            </w:r>
          </w:p>
        </w:tc>
        <w:tc>
          <w:tcPr>
            <w:tcW w:w="571" w:type="dxa"/>
            <w:vAlign w:val="center"/>
          </w:tcPr>
          <w:p w14:paraId="4AE0343C" w14:textId="77777777" w:rsidR="00A62B45" w:rsidRPr="005007AD" w:rsidRDefault="00A62B45" w:rsidP="00A62B45">
            <w:pPr>
              <w:rPr>
                <w:rFonts w:ascii="黑体" w:eastAsia="黑体" w:hAnsi="黑体"/>
                <w:sz w:val="24"/>
                <w:szCs w:val="24"/>
              </w:rPr>
            </w:pPr>
            <w:r w:rsidRPr="005007AD">
              <w:rPr>
                <w:rFonts w:ascii="黑体" w:eastAsia="黑体" w:hAnsi="黑体"/>
                <w:sz w:val="24"/>
                <w:szCs w:val="24"/>
              </w:rPr>
              <w:t>块</w:t>
            </w:r>
          </w:p>
        </w:tc>
        <w:tc>
          <w:tcPr>
            <w:tcW w:w="980" w:type="dxa"/>
          </w:tcPr>
          <w:p w14:paraId="1640BD10" w14:textId="77777777" w:rsidR="00A62B45" w:rsidRPr="005007AD" w:rsidRDefault="00A62B45" w:rsidP="00A62B45">
            <w:pPr>
              <w:rPr>
                <w:rFonts w:ascii="黑体" w:eastAsia="黑体" w:hAnsi="黑体"/>
                <w:sz w:val="24"/>
                <w:szCs w:val="24"/>
              </w:rPr>
            </w:pPr>
          </w:p>
        </w:tc>
      </w:tr>
      <w:tr w:rsidR="00A62B45" w:rsidRPr="005007AD" w14:paraId="2F00B555" w14:textId="77777777" w:rsidTr="00A62B45">
        <w:trPr>
          <w:trHeight w:val="310"/>
        </w:trPr>
        <w:tc>
          <w:tcPr>
            <w:tcW w:w="836" w:type="dxa"/>
            <w:vAlign w:val="center"/>
          </w:tcPr>
          <w:p w14:paraId="4A98D853" w14:textId="54E217C6" w:rsidR="00A62B45" w:rsidRPr="005007AD" w:rsidRDefault="00A62B45" w:rsidP="00A62B45">
            <w:pPr>
              <w:rPr>
                <w:rFonts w:ascii="黑体" w:eastAsia="黑体" w:hAnsi="黑体" w:hint="eastAsia"/>
                <w:sz w:val="24"/>
                <w:szCs w:val="24"/>
              </w:rPr>
            </w:pPr>
            <w:r w:rsidRPr="00654112">
              <w:rPr>
                <w:rStyle w:val="a9"/>
                <w:rFonts w:ascii="黑体" w:hAnsi="黑体"/>
                <w:sz w:val="24"/>
              </w:rPr>
              <w:t>13</w:t>
            </w:r>
          </w:p>
        </w:tc>
        <w:tc>
          <w:tcPr>
            <w:tcW w:w="1426" w:type="dxa"/>
            <w:vAlign w:val="center"/>
          </w:tcPr>
          <w:p w14:paraId="4A207AE8" w14:textId="7F430EB9" w:rsidR="00A62B45" w:rsidRPr="005007AD" w:rsidRDefault="00A62B45" w:rsidP="00A62B45">
            <w:pPr>
              <w:rPr>
                <w:rFonts w:ascii="黑体" w:eastAsia="黑体" w:hAnsi="黑体"/>
                <w:sz w:val="24"/>
                <w:szCs w:val="24"/>
              </w:rPr>
            </w:pPr>
            <w:r w:rsidRPr="005007AD">
              <w:rPr>
                <w:rFonts w:ascii="黑体" w:eastAsia="黑体" w:hAnsi="黑体" w:hint="eastAsia"/>
                <w:sz w:val="24"/>
                <w:szCs w:val="24"/>
              </w:rPr>
              <w:t>工业自动化数字孪生仿真软件</w:t>
            </w:r>
          </w:p>
        </w:tc>
        <w:tc>
          <w:tcPr>
            <w:tcW w:w="4411" w:type="dxa"/>
            <w:vAlign w:val="center"/>
          </w:tcPr>
          <w:p w14:paraId="5B17FECE" w14:textId="77777777" w:rsidR="00A62B45" w:rsidRPr="005007AD" w:rsidRDefault="00A62B45" w:rsidP="00A62B45">
            <w:pPr>
              <w:rPr>
                <w:rFonts w:ascii="黑体" w:eastAsia="黑体" w:hAnsi="黑体"/>
                <w:sz w:val="24"/>
                <w:szCs w:val="24"/>
              </w:rPr>
            </w:pPr>
            <w:r w:rsidRPr="005007AD">
              <w:rPr>
                <w:rFonts w:ascii="黑体" w:eastAsia="黑体" w:hAnsi="黑体"/>
                <w:sz w:val="24"/>
                <w:szCs w:val="24"/>
              </w:rPr>
              <w:t xml:space="preserve"> 采用单片机技术，具备多</w:t>
            </w:r>
            <w:proofErr w:type="gramStart"/>
            <w:r w:rsidRPr="005007AD">
              <w:rPr>
                <w:rFonts w:ascii="黑体" w:eastAsia="黑体" w:hAnsi="黑体"/>
                <w:sz w:val="24"/>
                <w:szCs w:val="24"/>
              </w:rPr>
              <w:t>路数字量输入输出</w:t>
            </w:r>
            <w:proofErr w:type="gramEnd"/>
            <w:r w:rsidRPr="005007AD">
              <w:rPr>
                <w:rFonts w:ascii="黑体" w:eastAsia="黑体" w:hAnsi="黑体"/>
                <w:sz w:val="24"/>
                <w:szCs w:val="24"/>
              </w:rPr>
              <w:t>、模拟量输入输出，有通讯接口与电脑相连，通过内置协议与上位机中虚拟仿真教学软件实时通讯，实现数据采集和对外控制等操作。具有RS232通信接口或USB通信接口、24路开关量输入接口及指示、24路开关量输出接口及指示、4路模拟量输入接口、4路模拟量输出接口、系统协同传感器模块将动作信号反馈给上位机仿真软件中的虚拟对象模型，虚拟对象模型给出反馈信号，PLC等智能控制器根据信号执行相应的输出操作，以此反应整个系统执行动作过程。能在具有物理属性的3D环境中进行虚拟设备的仿真调试。具有高度的人机交互性，通过虚拟对象进行各种与实际环境中相1同的操作。软件通过自动、</w:t>
            </w:r>
            <w:r w:rsidRPr="005007AD">
              <w:rPr>
                <w:rFonts w:ascii="黑体" w:eastAsia="黑体" w:hAnsi="黑体"/>
                <w:sz w:val="24"/>
                <w:szCs w:val="24"/>
              </w:rPr>
              <w:lastRenderedPageBreak/>
              <w:t>手动和PLC控制三种模式再现了以下虚拟工业场景，3D场景的PLC实验项目和36个PLC虚实结合控制实训模块一致</w:t>
            </w:r>
          </w:p>
        </w:tc>
        <w:tc>
          <w:tcPr>
            <w:tcW w:w="995" w:type="dxa"/>
            <w:vAlign w:val="center"/>
          </w:tcPr>
          <w:p w14:paraId="42970D96" w14:textId="77777777" w:rsidR="00A62B45" w:rsidRPr="005007AD" w:rsidRDefault="00A62B45" w:rsidP="00A62B45">
            <w:pPr>
              <w:rPr>
                <w:rFonts w:ascii="黑体" w:eastAsia="黑体" w:hAnsi="黑体"/>
                <w:sz w:val="24"/>
                <w:szCs w:val="24"/>
              </w:rPr>
            </w:pPr>
            <w:r w:rsidRPr="005007AD">
              <w:rPr>
                <w:rFonts w:ascii="黑体" w:eastAsia="黑体" w:hAnsi="黑体"/>
                <w:sz w:val="24"/>
                <w:szCs w:val="24"/>
              </w:rPr>
              <w:lastRenderedPageBreak/>
              <w:t>1</w:t>
            </w:r>
          </w:p>
        </w:tc>
        <w:tc>
          <w:tcPr>
            <w:tcW w:w="571" w:type="dxa"/>
            <w:vAlign w:val="center"/>
          </w:tcPr>
          <w:p w14:paraId="37F10AC9" w14:textId="77777777" w:rsidR="00A62B45" w:rsidRPr="005007AD" w:rsidRDefault="00A62B45" w:rsidP="00A62B45">
            <w:pPr>
              <w:rPr>
                <w:rFonts w:ascii="黑体" w:eastAsia="黑体" w:hAnsi="黑体"/>
                <w:sz w:val="24"/>
                <w:szCs w:val="24"/>
              </w:rPr>
            </w:pPr>
            <w:r w:rsidRPr="005007AD">
              <w:rPr>
                <w:rFonts w:ascii="黑体" w:eastAsia="黑体" w:hAnsi="黑体"/>
                <w:sz w:val="24"/>
                <w:szCs w:val="24"/>
              </w:rPr>
              <w:t>套</w:t>
            </w:r>
          </w:p>
        </w:tc>
        <w:tc>
          <w:tcPr>
            <w:tcW w:w="980" w:type="dxa"/>
            <w:vAlign w:val="center"/>
          </w:tcPr>
          <w:p w14:paraId="35378BF3" w14:textId="4DBB2AC9" w:rsidR="00A62B45" w:rsidRPr="005007AD" w:rsidRDefault="00A62B45" w:rsidP="00A62B45">
            <w:pPr>
              <w:rPr>
                <w:rFonts w:ascii="黑体" w:eastAsia="黑体" w:hAnsi="黑体"/>
                <w:sz w:val="24"/>
                <w:szCs w:val="24"/>
              </w:rPr>
            </w:pPr>
          </w:p>
        </w:tc>
      </w:tr>
      <w:tr w:rsidR="00A62B45" w:rsidRPr="005007AD" w14:paraId="311A59C2" w14:textId="77777777" w:rsidTr="00A62B45">
        <w:trPr>
          <w:trHeight w:val="637"/>
        </w:trPr>
        <w:tc>
          <w:tcPr>
            <w:tcW w:w="836" w:type="dxa"/>
            <w:vAlign w:val="center"/>
          </w:tcPr>
          <w:p w14:paraId="4807E40C" w14:textId="00B6E365" w:rsidR="00A62B45" w:rsidRPr="005007AD" w:rsidRDefault="00A62B45" w:rsidP="00A62B45">
            <w:pPr>
              <w:rPr>
                <w:rFonts w:ascii="黑体" w:eastAsia="黑体" w:hAnsi="黑体"/>
                <w:sz w:val="24"/>
                <w:szCs w:val="24"/>
              </w:rPr>
            </w:pPr>
            <w:r w:rsidRPr="00654112">
              <w:rPr>
                <w:rStyle w:val="a9"/>
                <w:rFonts w:ascii="黑体" w:hAnsi="黑体"/>
                <w:sz w:val="24"/>
              </w:rPr>
              <w:t>14</w:t>
            </w:r>
          </w:p>
        </w:tc>
        <w:tc>
          <w:tcPr>
            <w:tcW w:w="1426" w:type="dxa"/>
            <w:vAlign w:val="center"/>
          </w:tcPr>
          <w:p w14:paraId="49393F5E" w14:textId="64AFD193" w:rsidR="00A62B45" w:rsidRPr="005007AD" w:rsidRDefault="00A62B45" w:rsidP="00A62B45">
            <w:pPr>
              <w:rPr>
                <w:rFonts w:ascii="黑体" w:eastAsia="黑体" w:hAnsi="黑体"/>
                <w:sz w:val="24"/>
                <w:szCs w:val="24"/>
              </w:rPr>
            </w:pPr>
            <w:r w:rsidRPr="005007AD">
              <w:rPr>
                <w:rFonts w:ascii="黑体" w:eastAsia="黑体" w:hAnsi="黑体"/>
                <w:sz w:val="24"/>
                <w:szCs w:val="24"/>
              </w:rPr>
              <w:t>电气控制</w:t>
            </w:r>
          </w:p>
        </w:tc>
        <w:tc>
          <w:tcPr>
            <w:tcW w:w="4411" w:type="dxa"/>
          </w:tcPr>
          <w:p w14:paraId="3440C98C" w14:textId="77777777" w:rsidR="00A62B45" w:rsidRPr="005007AD" w:rsidRDefault="00A62B45" w:rsidP="00A62B45">
            <w:pPr>
              <w:rPr>
                <w:rFonts w:ascii="黑体" w:eastAsia="黑体" w:hAnsi="黑体"/>
                <w:sz w:val="24"/>
                <w:szCs w:val="24"/>
              </w:rPr>
            </w:pPr>
            <w:r w:rsidRPr="005007AD">
              <w:rPr>
                <w:rFonts w:ascii="黑体" w:eastAsia="黑体" w:hAnsi="黑体" w:hint="eastAsia"/>
                <w:sz w:val="24"/>
                <w:szCs w:val="24"/>
              </w:rPr>
              <w:t>典型电动机控制实操单元：交流接触器3只；时间继电器1只，3H按钮盒1只，熔断器5P，1只热继电器，直流24V继电器4只。</w:t>
            </w:r>
          </w:p>
        </w:tc>
        <w:tc>
          <w:tcPr>
            <w:tcW w:w="995" w:type="dxa"/>
            <w:vAlign w:val="center"/>
          </w:tcPr>
          <w:p w14:paraId="3480D5E1" w14:textId="77777777" w:rsidR="00A62B45" w:rsidRPr="005007AD" w:rsidRDefault="00A62B45" w:rsidP="00A62B45">
            <w:pPr>
              <w:rPr>
                <w:rFonts w:ascii="黑体" w:eastAsia="黑体" w:hAnsi="黑体"/>
                <w:sz w:val="24"/>
                <w:szCs w:val="24"/>
              </w:rPr>
            </w:pPr>
            <w:r w:rsidRPr="005007AD">
              <w:rPr>
                <w:rFonts w:ascii="黑体" w:eastAsia="黑体" w:hAnsi="黑体"/>
                <w:sz w:val="24"/>
                <w:szCs w:val="24"/>
              </w:rPr>
              <w:t>1</w:t>
            </w:r>
          </w:p>
        </w:tc>
        <w:tc>
          <w:tcPr>
            <w:tcW w:w="571" w:type="dxa"/>
            <w:vAlign w:val="center"/>
          </w:tcPr>
          <w:p w14:paraId="4D99E04B" w14:textId="77777777" w:rsidR="00A62B45" w:rsidRPr="005007AD" w:rsidRDefault="00A62B45" w:rsidP="00A62B45">
            <w:pPr>
              <w:rPr>
                <w:rFonts w:ascii="黑体" w:eastAsia="黑体" w:hAnsi="黑体"/>
                <w:sz w:val="24"/>
                <w:szCs w:val="24"/>
              </w:rPr>
            </w:pPr>
            <w:r w:rsidRPr="005007AD">
              <w:rPr>
                <w:rFonts w:ascii="黑体" w:eastAsia="黑体" w:hAnsi="黑体"/>
                <w:sz w:val="24"/>
                <w:szCs w:val="24"/>
              </w:rPr>
              <w:t>套</w:t>
            </w:r>
          </w:p>
        </w:tc>
        <w:tc>
          <w:tcPr>
            <w:tcW w:w="980" w:type="dxa"/>
            <w:vAlign w:val="center"/>
          </w:tcPr>
          <w:p w14:paraId="233E88FF" w14:textId="77777777" w:rsidR="00A62B45" w:rsidRPr="005007AD" w:rsidRDefault="00A62B45" w:rsidP="00A62B45">
            <w:pPr>
              <w:rPr>
                <w:rFonts w:ascii="黑体" w:eastAsia="黑体" w:hAnsi="黑体"/>
                <w:sz w:val="24"/>
                <w:szCs w:val="24"/>
              </w:rPr>
            </w:pPr>
          </w:p>
        </w:tc>
      </w:tr>
      <w:tr w:rsidR="00A62B45" w:rsidRPr="005007AD" w14:paraId="29722CD5" w14:textId="77777777" w:rsidTr="00A62B45">
        <w:trPr>
          <w:trHeight w:val="310"/>
        </w:trPr>
        <w:tc>
          <w:tcPr>
            <w:tcW w:w="836" w:type="dxa"/>
            <w:vAlign w:val="center"/>
          </w:tcPr>
          <w:p w14:paraId="17859FBD" w14:textId="033E52B7" w:rsidR="00A62B45" w:rsidRPr="005007AD" w:rsidRDefault="00A62B45" w:rsidP="00A62B45">
            <w:pPr>
              <w:rPr>
                <w:rFonts w:ascii="黑体" w:eastAsia="黑体" w:hAnsi="黑体"/>
                <w:sz w:val="24"/>
                <w:szCs w:val="24"/>
              </w:rPr>
            </w:pPr>
            <w:r w:rsidRPr="00654112">
              <w:rPr>
                <w:rStyle w:val="a9"/>
                <w:rFonts w:ascii="黑体" w:hAnsi="黑体"/>
                <w:sz w:val="24"/>
              </w:rPr>
              <w:t>15</w:t>
            </w:r>
          </w:p>
        </w:tc>
        <w:tc>
          <w:tcPr>
            <w:tcW w:w="1426" w:type="dxa"/>
            <w:vAlign w:val="center"/>
          </w:tcPr>
          <w:p w14:paraId="5AF22704" w14:textId="71C46C8F" w:rsidR="00A62B45" w:rsidRPr="005007AD" w:rsidRDefault="00A62B45" w:rsidP="00A62B45">
            <w:pPr>
              <w:rPr>
                <w:rFonts w:ascii="黑体" w:eastAsia="黑体" w:hAnsi="黑体"/>
                <w:sz w:val="24"/>
                <w:szCs w:val="24"/>
              </w:rPr>
            </w:pPr>
            <w:r w:rsidRPr="005007AD">
              <w:rPr>
                <w:rFonts w:ascii="黑体" w:eastAsia="黑体" w:hAnsi="黑体"/>
                <w:sz w:val="24"/>
                <w:szCs w:val="24"/>
              </w:rPr>
              <w:t>交流电机</w:t>
            </w:r>
          </w:p>
        </w:tc>
        <w:tc>
          <w:tcPr>
            <w:tcW w:w="4411" w:type="dxa"/>
          </w:tcPr>
          <w:p w14:paraId="16CF9F7E" w14:textId="77777777" w:rsidR="00A62B45" w:rsidRPr="005007AD" w:rsidRDefault="00A62B45" w:rsidP="00A62B45">
            <w:pPr>
              <w:rPr>
                <w:rFonts w:ascii="黑体" w:eastAsia="黑体" w:hAnsi="黑体"/>
                <w:sz w:val="24"/>
                <w:szCs w:val="24"/>
              </w:rPr>
            </w:pPr>
            <w:r w:rsidRPr="005007AD">
              <w:rPr>
                <w:rFonts w:ascii="黑体" w:eastAsia="黑体" w:hAnsi="黑体"/>
                <w:sz w:val="24"/>
                <w:szCs w:val="24"/>
              </w:rPr>
              <w:t>三相鼠笼式异步电动机380V/180W</w:t>
            </w:r>
          </w:p>
        </w:tc>
        <w:tc>
          <w:tcPr>
            <w:tcW w:w="995" w:type="dxa"/>
            <w:vAlign w:val="center"/>
          </w:tcPr>
          <w:p w14:paraId="362672DA" w14:textId="77777777" w:rsidR="00A62B45" w:rsidRPr="005007AD" w:rsidRDefault="00A62B45" w:rsidP="00A62B45">
            <w:pPr>
              <w:rPr>
                <w:rFonts w:ascii="黑体" w:eastAsia="黑体" w:hAnsi="黑体"/>
                <w:sz w:val="24"/>
                <w:szCs w:val="24"/>
              </w:rPr>
            </w:pPr>
            <w:r w:rsidRPr="005007AD">
              <w:rPr>
                <w:rFonts w:ascii="黑体" w:eastAsia="黑体" w:hAnsi="黑体"/>
                <w:sz w:val="24"/>
                <w:szCs w:val="24"/>
              </w:rPr>
              <w:t>1</w:t>
            </w:r>
          </w:p>
        </w:tc>
        <w:tc>
          <w:tcPr>
            <w:tcW w:w="571" w:type="dxa"/>
            <w:vAlign w:val="center"/>
          </w:tcPr>
          <w:p w14:paraId="7C10D302" w14:textId="77777777" w:rsidR="00A62B45" w:rsidRPr="005007AD" w:rsidRDefault="00A62B45" w:rsidP="00A62B45">
            <w:pPr>
              <w:rPr>
                <w:rFonts w:ascii="黑体" w:eastAsia="黑体" w:hAnsi="黑体"/>
                <w:sz w:val="24"/>
                <w:szCs w:val="24"/>
              </w:rPr>
            </w:pPr>
            <w:r w:rsidRPr="005007AD">
              <w:rPr>
                <w:rFonts w:ascii="黑体" w:eastAsia="黑体" w:hAnsi="黑体"/>
                <w:sz w:val="24"/>
                <w:szCs w:val="24"/>
              </w:rPr>
              <w:t>台</w:t>
            </w:r>
          </w:p>
        </w:tc>
        <w:tc>
          <w:tcPr>
            <w:tcW w:w="980" w:type="dxa"/>
            <w:vAlign w:val="center"/>
          </w:tcPr>
          <w:p w14:paraId="2C7BEE50" w14:textId="77777777" w:rsidR="00A62B45" w:rsidRPr="005007AD" w:rsidRDefault="00A62B45" w:rsidP="00A62B45">
            <w:pPr>
              <w:rPr>
                <w:rFonts w:ascii="黑体" w:eastAsia="黑体" w:hAnsi="黑体"/>
                <w:sz w:val="24"/>
                <w:szCs w:val="24"/>
              </w:rPr>
            </w:pPr>
          </w:p>
        </w:tc>
      </w:tr>
      <w:tr w:rsidR="00A62B45" w:rsidRPr="005007AD" w14:paraId="57C9F8B2" w14:textId="77777777" w:rsidTr="00A62B45">
        <w:trPr>
          <w:trHeight w:val="310"/>
        </w:trPr>
        <w:tc>
          <w:tcPr>
            <w:tcW w:w="836" w:type="dxa"/>
            <w:vMerge w:val="restart"/>
            <w:vAlign w:val="center"/>
          </w:tcPr>
          <w:p w14:paraId="524371B1" w14:textId="3C8E7EA4" w:rsidR="00A62B45" w:rsidRPr="005007AD" w:rsidRDefault="00A62B45" w:rsidP="00A62B45">
            <w:pPr>
              <w:rPr>
                <w:rFonts w:ascii="黑体" w:eastAsia="黑体" w:hAnsi="黑体" w:hint="eastAsia"/>
                <w:sz w:val="24"/>
                <w:szCs w:val="24"/>
              </w:rPr>
            </w:pPr>
            <w:r w:rsidRPr="00654112">
              <w:rPr>
                <w:rStyle w:val="a9"/>
                <w:rFonts w:ascii="黑体" w:hAnsi="黑体"/>
                <w:sz w:val="24"/>
              </w:rPr>
              <w:t>16</w:t>
            </w:r>
          </w:p>
        </w:tc>
        <w:tc>
          <w:tcPr>
            <w:tcW w:w="1426" w:type="dxa"/>
            <w:vMerge w:val="restart"/>
            <w:vAlign w:val="center"/>
          </w:tcPr>
          <w:p w14:paraId="1C2EC2F2" w14:textId="7C4DDDD0" w:rsidR="00A62B45" w:rsidRPr="005007AD" w:rsidRDefault="00A62B45" w:rsidP="00A62B45">
            <w:pPr>
              <w:rPr>
                <w:rFonts w:ascii="黑体" w:eastAsia="黑体" w:hAnsi="黑体"/>
                <w:sz w:val="24"/>
                <w:szCs w:val="24"/>
              </w:rPr>
            </w:pPr>
            <w:r w:rsidRPr="005007AD">
              <w:rPr>
                <w:rFonts w:ascii="黑体" w:eastAsia="黑体" w:hAnsi="黑体"/>
                <w:sz w:val="24"/>
                <w:szCs w:val="24"/>
              </w:rPr>
              <w:t>软件</w:t>
            </w:r>
          </w:p>
        </w:tc>
        <w:tc>
          <w:tcPr>
            <w:tcW w:w="4411" w:type="dxa"/>
            <w:vAlign w:val="center"/>
          </w:tcPr>
          <w:p w14:paraId="48F9700A" w14:textId="77777777" w:rsidR="00A62B45" w:rsidRPr="005007AD" w:rsidRDefault="00A62B45" w:rsidP="00A62B45">
            <w:pPr>
              <w:rPr>
                <w:rFonts w:ascii="黑体" w:eastAsia="黑体" w:hAnsi="黑体"/>
                <w:sz w:val="24"/>
                <w:szCs w:val="24"/>
              </w:rPr>
            </w:pPr>
            <w:r w:rsidRPr="005007AD">
              <w:rPr>
                <w:rFonts w:ascii="黑体" w:eastAsia="黑体" w:hAnsi="黑体"/>
                <w:sz w:val="24"/>
                <w:szCs w:val="24"/>
              </w:rPr>
              <w:t>三菱编程软件及演示程序</w:t>
            </w:r>
          </w:p>
        </w:tc>
        <w:tc>
          <w:tcPr>
            <w:tcW w:w="995" w:type="dxa"/>
            <w:vAlign w:val="center"/>
          </w:tcPr>
          <w:p w14:paraId="244C1D54" w14:textId="77777777" w:rsidR="00A62B45" w:rsidRPr="005007AD" w:rsidRDefault="00A62B45" w:rsidP="00A62B45">
            <w:pPr>
              <w:rPr>
                <w:rFonts w:ascii="黑体" w:eastAsia="黑体" w:hAnsi="黑体"/>
                <w:sz w:val="24"/>
                <w:szCs w:val="24"/>
              </w:rPr>
            </w:pPr>
            <w:r w:rsidRPr="005007AD">
              <w:rPr>
                <w:rFonts w:ascii="黑体" w:eastAsia="黑体" w:hAnsi="黑体"/>
                <w:sz w:val="24"/>
                <w:szCs w:val="24"/>
              </w:rPr>
              <w:t>1</w:t>
            </w:r>
          </w:p>
        </w:tc>
        <w:tc>
          <w:tcPr>
            <w:tcW w:w="571" w:type="dxa"/>
            <w:vAlign w:val="center"/>
          </w:tcPr>
          <w:p w14:paraId="170DF65C" w14:textId="77777777" w:rsidR="00A62B45" w:rsidRPr="005007AD" w:rsidRDefault="00A62B45" w:rsidP="00A62B45">
            <w:pPr>
              <w:rPr>
                <w:rFonts w:ascii="黑体" w:eastAsia="黑体" w:hAnsi="黑体"/>
                <w:sz w:val="24"/>
                <w:szCs w:val="24"/>
              </w:rPr>
            </w:pPr>
            <w:r w:rsidRPr="005007AD">
              <w:rPr>
                <w:rFonts w:ascii="黑体" w:eastAsia="黑体" w:hAnsi="黑体"/>
                <w:sz w:val="24"/>
                <w:szCs w:val="24"/>
              </w:rPr>
              <w:t>套</w:t>
            </w:r>
          </w:p>
        </w:tc>
        <w:tc>
          <w:tcPr>
            <w:tcW w:w="980" w:type="dxa"/>
          </w:tcPr>
          <w:p w14:paraId="0DB0EEE8" w14:textId="77777777" w:rsidR="00A62B45" w:rsidRPr="005007AD" w:rsidRDefault="00A62B45" w:rsidP="00A62B45">
            <w:pPr>
              <w:rPr>
                <w:rFonts w:ascii="黑体" w:eastAsia="黑体" w:hAnsi="黑体"/>
                <w:sz w:val="24"/>
                <w:szCs w:val="24"/>
              </w:rPr>
            </w:pPr>
          </w:p>
        </w:tc>
      </w:tr>
      <w:tr w:rsidR="00A62B45" w:rsidRPr="005007AD" w14:paraId="22A4C6F2" w14:textId="77777777" w:rsidTr="00A62B45">
        <w:trPr>
          <w:trHeight w:val="320"/>
        </w:trPr>
        <w:tc>
          <w:tcPr>
            <w:tcW w:w="836" w:type="dxa"/>
            <w:vMerge/>
            <w:vAlign w:val="center"/>
          </w:tcPr>
          <w:p w14:paraId="02FAB8FE" w14:textId="0D114DDB" w:rsidR="00A62B45" w:rsidRPr="005007AD" w:rsidRDefault="00A62B45" w:rsidP="00A62B45">
            <w:pPr>
              <w:rPr>
                <w:rFonts w:ascii="黑体" w:eastAsia="黑体" w:hAnsi="黑体"/>
                <w:sz w:val="24"/>
                <w:szCs w:val="24"/>
              </w:rPr>
            </w:pPr>
          </w:p>
        </w:tc>
        <w:tc>
          <w:tcPr>
            <w:tcW w:w="1426" w:type="dxa"/>
            <w:vMerge/>
            <w:vAlign w:val="center"/>
          </w:tcPr>
          <w:p w14:paraId="7A56AA43" w14:textId="006D7A55" w:rsidR="00A62B45" w:rsidRPr="005007AD" w:rsidRDefault="00A62B45" w:rsidP="00A62B45">
            <w:pPr>
              <w:rPr>
                <w:rFonts w:ascii="黑体" w:eastAsia="黑体" w:hAnsi="黑体"/>
                <w:sz w:val="24"/>
                <w:szCs w:val="24"/>
              </w:rPr>
            </w:pPr>
          </w:p>
        </w:tc>
        <w:tc>
          <w:tcPr>
            <w:tcW w:w="4411" w:type="dxa"/>
            <w:vAlign w:val="center"/>
          </w:tcPr>
          <w:p w14:paraId="69CED83B" w14:textId="77777777" w:rsidR="00A62B45" w:rsidRPr="005007AD" w:rsidRDefault="00A62B45" w:rsidP="00A62B45">
            <w:pPr>
              <w:rPr>
                <w:rFonts w:ascii="黑体" w:eastAsia="黑体" w:hAnsi="黑体"/>
                <w:sz w:val="24"/>
                <w:szCs w:val="24"/>
              </w:rPr>
            </w:pPr>
            <w:r w:rsidRPr="005007AD">
              <w:rPr>
                <w:rFonts w:ascii="黑体" w:eastAsia="黑体" w:hAnsi="黑体"/>
                <w:sz w:val="24"/>
                <w:szCs w:val="24"/>
              </w:rPr>
              <w:t>组态软件教育版</w:t>
            </w:r>
          </w:p>
        </w:tc>
        <w:tc>
          <w:tcPr>
            <w:tcW w:w="995" w:type="dxa"/>
            <w:vAlign w:val="center"/>
          </w:tcPr>
          <w:p w14:paraId="3F4A2E12" w14:textId="77777777" w:rsidR="00A62B45" w:rsidRPr="005007AD" w:rsidRDefault="00A62B45" w:rsidP="00A62B45">
            <w:pPr>
              <w:rPr>
                <w:rFonts w:ascii="黑体" w:eastAsia="黑体" w:hAnsi="黑体"/>
                <w:sz w:val="24"/>
                <w:szCs w:val="24"/>
              </w:rPr>
            </w:pPr>
            <w:r w:rsidRPr="005007AD">
              <w:rPr>
                <w:rFonts w:ascii="黑体" w:eastAsia="黑体" w:hAnsi="黑体"/>
                <w:sz w:val="24"/>
                <w:szCs w:val="24"/>
              </w:rPr>
              <w:t>1</w:t>
            </w:r>
          </w:p>
        </w:tc>
        <w:tc>
          <w:tcPr>
            <w:tcW w:w="571" w:type="dxa"/>
            <w:vAlign w:val="center"/>
          </w:tcPr>
          <w:p w14:paraId="1BD62BD4" w14:textId="77777777" w:rsidR="00A62B45" w:rsidRPr="005007AD" w:rsidRDefault="00A62B45" w:rsidP="00A62B45">
            <w:pPr>
              <w:rPr>
                <w:rFonts w:ascii="黑体" w:eastAsia="黑体" w:hAnsi="黑体"/>
                <w:sz w:val="24"/>
                <w:szCs w:val="24"/>
              </w:rPr>
            </w:pPr>
            <w:r w:rsidRPr="005007AD">
              <w:rPr>
                <w:rFonts w:ascii="黑体" w:eastAsia="黑体" w:hAnsi="黑体"/>
                <w:sz w:val="24"/>
                <w:szCs w:val="24"/>
              </w:rPr>
              <w:t>套</w:t>
            </w:r>
          </w:p>
        </w:tc>
        <w:tc>
          <w:tcPr>
            <w:tcW w:w="980" w:type="dxa"/>
          </w:tcPr>
          <w:p w14:paraId="025C1BD7" w14:textId="77777777" w:rsidR="00A62B45" w:rsidRPr="005007AD" w:rsidRDefault="00A62B45" w:rsidP="00A62B45">
            <w:pPr>
              <w:rPr>
                <w:rFonts w:ascii="黑体" w:eastAsia="黑体" w:hAnsi="黑体"/>
                <w:sz w:val="24"/>
                <w:szCs w:val="24"/>
              </w:rPr>
            </w:pPr>
          </w:p>
        </w:tc>
      </w:tr>
      <w:tr w:rsidR="00A62B45" w:rsidRPr="005007AD" w14:paraId="582D7090" w14:textId="77777777" w:rsidTr="00A62B45">
        <w:trPr>
          <w:trHeight w:val="310"/>
        </w:trPr>
        <w:tc>
          <w:tcPr>
            <w:tcW w:w="836" w:type="dxa"/>
            <w:vAlign w:val="center"/>
          </w:tcPr>
          <w:p w14:paraId="3EB7AC7D" w14:textId="2675B8EC" w:rsidR="00A62B45" w:rsidRPr="005007AD" w:rsidRDefault="00A62B45" w:rsidP="00A62B45">
            <w:pPr>
              <w:rPr>
                <w:rFonts w:ascii="黑体" w:eastAsia="黑体" w:hAnsi="黑体"/>
                <w:sz w:val="24"/>
                <w:szCs w:val="24"/>
              </w:rPr>
            </w:pPr>
            <w:r>
              <w:rPr>
                <w:rStyle w:val="a9"/>
                <w:rFonts w:ascii="黑体" w:hAnsi="黑体"/>
                <w:sz w:val="24"/>
              </w:rPr>
              <w:t>17</w:t>
            </w:r>
          </w:p>
        </w:tc>
        <w:tc>
          <w:tcPr>
            <w:tcW w:w="1426" w:type="dxa"/>
            <w:vAlign w:val="center"/>
          </w:tcPr>
          <w:p w14:paraId="26710277" w14:textId="67979EE5" w:rsidR="00A62B45" w:rsidRPr="005007AD" w:rsidRDefault="00A62B45" w:rsidP="00A62B45">
            <w:pPr>
              <w:rPr>
                <w:rFonts w:ascii="黑体" w:eastAsia="黑体" w:hAnsi="黑体"/>
                <w:sz w:val="24"/>
                <w:szCs w:val="24"/>
              </w:rPr>
            </w:pPr>
            <w:r w:rsidRPr="005007AD">
              <w:rPr>
                <w:rFonts w:ascii="黑体" w:eastAsia="黑体" w:hAnsi="黑体"/>
                <w:sz w:val="24"/>
                <w:szCs w:val="24"/>
              </w:rPr>
              <w:t>说明书</w:t>
            </w:r>
          </w:p>
        </w:tc>
        <w:tc>
          <w:tcPr>
            <w:tcW w:w="4411" w:type="dxa"/>
            <w:vAlign w:val="center"/>
          </w:tcPr>
          <w:p w14:paraId="587863D3" w14:textId="77777777" w:rsidR="00A62B45" w:rsidRPr="005007AD" w:rsidRDefault="00A62B45" w:rsidP="00A62B45">
            <w:pPr>
              <w:rPr>
                <w:rFonts w:ascii="黑体" w:eastAsia="黑体" w:hAnsi="黑体"/>
                <w:sz w:val="24"/>
                <w:szCs w:val="24"/>
              </w:rPr>
            </w:pPr>
            <w:r w:rsidRPr="005007AD">
              <w:rPr>
                <w:rFonts w:ascii="黑体" w:eastAsia="黑体" w:hAnsi="黑体"/>
                <w:sz w:val="24"/>
                <w:szCs w:val="24"/>
              </w:rPr>
              <w:t>实</w:t>
            </w:r>
            <w:proofErr w:type="gramStart"/>
            <w:r w:rsidRPr="005007AD">
              <w:rPr>
                <w:rFonts w:ascii="黑体" w:eastAsia="黑体" w:hAnsi="黑体"/>
                <w:sz w:val="24"/>
                <w:szCs w:val="24"/>
              </w:rPr>
              <w:t>训指导</w:t>
            </w:r>
            <w:proofErr w:type="gramEnd"/>
          </w:p>
        </w:tc>
        <w:tc>
          <w:tcPr>
            <w:tcW w:w="995" w:type="dxa"/>
            <w:vAlign w:val="center"/>
          </w:tcPr>
          <w:p w14:paraId="1D9A7244" w14:textId="77777777" w:rsidR="00A62B45" w:rsidRPr="005007AD" w:rsidRDefault="00A62B45" w:rsidP="00A62B45">
            <w:pPr>
              <w:rPr>
                <w:rFonts w:ascii="黑体" w:eastAsia="黑体" w:hAnsi="黑体"/>
                <w:sz w:val="24"/>
                <w:szCs w:val="24"/>
              </w:rPr>
            </w:pPr>
            <w:r w:rsidRPr="005007AD">
              <w:rPr>
                <w:rFonts w:ascii="黑体" w:eastAsia="黑体" w:hAnsi="黑体"/>
                <w:sz w:val="24"/>
                <w:szCs w:val="24"/>
              </w:rPr>
              <w:t>1</w:t>
            </w:r>
          </w:p>
        </w:tc>
        <w:tc>
          <w:tcPr>
            <w:tcW w:w="571" w:type="dxa"/>
            <w:vAlign w:val="center"/>
          </w:tcPr>
          <w:p w14:paraId="491E61A9" w14:textId="77777777" w:rsidR="00A62B45" w:rsidRPr="005007AD" w:rsidRDefault="00A62B45" w:rsidP="00A62B45">
            <w:pPr>
              <w:rPr>
                <w:rFonts w:ascii="黑体" w:eastAsia="黑体" w:hAnsi="黑体"/>
                <w:sz w:val="24"/>
                <w:szCs w:val="24"/>
              </w:rPr>
            </w:pPr>
            <w:r w:rsidRPr="005007AD">
              <w:rPr>
                <w:rFonts w:ascii="黑体" w:eastAsia="黑体" w:hAnsi="黑体"/>
                <w:sz w:val="24"/>
                <w:szCs w:val="24"/>
              </w:rPr>
              <w:t>册</w:t>
            </w:r>
          </w:p>
        </w:tc>
        <w:tc>
          <w:tcPr>
            <w:tcW w:w="980" w:type="dxa"/>
          </w:tcPr>
          <w:p w14:paraId="2D956AC2" w14:textId="77777777" w:rsidR="00A62B45" w:rsidRPr="005007AD" w:rsidRDefault="00A62B45" w:rsidP="00A62B45">
            <w:pPr>
              <w:rPr>
                <w:rFonts w:ascii="黑体" w:eastAsia="黑体" w:hAnsi="黑体"/>
                <w:sz w:val="24"/>
                <w:szCs w:val="24"/>
              </w:rPr>
            </w:pPr>
          </w:p>
        </w:tc>
      </w:tr>
      <w:tr w:rsidR="00A62B45" w:rsidRPr="005007AD" w14:paraId="56F4F692" w14:textId="77777777" w:rsidTr="00A62B45">
        <w:trPr>
          <w:trHeight w:val="320"/>
        </w:trPr>
        <w:tc>
          <w:tcPr>
            <w:tcW w:w="836" w:type="dxa"/>
            <w:vMerge w:val="restart"/>
            <w:vAlign w:val="center"/>
          </w:tcPr>
          <w:p w14:paraId="535DE4B8" w14:textId="7AA3FF38" w:rsidR="00A62B45" w:rsidRPr="005007AD" w:rsidRDefault="00A62B45" w:rsidP="00A62B45">
            <w:pPr>
              <w:rPr>
                <w:rFonts w:ascii="黑体" w:eastAsia="黑体" w:hAnsi="黑体"/>
                <w:sz w:val="24"/>
                <w:szCs w:val="24"/>
              </w:rPr>
            </w:pPr>
            <w:r>
              <w:rPr>
                <w:rStyle w:val="a9"/>
                <w:rFonts w:ascii="黑体" w:hAnsi="黑体"/>
                <w:sz w:val="24"/>
              </w:rPr>
              <w:t>18</w:t>
            </w:r>
          </w:p>
        </w:tc>
        <w:tc>
          <w:tcPr>
            <w:tcW w:w="1426" w:type="dxa"/>
            <w:vMerge w:val="restart"/>
            <w:vAlign w:val="center"/>
          </w:tcPr>
          <w:p w14:paraId="62442737" w14:textId="27611B37" w:rsidR="00A62B45" w:rsidRPr="005007AD" w:rsidRDefault="00A62B45" w:rsidP="00A62B45">
            <w:pPr>
              <w:rPr>
                <w:rFonts w:ascii="黑体" w:eastAsia="黑体" w:hAnsi="黑体"/>
                <w:sz w:val="24"/>
                <w:szCs w:val="24"/>
              </w:rPr>
            </w:pPr>
            <w:r w:rsidRPr="005007AD">
              <w:rPr>
                <w:rFonts w:ascii="黑体" w:eastAsia="黑体" w:hAnsi="黑体"/>
                <w:sz w:val="24"/>
                <w:szCs w:val="24"/>
              </w:rPr>
              <w:t>专用导线</w:t>
            </w:r>
          </w:p>
        </w:tc>
        <w:tc>
          <w:tcPr>
            <w:tcW w:w="4411" w:type="dxa"/>
            <w:vAlign w:val="center"/>
          </w:tcPr>
          <w:p w14:paraId="6BA16030" w14:textId="77777777" w:rsidR="00A62B45" w:rsidRPr="005007AD" w:rsidRDefault="00A62B45" w:rsidP="00A62B45">
            <w:pPr>
              <w:rPr>
                <w:rFonts w:ascii="黑体" w:eastAsia="黑体" w:hAnsi="黑体"/>
                <w:sz w:val="24"/>
                <w:szCs w:val="24"/>
              </w:rPr>
            </w:pPr>
            <w:r w:rsidRPr="005007AD">
              <w:rPr>
                <w:rFonts w:ascii="黑体" w:eastAsia="黑体" w:hAnsi="黑体"/>
                <w:sz w:val="24"/>
                <w:szCs w:val="24"/>
              </w:rPr>
              <w:t>实训连接线50CM自锁线</w:t>
            </w:r>
          </w:p>
        </w:tc>
        <w:tc>
          <w:tcPr>
            <w:tcW w:w="995" w:type="dxa"/>
            <w:vAlign w:val="center"/>
          </w:tcPr>
          <w:p w14:paraId="28F41144" w14:textId="77777777" w:rsidR="00A62B45" w:rsidRPr="005007AD" w:rsidRDefault="00A62B45" w:rsidP="00A62B45">
            <w:pPr>
              <w:rPr>
                <w:rFonts w:ascii="黑体" w:eastAsia="黑体" w:hAnsi="黑体"/>
                <w:sz w:val="24"/>
                <w:szCs w:val="24"/>
              </w:rPr>
            </w:pPr>
            <w:r w:rsidRPr="005007AD">
              <w:rPr>
                <w:rFonts w:ascii="黑体" w:eastAsia="黑体" w:hAnsi="黑体"/>
                <w:sz w:val="24"/>
                <w:szCs w:val="24"/>
              </w:rPr>
              <w:t>30</w:t>
            </w:r>
          </w:p>
        </w:tc>
        <w:tc>
          <w:tcPr>
            <w:tcW w:w="571" w:type="dxa"/>
            <w:vAlign w:val="center"/>
          </w:tcPr>
          <w:p w14:paraId="3647330C" w14:textId="77777777" w:rsidR="00A62B45" w:rsidRPr="005007AD" w:rsidRDefault="00A62B45" w:rsidP="00A62B45">
            <w:pPr>
              <w:rPr>
                <w:rFonts w:ascii="黑体" w:eastAsia="黑体" w:hAnsi="黑体"/>
                <w:sz w:val="24"/>
                <w:szCs w:val="24"/>
              </w:rPr>
            </w:pPr>
            <w:r w:rsidRPr="005007AD">
              <w:rPr>
                <w:rFonts w:ascii="黑体" w:eastAsia="黑体" w:hAnsi="黑体"/>
                <w:sz w:val="24"/>
                <w:szCs w:val="24"/>
              </w:rPr>
              <w:t>条</w:t>
            </w:r>
          </w:p>
        </w:tc>
        <w:tc>
          <w:tcPr>
            <w:tcW w:w="980" w:type="dxa"/>
          </w:tcPr>
          <w:p w14:paraId="647E28ED" w14:textId="77777777" w:rsidR="00A62B45" w:rsidRPr="005007AD" w:rsidRDefault="00A62B45" w:rsidP="00A62B45">
            <w:pPr>
              <w:rPr>
                <w:rFonts w:ascii="黑体" w:eastAsia="黑体" w:hAnsi="黑体"/>
                <w:sz w:val="24"/>
                <w:szCs w:val="24"/>
              </w:rPr>
            </w:pPr>
          </w:p>
        </w:tc>
      </w:tr>
      <w:tr w:rsidR="00A62B45" w:rsidRPr="005007AD" w14:paraId="1641FED9" w14:textId="77777777" w:rsidTr="00A62B45">
        <w:trPr>
          <w:trHeight w:val="320"/>
        </w:trPr>
        <w:tc>
          <w:tcPr>
            <w:tcW w:w="836" w:type="dxa"/>
            <w:vMerge/>
            <w:vAlign w:val="center"/>
          </w:tcPr>
          <w:p w14:paraId="5EF23CD1" w14:textId="2407DDB1" w:rsidR="00A62B45" w:rsidRPr="005007AD" w:rsidRDefault="00A62B45" w:rsidP="00A62B45">
            <w:pPr>
              <w:rPr>
                <w:rFonts w:ascii="黑体" w:eastAsia="黑体" w:hAnsi="黑体"/>
                <w:sz w:val="24"/>
                <w:szCs w:val="24"/>
              </w:rPr>
            </w:pPr>
          </w:p>
        </w:tc>
        <w:tc>
          <w:tcPr>
            <w:tcW w:w="1426" w:type="dxa"/>
            <w:vMerge/>
            <w:vAlign w:val="center"/>
          </w:tcPr>
          <w:p w14:paraId="0EA41D27" w14:textId="541C5B95" w:rsidR="00A62B45" w:rsidRPr="005007AD" w:rsidRDefault="00A62B45" w:rsidP="00A62B45">
            <w:pPr>
              <w:rPr>
                <w:rFonts w:ascii="黑体" w:eastAsia="黑体" w:hAnsi="黑体"/>
                <w:sz w:val="24"/>
                <w:szCs w:val="24"/>
              </w:rPr>
            </w:pPr>
          </w:p>
        </w:tc>
        <w:tc>
          <w:tcPr>
            <w:tcW w:w="4411" w:type="dxa"/>
            <w:vAlign w:val="center"/>
          </w:tcPr>
          <w:p w14:paraId="48FF1A0A" w14:textId="77777777" w:rsidR="00A62B45" w:rsidRPr="005007AD" w:rsidRDefault="00A62B45" w:rsidP="00A62B45">
            <w:pPr>
              <w:rPr>
                <w:rFonts w:ascii="黑体" w:eastAsia="黑体" w:hAnsi="黑体"/>
                <w:sz w:val="24"/>
                <w:szCs w:val="24"/>
              </w:rPr>
            </w:pPr>
            <w:r w:rsidRPr="005007AD">
              <w:rPr>
                <w:rFonts w:ascii="黑体" w:eastAsia="黑体" w:hAnsi="黑体"/>
                <w:sz w:val="24"/>
                <w:szCs w:val="24"/>
              </w:rPr>
              <w:t>15CM自锁线</w:t>
            </w:r>
          </w:p>
        </w:tc>
        <w:tc>
          <w:tcPr>
            <w:tcW w:w="995" w:type="dxa"/>
            <w:vAlign w:val="center"/>
          </w:tcPr>
          <w:p w14:paraId="7D96C64C" w14:textId="77777777" w:rsidR="00A62B45" w:rsidRPr="005007AD" w:rsidRDefault="00A62B45" w:rsidP="00A62B45">
            <w:pPr>
              <w:rPr>
                <w:rFonts w:ascii="黑体" w:eastAsia="黑体" w:hAnsi="黑体"/>
                <w:sz w:val="24"/>
                <w:szCs w:val="24"/>
              </w:rPr>
            </w:pPr>
            <w:r w:rsidRPr="005007AD">
              <w:rPr>
                <w:rFonts w:ascii="黑体" w:eastAsia="黑体" w:hAnsi="黑体"/>
                <w:sz w:val="24"/>
                <w:szCs w:val="24"/>
              </w:rPr>
              <w:t>10</w:t>
            </w:r>
          </w:p>
        </w:tc>
        <w:tc>
          <w:tcPr>
            <w:tcW w:w="571" w:type="dxa"/>
            <w:vAlign w:val="center"/>
          </w:tcPr>
          <w:p w14:paraId="1C425B8E" w14:textId="77777777" w:rsidR="00A62B45" w:rsidRPr="005007AD" w:rsidRDefault="00A62B45" w:rsidP="00A62B45">
            <w:pPr>
              <w:rPr>
                <w:rFonts w:ascii="黑体" w:eastAsia="黑体" w:hAnsi="黑体"/>
                <w:sz w:val="24"/>
                <w:szCs w:val="24"/>
              </w:rPr>
            </w:pPr>
            <w:r w:rsidRPr="005007AD">
              <w:rPr>
                <w:rFonts w:ascii="黑体" w:eastAsia="黑体" w:hAnsi="黑体"/>
                <w:sz w:val="24"/>
                <w:szCs w:val="24"/>
              </w:rPr>
              <w:t>条</w:t>
            </w:r>
          </w:p>
        </w:tc>
        <w:tc>
          <w:tcPr>
            <w:tcW w:w="980" w:type="dxa"/>
          </w:tcPr>
          <w:p w14:paraId="38BF197F" w14:textId="77777777" w:rsidR="00A62B45" w:rsidRPr="005007AD" w:rsidRDefault="00A62B45" w:rsidP="00A62B45">
            <w:pPr>
              <w:rPr>
                <w:rFonts w:ascii="黑体" w:eastAsia="黑体" w:hAnsi="黑体"/>
                <w:sz w:val="24"/>
                <w:szCs w:val="24"/>
              </w:rPr>
            </w:pPr>
          </w:p>
        </w:tc>
      </w:tr>
      <w:tr w:rsidR="00A62B45" w:rsidRPr="005007AD" w14:paraId="7AF27705" w14:textId="77777777" w:rsidTr="00A62B45">
        <w:trPr>
          <w:trHeight w:val="320"/>
        </w:trPr>
        <w:tc>
          <w:tcPr>
            <w:tcW w:w="836" w:type="dxa"/>
            <w:vMerge/>
            <w:vAlign w:val="center"/>
          </w:tcPr>
          <w:p w14:paraId="3184AFD0" w14:textId="482A5FF4" w:rsidR="00A62B45" w:rsidRPr="005007AD" w:rsidRDefault="00A62B45" w:rsidP="00A62B45">
            <w:pPr>
              <w:rPr>
                <w:rFonts w:ascii="黑体" w:eastAsia="黑体" w:hAnsi="黑体"/>
                <w:sz w:val="24"/>
                <w:szCs w:val="24"/>
              </w:rPr>
            </w:pPr>
          </w:p>
        </w:tc>
        <w:tc>
          <w:tcPr>
            <w:tcW w:w="1426" w:type="dxa"/>
            <w:vMerge/>
            <w:vAlign w:val="center"/>
          </w:tcPr>
          <w:p w14:paraId="7CDA78E9" w14:textId="0E140807" w:rsidR="00A62B45" w:rsidRPr="005007AD" w:rsidRDefault="00A62B45" w:rsidP="00A62B45">
            <w:pPr>
              <w:rPr>
                <w:rFonts w:ascii="黑体" w:eastAsia="黑体" w:hAnsi="黑体"/>
                <w:sz w:val="24"/>
                <w:szCs w:val="24"/>
              </w:rPr>
            </w:pPr>
          </w:p>
        </w:tc>
        <w:tc>
          <w:tcPr>
            <w:tcW w:w="4411" w:type="dxa"/>
            <w:vAlign w:val="center"/>
          </w:tcPr>
          <w:p w14:paraId="645D77AE" w14:textId="77777777" w:rsidR="00A62B45" w:rsidRPr="005007AD" w:rsidRDefault="00A62B45" w:rsidP="00A62B45">
            <w:pPr>
              <w:rPr>
                <w:rFonts w:ascii="黑体" w:eastAsia="黑体" w:hAnsi="黑体"/>
                <w:sz w:val="24"/>
                <w:szCs w:val="24"/>
              </w:rPr>
            </w:pPr>
            <w:r w:rsidRPr="005007AD">
              <w:rPr>
                <w:rFonts w:ascii="黑体" w:eastAsia="黑体" w:hAnsi="黑体"/>
                <w:sz w:val="24"/>
                <w:szCs w:val="24"/>
              </w:rPr>
              <w:t>Ф4电机安全叠加连线</w:t>
            </w:r>
          </w:p>
        </w:tc>
        <w:tc>
          <w:tcPr>
            <w:tcW w:w="995" w:type="dxa"/>
            <w:vAlign w:val="center"/>
          </w:tcPr>
          <w:p w14:paraId="70C543EC" w14:textId="77777777" w:rsidR="00A62B45" w:rsidRPr="005007AD" w:rsidRDefault="00A62B45" w:rsidP="00A62B45">
            <w:pPr>
              <w:rPr>
                <w:rFonts w:ascii="黑体" w:eastAsia="黑体" w:hAnsi="黑体"/>
                <w:sz w:val="24"/>
                <w:szCs w:val="24"/>
              </w:rPr>
            </w:pPr>
            <w:r w:rsidRPr="005007AD">
              <w:rPr>
                <w:rFonts w:ascii="黑体" w:eastAsia="黑体" w:hAnsi="黑体"/>
                <w:sz w:val="24"/>
                <w:szCs w:val="24"/>
              </w:rPr>
              <w:t>30</w:t>
            </w:r>
          </w:p>
        </w:tc>
        <w:tc>
          <w:tcPr>
            <w:tcW w:w="571" w:type="dxa"/>
            <w:vAlign w:val="center"/>
          </w:tcPr>
          <w:p w14:paraId="5ACB9C49" w14:textId="77777777" w:rsidR="00A62B45" w:rsidRPr="005007AD" w:rsidRDefault="00A62B45" w:rsidP="00A62B45">
            <w:pPr>
              <w:rPr>
                <w:rFonts w:ascii="黑体" w:eastAsia="黑体" w:hAnsi="黑体"/>
                <w:sz w:val="24"/>
                <w:szCs w:val="24"/>
              </w:rPr>
            </w:pPr>
            <w:r w:rsidRPr="005007AD">
              <w:rPr>
                <w:rFonts w:ascii="黑体" w:eastAsia="黑体" w:hAnsi="黑体"/>
                <w:sz w:val="24"/>
                <w:szCs w:val="24"/>
              </w:rPr>
              <w:t>条</w:t>
            </w:r>
          </w:p>
        </w:tc>
        <w:tc>
          <w:tcPr>
            <w:tcW w:w="980" w:type="dxa"/>
          </w:tcPr>
          <w:p w14:paraId="5037778F" w14:textId="77777777" w:rsidR="00A62B45" w:rsidRPr="005007AD" w:rsidRDefault="00A62B45" w:rsidP="00A62B45">
            <w:pPr>
              <w:rPr>
                <w:rFonts w:ascii="黑体" w:eastAsia="黑体" w:hAnsi="黑体"/>
                <w:sz w:val="24"/>
                <w:szCs w:val="24"/>
              </w:rPr>
            </w:pPr>
          </w:p>
        </w:tc>
      </w:tr>
    </w:tbl>
    <w:p w14:paraId="6B8C43DA" w14:textId="77777777" w:rsidR="005007AD" w:rsidRPr="00325640" w:rsidRDefault="005007AD" w:rsidP="005007AD">
      <w:pPr>
        <w:rPr>
          <w:rFonts w:ascii="黑体" w:eastAsia="黑体" w:hAnsi="黑体"/>
          <w:sz w:val="28"/>
          <w:szCs w:val="28"/>
        </w:rPr>
      </w:pPr>
    </w:p>
    <w:sectPr w:rsidR="005007AD" w:rsidRPr="00325640" w:rsidSect="00201F6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4E795" w14:textId="77777777" w:rsidR="00A4694D" w:rsidRDefault="00A4694D" w:rsidP="00325640">
      <w:r>
        <w:separator/>
      </w:r>
    </w:p>
  </w:endnote>
  <w:endnote w:type="continuationSeparator" w:id="0">
    <w:p w14:paraId="58058833" w14:textId="77777777" w:rsidR="00A4694D" w:rsidRDefault="00A4694D" w:rsidP="00325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902B5" w14:textId="77777777" w:rsidR="00A4694D" w:rsidRDefault="00A4694D" w:rsidP="00325640">
      <w:r>
        <w:separator/>
      </w:r>
    </w:p>
  </w:footnote>
  <w:footnote w:type="continuationSeparator" w:id="0">
    <w:p w14:paraId="5771132A" w14:textId="77777777" w:rsidR="00A4694D" w:rsidRDefault="00A4694D" w:rsidP="003256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E71E53"/>
    <w:rsid w:val="00201F6C"/>
    <w:rsid w:val="002125DA"/>
    <w:rsid w:val="00325640"/>
    <w:rsid w:val="005007AD"/>
    <w:rsid w:val="00571CE5"/>
    <w:rsid w:val="0058541D"/>
    <w:rsid w:val="006736A1"/>
    <w:rsid w:val="008A4C82"/>
    <w:rsid w:val="00910F07"/>
    <w:rsid w:val="00A4694D"/>
    <w:rsid w:val="00A62B45"/>
    <w:rsid w:val="00BC4962"/>
    <w:rsid w:val="00E71E5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00A55A"/>
  <w15:chartTrackingRefBased/>
  <w15:docId w15:val="{3D23A894-1821-41B5-89B0-A43385AA1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1F6C"/>
    <w:pPr>
      <w:widowControl w:val="0"/>
      <w:jc w:val="both"/>
    </w:pPr>
  </w:style>
  <w:style w:type="paragraph" w:styleId="1">
    <w:name w:val="heading 1"/>
    <w:basedOn w:val="a"/>
    <w:next w:val="a"/>
    <w:link w:val="10"/>
    <w:autoRedefine/>
    <w:uiPriority w:val="9"/>
    <w:qFormat/>
    <w:rsid w:val="00BC4962"/>
    <w:pPr>
      <w:keepNext/>
      <w:keepLines/>
      <w:spacing w:before="340" w:after="330" w:line="578" w:lineRule="auto"/>
      <w:outlineLvl w:val="0"/>
    </w:pPr>
    <w:rPr>
      <w:rFonts w:ascii="Times New Roman" w:eastAsia="黑体" w:hAnsi="Times New Roman" w:cs="Times New Roman"/>
      <w:b/>
      <w:bCs/>
      <w:kern w:val="44"/>
      <w:sz w:val="30"/>
      <w:szCs w:val="44"/>
    </w:rPr>
  </w:style>
  <w:style w:type="paragraph" w:styleId="2">
    <w:name w:val="heading 2"/>
    <w:basedOn w:val="a"/>
    <w:next w:val="a"/>
    <w:link w:val="20"/>
    <w:autoRedefine/>
    <w:uiPriority w:val="9"/>
    <w:unhideWhenUsed/>
    <w:qFormat/>
    <w:rsid w:val="00BC4962"/>
    <w:pPr>
      <w:keepNext/>
      <w:keepLines/>
      <w:spacing w:before="260" w:after="260" w:line="416" w:lineRule="auto"/>
      <w:outlineLvl w:val="1"/>
    </w:pPr>
    <w:rPr>
      <w:rFonts w:asciiTheme="majorHAnsi" w:eastAsia="黑体" w:hAnsiTheme="majorHAnsi" w:cstheme="majorBidi"/>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BC4962"/>
    <w:rPr>
      <w:rFonts w:asciiTheme="majorHAnsi" w:eastAsia="黑体" w:hAnsiTheme="majorHAnsi" w:cstheme="majorBidi"/>
      <w:b/>
      <w:bCs/>
      <w:sz w:val="28"/>
      <w:szCs w:val="32"/>
    </w:rPr>
  </w:style>
  <w:style w:type="character" w:customStyle="1" w:styleId="10">
    <w:name w:val="标题 1 字符"/>
    <w:basedOn w:val="a0"/>
    <w:link w:val="1"/>
    <w:uiPriority w:val="9"/>
    <w:rsid w:val="00BC4962"/>
    <w:rPr>
      <w:rFonts w:ascii="Times New Roman" w:eastAsia="黑体" w:hAnsi="Times New Roman" w:cs="Times New Roman"/>
      <w:b/>
      <w:bCs/>
      <w:kern w:val="44"/>
      <w:sz w:val="30"/>
      <w:szCs w:val="44"/>
    </w:rPr>
  </w:style>
  <w:style w:type="paragraph" w:styleId="a3">
    <w:name w:val="header"/>
    <w:basedOn w:val="a"/>
    <w:link w:val="a4"/>
    <w:uiPriority w:val="99"/>
    <w:unhideWhenUsed/>
    <w:rsid w:val="0032564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25640"/>
    <w:rPr>
      <w:sz w:val="18"/>
      <w:szCs w:val="18"/>
    </w:rPr>
  </w:style>
  <w:style w:type="paragraph" w:styleId="a5">
    <w:name w:val="footer"/>
    <w:basedOn w:val="a"/>
    <w:link w:val="a6"/>
    <w:uiPriority w:val="99"/>
    <w:unhideWhenUsed/>
    <w:rsid w:val="00325640"/>
    <w:pPr>
      <w:tabs>
        <w:tab w:val="center" w:pos="4153"/>
        <w:tab w:val="right" w:pos="8306"/>
      </w:tabs>
      <w:snapToGrid w:val="0"/>
      <w:jc w:val="left"/>
    </w:pPr>
    <w:rPr>
      <w:sz w:val="18"/>
      <w:szCs w:val="18"/>
    </w:rPr>
  </w:style>
  <w:style w:type="character" w:customStyle="1" w:styleId="a6">
    <w:name w:val="页脚 字符"/>
    <w:basedOn w:val="a0"/>
    <w:link w:val="a5"/>
    <w:uiPriority w:val="99"/>
    <w:rsid w:val="00325640"/>
    <w:rPr>
      <w:sz w:val="18"/>
      <w:szCs w:val="18"/>
    </w:rPr>
  </w:style>
  <w:style w:type="paragraph" w:styleId="a7">
    <w:name w:val="Body Text Indent"/>
    <w:basedOn w:val="a"/>
    <w:link w:val="a8"/>
    <w:uiPriority w:val="99"/>
    <w:semiHidden/>
    <w:unhideWhenUsed/>
    <w:rsid w:val="005007AD"/>
    <w:pPr>
      <w:spacing w:after="120"/>
      <w:ind w:leftChars="200" w:left="420"/>
    </w:pPr>
  </w:style>
  <w:style w:type="character" w:customStyle="1" w:styleId="a8">
    <w:name w:val="正文文本缩进 字符"/>
    <w:basedOn w:val="a0"/>
    <w:link w:val="a7"/>
    <w:uiPriority w:val="99"/>
    <w:semiHidden/>
    <w:rsid w:val="005007AD"/>
  </w:style>
  <w:style w:type="paragraph" w:styleId="21">
    <w:name w:val="Body Text First Indent 2"/>
    <w:basedOn w:val="a7"/>
    <w:link w:val="22"/>
    <w:qFormat/>
    <w:rsid w:val="005007AD"/>
    <w:pPr>
      <w:widowControl/>
      <w:tabs>
        <w:tab w:val="center" w:pos="4153"/>
        <w:tab w:val="right" w:pos="8306"/>
      </w:tabs>
      <w:spacing w:after="0"/>
      <w:ind w:leftChars="0" w:left="0" w:firstLine="420"/>
      <w:textAlignment w:val="baseline"/>
    </w:pPr>
    <w:rPr>
      <w:rFonts w:ascii="宋体" w:eastAsia="宋体" w:hAnsi="Times New Roman"/>
    </w:rPr>
  </w:style>
  <w:style w:type="character" w:customStyle="1" w:styleId="22">
    <w:name w:val="正文文本首行缩进 2 字符"/>
    <w:basedOn w:val="a8"/>
    <w:link w:val="21"/>
    <w:rsid w:val="005007AD"/>
    <w:rPr>
      <w:rFonts w:ascii="宋体" w:eastAsia="宋体" w:hAnsi="Times New Roman"/>
    </w:rPr>
  </w:style>
  <w:style w:type="character" w:styleId="a9">
    <w:name w:val="Strong"/>
    <w:basedOn w:val="a0"/>
    <w:uiPriority w:val="22"/>
    <w:qFormat/>
    <w:rsid w:val="005007AD"/>
    <w:rPr>
      <w:rFonts w:cs="Calibri"/>
      <w:b/>
      <w:bCs/>
    </w:rPr>
  </w:style>
  <w:style w:type="character" w:customStyle="1" w:styleId="NormalCharacter">
    <w:name w:val="NormalCharacter"/>
    <w:qFormat/>
    <w:rsid w:val="005007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10</Pages>
  <Words>684</Words>
  <Characters>3902</Characters>
  <Application>Microsoft Office Word</Application>
  <DocSecurity>0</DocSecurity>
  <Lines>32</Lines>
  <Paragraphs>9</Paragraphs>
  <ScaleCrop>false</ScaleCrop>
  <Company/>
  <LinksUpToDate>false</LinksUpToDate>
  <CharactersWithSpaces>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上海顶邦教育设备制造有限公司</dc:creator>
  <cp:keywords/>
  <dc:description/>
  <cp:lastModifiedBy>上海顶邦教育设备制造有限公司</cp:lastModifiedBy>
  <cp:revision>6</cp:revision>
  <dcterms:created xsi:type="dcterms:W3CDTF">2022-12-16T10:00:00Z</dcterms:created>
  <dcterms:modified xsi:type="dcterms:W3CDTF">2022-12-16T10:30:00Z</dcterms:modified>
</cp:coreProperties>
</file>