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AE2CB" w14:textId="77777777" w:rsidR="009B5C32" w:rsidRDefault="009B5C32" w:rsidP="009B5C32">
      <w:pPr>
        <w:jc w:val="center"/>
        <w:rPr>
          <w:rFonts w:ascii="宋体" w:hAnsi="华文中宋"/>
          <w:b/>
          <w:bCs/>
          <w:sz w:val="10"/>
          <w:szCs w:val="10"/>
        </w:rPr>
      </w:pPr>
    </w:p>
    <w:p w14:paraId="0B8B6941" w14:textId="77777777" w:rsidR="009B5C32" w:rsidRDefault="009B5C32" w:rsidP="009B5C32">
      <w:pPr>
        <w:jc w:val="center"/>
        <w:rPr>
          <w:rFonts w:ascii="宋体" w:hAnsi="华文中宋"/>
          <w:b/>
          <w:bCs/>
          <w:sz w:val="32"/>
          <w:szCs w:val="32"/>
        </w:rPr>
      </w:pPr>
      <w:r>
        <w:rPr>
          <w:rFonts w:ascii="宋体" w:hAnsi="华文中宋"/>
          <w:b/>
          <w:bCs/>
          <w:sz w:val="32"/>
          <w:szCs w:val="32"/>
        </w:rPr>
        <w:t>SQY-03</w:t>
      </w:r>
      <w:r w:rsidRPr="00961CAC">
        <w:rPr>
          <w:rFonts w:ascii="宋体" w:hAnsi="华文中宋" w:hint="eastAsia"/>
          <w:b/>
          <w:bCs/>
          <w:sz w:val="32"/>
          <w:szCs w:val="32"/>
        </w:rPr>
        <w:t xml:space="preserve"> 工业智能型液压综合实验台</w:t>
      </w:r>
    </w:p>
    <w:p w14:paraId="7E519E7A" w14:textId="6496D8F3" w:rsidR="009B5C32" w:rsidRDefault="008155B9" w:rsidP="009B5C32">
      <w:pPr>
        <w:jc w:val="center"/>
        <w:rPr>
          <w:b/>
          <w:bCs/>
          <w:sz w:val="32"/>
        </w:rPr>
      </w:pPr>
      <w:r>
        <w:rPr>
          <w:noProof/>
        </w:rPr>
        <w:drawing>
          <wp:inline distT="0" distB="0" distL="0" distR="0" wp14:anchorId="7CE8ACEE" wp14:editId="4EC24952">
            <wp:extent cx="5274310" cy="42633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B3D6" w14:textId="0FB38384" w:rsidR="009B5C32" w:rsidRPr="00B26672" w:rsidRDefault="009B5C32" w:rsidP="00B26672">
      <w:pPr>
        <w:jc w:val="center"/>
        <w:rPr>
          <w:b/>
          <w:bCs/>
          <w:sz w:val="32"/>
        </w:rPr>
      </w:pPr>
      <w:r>
        <w:rPr>
          <w:rFonts w:ascii="仿宋" w:eastAsia="仿宋" w:hAnsi="仿宋" w:hint="eastAsia"/>
          <w:b/>
          <w:bCs/>
          <w:sz w:val="32"/>
        </w:rPr>
        <w:t>(参考图)</w:t>
      </w:r>
    </w:p>
    <w:p w14:paraId="4564F880" w14:textId="6BCFA365" w:rsidR="009B5C32" w:rsidRPr="00B26672" w:rsidRDefault="009B5C32" w:rsidP="009B5C32">
      <w:pPr>
        <w:spacing w:line="276" w:lineRule="auto"/>
        <w:ind w:firstLineChars="250" w:firstLine="602"/>
        <w:rPr>
          <w:rFonts w:ascii="宋体" w:hAnsi="宋体" w:cs="宋体"/>
          <w:b/>
          <w:color w:val="333333"/>
          <w:kern w:val="0"/>
          <w:sz w:val="24"/>
        </w:rPr>
      </w:pPr>
      <w:r w:rsidRPr="00B26672">
        <w:rPr>
          <w:rFonts w:ascii="宋体" w:hAnsi="宋体" w:hint="eastAsia"/>
          <w:b/>
          <w:sz w:val="24"/>
        </w:rPr>
        <w:t>工业智能型液压综合实验台装置具有开发测试分析系统，</w:t>
      </w:r>
      <w:r w:rsidR="0086430C" w:rsidRPr="00B26672">
        <w:rPr>
          <w:rFonts w:ascii="宋体" w:hAnsi="宋体" w:hint="eastAsia"/>
          <w:b/>
          <w:sz w:val="24"/>
        </w:rPr>
        <w:t>工业智能型液压综合实验台装置</w:t>
      </w:r>
      <w:r w:rsidRPr="00B26672">
        <w:rPr>
          <w:rFonts w:ascii="宋体" w:hAnsi="宋体" w:cs="宋体" w:hint="eastAsia"/>
          <w:b/>
          <w:color w:val="333333"/>
          <w:kern w:val="0"/>
          <w:sz w:val="24"/>
        </w:rPr>
        <w:t>通过对流量、压力、功率、转速、位移、时间、温度、计算机人机画面-- 计算机智能数据采集、分析、处理、--自动生产报表、曲线等一系列智能化动作后,完成各类常规的液压回路、马达、各类阀泵的动静态测试等实验。通过实验对液压系统的性能测试、智能控制、远程控制及液压系统和计算机的通讯技术得以掌握和提高。</w:t>
      </w:r>
    </w:p>
    <w:p w14:paraId="4D9E25BC" w14:textId="77777777" w:rsidR="009B5C32" w:rsidRPr="00B26672" w:rsidRDefault="009B5C32" w:rsidP="009B5C32">
      <w:pPr>
        <w:widowControl/>
        <w:shd w:val="clear" w:color="auto" w:fill="FFFFFF"/>
        <w:spacing w:line="180" w:lineRule="atLeast"/>
        <w:ind w:firstLine="456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 </w:t>
      </w:r>
    </w:p>
    <w:p w14:paraId="471A71F7" w14:textId="77777777" w:rsidR="009B5C32" w:rsidRPr="00B26672" w:rsidRDefault="009B5C32" w:rsidP="009B5C32">
      <w:pPr>
        <w:widowControl/>
        <w:shd w:val="clear" w:color="auto" w:fill="FFFFFF"/>
        <w:spacing w:line="1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一、技术参数：</w:t>
      </w:r>
    </w:p>
    <w:p w14:paraId="5C92F44F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Chars="100" w:firstLine="24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1）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输入电源电压：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三线五线AC380V±10% 50HZ；</w:t>
      </w:r>
    </w:p>
    <w:p w14:paraId="0CB363E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2）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模块和元件直流电压：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DC24V，4.5A，带自动短路保护功能；</w:t>
      </w:r>
    </w:p>
    <w:p w14:paraId="590C494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3）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控制电压：</w:t>
      </w: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安全控制电压——DC24V；</w:t>
      </w:r>
    </w:p>
    <w:p w14:paraId="47649AD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4）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使用环境：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温度-10℃~+40℃相对湿度＜85%（25℃）海拔＜4000m（防尘防潮）；</w:t>
      </w:r>
    </w:p>
    <w:p w14:paraId="7993EBD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5）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产品尺寸：</w:t>
      </w:r>
      <w:r w:rsidRPr="00B26672">
        <w:rPr>
          <w:rFonts w:ascii="宋体" w:hAnsi="宋体" w:cs="宋体" w:hint="eastAsia"/>
          <w:kern w:val="0"/>
          <w:sz w:val="24"/>
        </w:rPr>
        <w:t>长×宽×高=2450mm*700mm*1850mm；</w:t>
      </w:r>
    </w:p>
    <w:p w14:paraId="3ACC500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6）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总功率：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&lt;=5KW；</w:t>
      </w:r>
    </w:p>
    <w:p w14:paraId="4B262495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7）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额定压力：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&lt;=7Mpa；</w:t>
      </w:r>
    </w:p>
    <w:p w14:paraId="1156496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lastRenderedPageBreak/>
        <w:t>8）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净重：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约为295kg；</w:t>
      </w:r>
    </w:p>
    <w:p w14:paraId="364A2BF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839" w:hanging="357"/>
        <w:jc w:val="left"/>
        <w:rPr>
          <w:rFonts w:ascii="宋体" w:hAnsi="宋体" w:cs="宋体"/>
          <w:b/>
          <w:bCs/>
          <w:color w:val="333333"/>
          <w:spacing w:val="12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9）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液压泵组部件：（双泵组）</w:t>
      </w:r>
    </w:p>
    <w:p w14:paraId="568563C4" w14:textId="77777777" w:rsidR="009B5C32" w:rsidRPr="00B26672" w:rsidRDefault="009B5C32" w:rsidP="009B5C32">
      <w:pPr>
        <w:spacing w:line="360" w:lineRule="exact"/>
        <w:ind w:firstLineChars="400" w:firstLine="96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系统额定工作压力：6Mpa。（最大可至7Mpa）</w:t>
      </w:r>
    </w:p>
    <w:p w14:paraId="56514984" w14:textId="77777777" w:rsidR="009B5C32" w:rsidRPr="00B26672" w:rsidRDefault="009B5C32" w:rsidP="009B5C32">
      <w:pPr>
        <w:spacing w:line="360" w:lineRule="exact"/>
        <w:ind w:firstLineChars="350" w:firstLine="84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（1）电机—泵装置（2台）</w:t>
      </w:r>
    </w:p>
    <w:p w14:paraId="077E3BB3" w14:textId="77777777" w:rsidR="009B5C32" w:rsidRPr="00B26672" w:rsidRDefault="009B5C32" w:rsidP="009B5C32">
      <w:pPr>
        <w:spacing w:line="360" w:lineRule="exact"/>
        <w:ind w:firstLineChars="400" w:firstLine="96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 xml:space="preserve">A、定量叶片泵：公称排量12mL/r，容积效率 90%；  </w:t>
      </w:r>
    </w:p>
    <w:p w14:paraId="10C50757" w14:textId="77777777" w:rsidR="009B5C32" w:rsidRPr="00B26672" w:rsidRDefault="009B5C32" w:rsidP="009B5C32">
      <w:pPr>
        <w:spacing w:line="360" w:lineRule="exact"/>
        <w:ind w:firstLineChars="550" w:firstLine="132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定量叶片泵驱动电机：三相交流电压，功率2.2 KW，转速1450r/min；</w:t>
      </w:r>
    </w:p>
    <w:p w14:paraId="71B748C1" w14:textId="77777777" w:rsidR="009B5C32" w:rsidRPr="00B26672" w:rsidRDefault="009B5C32" w:rsidP="009B5C32">
      <w:pPr>
        <w:spacing w:line="360" w:lineRule="exact"/>
        <w:ind w:firstLineChars="550" w:firstLine="132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配先导式溢流阀。</w:t>
      </w:r>
    </w:p>
    <w:p w14:paraId="1F6EFE24" w14:textId="77777777" w:rsidR="009B5C32" w:rsidRPr="00B26672" w:rsidRDefault="009B5C32" w:rsidP="009B5C32">
      <w:pPr>
        <w:spacing w:line="360" w:lineRule="exact"/>
        <w:ind w:firstLineChars="400" w:firstLine="96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B、变量叶片泵：低压变量叶片泵，公称排量6.67mL/r，压力调节范围 4～7Mpa；</w:t>
      </w:r>
    </w:p>
    <w:p w14:paraId="00185F75" w14:textId="77777777" w:rsidR="009B5C32" w:rsidRPr="00B26672" w:rsidRDefault="009B5C32" w:rsidP="009B5C32">
      <w:pPr>
        <w:spacing w:line="360" w:lineRule="exact"/>
        <w:ind w:firstLineChars="550" w:firstLine="132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变量叶片泵电机：三相交流电压，功率1.5KW，转速 1450r/min；</w:t>
      </w:r>
    </w:p>
    <w:p w14:paraId="4212BDB5" w14:textId="77777777" w:rsidR="009B5C32" w:rsidRPr="00B26672" w:rsidRDefault="009B5C32" w:rsidP="009B5C32">
      <w:pPr>
        <w:spacing w:line="360" w:lineRule="exact"/>
        <w:ind w:firstLineChars="350" w:firstLine="84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（2）油箱：公称容积60L；附有液位、油温指示计，吸油、回油滤油器，安全阀等；</w:t>
      </w:r>
    </w:p>
    <w:p w14:paraId="6404970E" w14:textId="77777777" w:rsidR="009B5C32" w:rsidRPr="00B26672" w:rsidRDefault="009B5C32" w:rsidP="009B5C32">
      <w:pPr>
        <w:spacing w:line="360" w:lineRule="exact"/>
        <w:ind w:firstLineChars="350" w:firstLine="84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（3）高品质液压油：中石油32#抗磨液压油</w:t>
      </w:r>
    </w:p>
    <w:p w14:paraId="1F23D472" w14:textId="77777777" w:rsidR="009B5C32" w:rsidRPr="00B26672" w:rsidRDefault="009B5C32" w:rsidP="009B5C32">
      <w:pPr>
        <w:spacing w:line="360" w:lineRule="exact"/>
        <w:ind w:firstLineChars="350" w:firstLine="84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（4）</w:t>
      </w:r>
      <w:r w:rsidRPr="00B26672">
        <w:rPr>
          <w:rFonts w:ascii="宋体" w:hAnsi="宋体" w:hint="eastAsia"/>
          <w:color w:val="4F4F4F"/>
          <w:sz w:val="24"/>
        </w:rPr>
        <w:t>风冷却器：压力0-1.6Mpa；流量：40L；</w:t>
      </w:r>
    </w:p>
    <w:p w14:paraId="3C99E385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二、主要特点:</w:t>
      </w:r>
    </w:p>
    <w:p w14:paraId="76BA3171" w14:textId="0616ECA3" w:rsidR="009B5C32" w:rsidRPr="00B26672" w:rsidRDefault="009B5C32" w:rsidP="009B5C32">
      <w:pPr>
        <w:widowControl/>
        <w:shd w:val="clear" w:color="auto" w:fill="FFFFFF"/>
        <w:spacing w:line="280" w:lineRule="atLeast"/>
        <w:ind w:firstLine="458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1、实验台：</w:t>
      </w:r>
      <w:r w:rsidR="0086430C" w:rsidRPr="00B26672">
        <w:rPr>
          <w:rFonts w:ascii="宋体" w:hAnsi="宋体" w:hint="eastAsia"/>
          <w:b/>
          <w:sz w:val="24"/>
        </w:rPr>
        <w:t>工业智能型液压综合实验台装置</w:t>
      </w: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全钢框架，主材以2.0mm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厚度钢板为主材，泵组封闭隐藏式设计，实验台带抽屉、存储柜和放置支架，实验平台设计有回油盘；装有带自锁结构的万向轮，方便设备的移动和定位。</w:t>
      </w:r>
    </w:p>
    <w:p w14:paraId="6007AAD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47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2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、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连接方式及密封材料：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液压连接方式采用闭锁式快换接头，密封件均为进口高密封度产品，使用过程绝不漏油。</w:t>
      </w:r>
    </w:p>
    <w:p w14:paraId="2132F95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47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3、电气元件：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电源品牌为台湾明纬，电气开关品牌为HGG海格电气，继电器组品牌为日本Omron欧姆龙，交流接触器品牌为法国施耐德SE。另配有继电器组、电磁阀电控单元、电气按钮模块和时间继电器模块，电气接入端口均附在实验台电气控制面板上，利用实验导线可在实验时方便的进行插拔连接；</w:t>
      </w:r>
    </w:p>
    <w:p w14:paraId="3B954225" w14:textId="4413144D" w:rsidR="009B5C32" w:rsidRPr="00B26672" w:rsidRDefault="009B5C32" w:rsidP="009B5C32">
      <w:pPr>
        <w:widowControl/>
        <w:shd w:val="clear" w:color="auto" w:fill="FFFFFF"/>
        <w:spacing w:line="280" w:lineRule="atLeast"/>
        <w:ind w:firstLine="47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4、安全性能：</w:t>
      </w:r>
      <w:r w:rsidR="0086430C" w:rsidRPr="00B26672">
        <w:rPr>
          <w:rFonts w:ascii="宋体" w:hAnsi="宋体" w:hint="eastAsia"/>
          <w:b/>
          <w:sz w:val="24"/>
        </w:rPr>
        <w:t>工业智能型液压综合实验台装置</w:t>
      </w: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带电气接地、漏电保护（漏地电流超30mA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自动断电），缺相保护，直流过载保护。控制电路均为24V直流安全电压，电气导线为安全型高绝缘实验导线</w:t>
      </w: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。</w:t>
      </w:r>
    </w:p>
    <w:p w14:paraId="68176BB7" w14:textId="2B22CDF2" w:rsidR="009B5C32" w:rsidRPr="00B26672" w:rsidRDefault="009B5C32" w:rsidP="009B5C32">
      <w:pPr>
        <w:widowControl/>
        <w:shd w:val="clear" w:color="auto" w:fill="FFFFFF"/>
        <w:spacing w:line="280" w:lineRule="atLeast"/>
        <w:ind w:firstLine="462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0"/>
          <w:kern w:val="0"/>
          <w:sz w:val="24"/>
        </w:rPr>
        <w:t>5、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软件：</w:t>
      </w:r>
      <w:r w:rsidR="0086430C" w:rsidRPr="00B26672">
        <w:rPr>
          <w:rFonts w:ascii="宋体" w:hAnsi="宋体" w:hint="eastAsia"/>
          <w:b/>
          <w:sz w:val="24"/>
        </w:rPr>
        <w:t>工业智能型液压综合实验台装置</w:t>
      </w: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配有3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套软件，分别为：1套数据采集系统软件、和1套液压仿真教学软件、1套组态</w:t>
      </w:r>
      <w:r w:rsidRPr="00B26672">
        <w:rPr>
          <w:rFonts w:ascii="宋体" w:hAnsi="宋体" w:cs="宋体" w:hint="eastAsia"/>
          <w:color w:val="333333"/>
          <w:spacing w:val="10"/>
          <w:kern w:val="0"/>
          <w:sz w:val="24"/>
        </w:rPr>
        <w:t>液压回路通讯控制软件；</w:t>
      </w:r>
    </w:p>
    <w:p w14:paraId="658C495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462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0"/>
          <w:kern w:val="0"/>
          <w:sz w:val="24"/>
        </w:rPr>
        <w:t>6、多种</w:t>
      </w: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控制方式：</w:t>
      </w: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PLC控制、继电器控制、手动控制、软件控制、网络控制、触摸屏控制等多种控制方式。</w:t>
      </w:r>
    </w:p>
    <w:p w14:paraId="51E72E41" w14:textId="77777777" w:rsidR="009B5C32" w:rsidRPr="00B26672" w:rsidRDefault="009B5C32" w:rsidP="009B5C32">
      <w:pPr>
        <w:widowControl/>
        <w:shd w:val="clear" w:color="auto" w:fill="FFFFFF"/>
        <w:spacing w:line="1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三、实验项目：</w:t>
      </w:r>
    </w:p>
    <w:p w14:paraId="2CE659AB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1. 标准系列液压元件工作原理认识实验液</w:t>
      </w:r>
    </w:p>
    <w:p w14:paraId="1C0AB7BC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2、液压元件性能测试实验；</w:t>
      </w:r>
    </w:p>
    <w:p w14:paraId="62376D21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（1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）、液压泵性能测试实验；</w:t>
      </w:r>
    </w:p>
    <w:p w14:paraId="03626FE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Chars="350" w:firstLine="924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a、液压泵的空载性能测试；</w:t>
      </w:r>
    </w:p>
    <w:p w14:paraId="726C578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Chars="350" w:firstLine="924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b、液压泵的机械效率、容积效率、总效率的特性测试。</w:t>
      </w:r>
    </w:p>
    <w:p w14:paraId="41677325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（2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）、溢流阀的静态特性实验；</w:t>
      </w:r>
    </w:p>
    <w:p w14:paraId="38B931D3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a、调压范围测量；b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、压力振摆测量；c、压力偏移测量；</w:t>
      </w:r>
    </w:p>
    <w:p w14:paraId="33B94E4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d、压力损失测量；e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、卸荷损失测量；f、内泄漏测量；g、启闭特性测量。</w:t>
      </w:r>
    </w:p>
    <w:p w14:paraId="66FC1550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lastRenderedPageBreak/>
        <w:t>（3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）、溢流阀的动态特性实验；</w:t>
      </w:r>
    </w:p>
    <w:p w14:paraId="6FCA880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a、溢流阀压力阶跃响应特性曲线的测试；</w:t>
      </w:r>
    </w:p>
    <w:p w14:paraId="47D0AEC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b、溢流阀动态参数（稳态压力、试验流量、卸荷压力、压力幅值、压力超调量、压力峰值、升压时间、卸荷时间、过渡时间等）的物理意义和计算方法。</w:t>
      </w:r>
    </w:p>
    <w:p w14:paraId="2BCE2AD0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（4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）、节流阀的特性测试实验；</w:t>
      </w:r>
    </w:p>
    <w:p w14:paraId="1F4D469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a、变负载速度-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负载特性和功率特性的测试；</w:t>
      </w:r>
    </w:p>
    <w:p w14:paraId="72996D8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b、恒负载工况下功率特性的测试；</w:t>
      </w:r>
    </w:p>
    <w:p w14:paraId="030B1AF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c、进油节流调速、回油节流调速、旁路节流调速。</w:t>
      </w:r>
    </w:p>
    <w:p w14:paraId="5C15A688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（5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）、调速阀的特性测试实验；</w:t>
      </w:r>
    </w:p>
    <w:p w14:paraId="45A2897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a、变负载速度-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负载特性和功率特性的测试；</w:t>
      </w:r>
    </w:p>
    <w:p w14:paraId="0780BE2D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1053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b、恒负载工况下功率特性的测试；</w:t>
      </w:r>
    </w:p>
    <w:p w14:paraId="710C884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c、进油调速阀调速的特性测试。</w:t>
      </w:r>
    </w:p>
    <w:p w14:paraId="08D60EE0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（6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）、减压阀的静态性能实验；</w:t>
      </w:r>
    </w:p>
    <w:p w14:paraId="170568A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a、减压阀的静态特性参数（调压范围、压力振摆、压力偏移、内泄漏量等）测试；</w:t>
      </w:r>
    </w:p>
    <w:p w14:paraId="458C171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b、减压阀进口-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出口特性曲线的测试；</w:t>
      </w:r>
    </w:p>
    <w:p w14:paraId="2A5DEFE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c、减压阀出口压力-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流量特性曲线的测试。</w:t>
      </w:r>
    </w:p>
    <w:p w14:paraId="70C9F72A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（7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）、减压阀的动态特性性能实验；</w:t>
      </w:r>
    </w:p>
    <w:p w14:paraId="0F1BFC93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a、减压阀的压力阶跃响应特性曲线的测试；</w:t>
      </w:r>
    </w:p>
    <w:p w14:paraId="3FB53FAF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left="1409" w:hanging="351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spacing w:val="12"/>
          <w:kern w:val="0"/>
          <w:sz w:val="24"/>
        </w:rPr>
        <w:t>b、减压阀动态特性各参数（稳态压力、试验流量、卸荷压力、压力幅值、压力超调量、压力峰值、升压时间、卸压时间、过渡时间等）的物理意义和计算方法。</w:t>
      </w:r>
    </w:p>
    <w:p w14:paraId="275903D4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（8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）、液压缸的性能实验；</w:t>
      </w:r>
    </w:p>
    <w:p w14:paraId="1CF49B08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3、</w:t>
      </w: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液压基本回路实验</w:t>
      </w:r>
    </w:p>
    <w:p w14:paraId="6EEC5287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b/>
          <w:bCs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（1）、压力控制回路实验；</w:t>
      </w:r>
    </w:p>
    <w:p w14:paraId="7B26EFF6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A、限压回路：</w:t>
      </w:r>
    </w:p>
    <w:p w14:paraId="1FD0B85D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a、压力调定回路；     </w:t>
      </w:r>
    </w:p>
    <w:p w14:paraId="253D955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b、溢流阀单级远程调压回路；</w:t>
      </w:r>
    </w:p>
    <w:p w14:paraId="4696DE0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c、多级溢流阀调压回路；</w:t>
      </w:r>
    </w:p>
    <w:p w14:paraId="24CFBD6F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d、溢流阀限制低压回路（平衡回路）。</w:t>
      </w:r>
    </w:p>
    <w:p w14:paraId="50A3027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B、变压回路：</w:t>
      </w:r>
    </w:p>
    <w:p w14:paraId="18A2A9CF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a、一级减压回路；      </w:t>
      </w:r>
    </w:p>
    <w:p w14:paraId="3359397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b、二级压力回路；多路减压回路。</w:t>
      </w:r>
    </w:p>
    <w:p w14:paraId="00FEB78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C、卸荷回路：</w:t>
      </w:r>
    </w:p>
    <w:p w14:paraId="46D4082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a、换向阀的卸载回路； </w:t>
      </w:r>
    </w:p>
    <w:p w14:paraId="4F493335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b、电磁换向阀的卸荷回路；</w:t>
      </w:r>
    </w:p>
    <w:p w14:paraId="463E4D4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c、二位二通阀卸荷回路；</w:t>
      </w:r>
    </w:p>
    <w:p w14:paraId="5F283CAA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d、溢流阀卸荷回路。</w:t>
      </w:r>
    </w:p>
    <w:p w14:paraId="25AC40B8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D、稳压回路：</w:t>
      </w:r>
    </w:p>
    <w:p w14:paraId="5C3B891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a、液控单向阀保压回路。</w:t>
      </w:r>
    </w:p>
    <w:p w14:paraId="730724A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E、卸压回路：</w:t>
      </w:r>
    </w:p>
    <w:p w14:paraId="7416DB35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15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a、节流阀卸压回路；     </w:t>
      </w:r>
    </w:p>
    <w:p w14:paraId="2BE482D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15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b、溢流阀卸压回路；      </w:t>
      </w:r>
    </w:p>
    <w:p w14:paraId="787CD61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15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lastRenderedPageBreak/>
        <w:t>c、顺序阀卸压回路。</w:t>
      </w:r>
    </w:p>
    <w:p w14:paraId="682EE61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15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F、减压回路</w:t>
      </w:r>
    </w:p>
    <w:p w14:paraId="6A3E966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15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a、减压阀的减压回路</w:t>
      </w:r>
    </w:p>
    <w:p w14:paraId="7E1D3CF7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b/>
          <w:bCs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（2）、速度控制回路实验；</w:t>
      </w:r>
    </w:p>
    <w:p w14:paraId="42B8D57A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A、调速回路：</w:t>
      </w:r>
    </w:p>
    <w:p w14:paraId="47E28C0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a、进油节流调速回路（定压节流调速回路、变压节流调速回路）；</w:t>
      </w:r>
    </w:p>
    <w:p w14:paraId="5921BE4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b、回油节流调速回路；                </w:t>
      </w:r>
    </w:p>
    <w:p w14:paraId="7E8E9C2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c、流量阀短接的速度换接回；</w:t>
      </w:r>
    </w:p>
    <w:p w14:paraId="4009CB5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d、调速阀控制调速回路Ⅰ（进油：调速阀定压节流调速、调速阀变压节流调速）；</w:t>
      </w:r>
    </w:p>
    <w:p w14:paraId="52CA27D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e、调速阀控制调速回路Ⅱ（回油：旁路调速）；</w:t>
      </w:r>
    </w:p>
    <w:p w14:paraId="306814AA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f、差动连接增速回路；                  </w:t>
      </w:r>
    </w:p>
    <w:p w14:paraId="23ED8D4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g、电磁阀和调速阀的减速回路；</w:t>
      </w:r>
    </w:p>
    <w:p w14:paraId="6B50EC1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h、节流阀串/并联的二次进给回路；       </w:t>
      </w:r>
    </w:p>
    <w:p w14:paraId="1A7E7418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i、调速阀串/并联的二次进给回路；</w:t>
      </w:r>
    </w:p>
    <w:p w14:paraId="00387DB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j、调速阀串联的速度换接回路；          </w:t>
      </w:r>
    </w:p>
    <w:p w14:paraId="123A688F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k、调速阀并联的速度换接回路；</w:t>
      </w:r>
    </w:p>
    <w:p w14:paraId="65CA0273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l、差动全压换接回路；                  </w:t>
      </w:r>
    </w:p>
    <w:p w14:paraId="11CCEF7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m、二位三通控制的差动回路；</w:t>
      </w:r>
    </w:p>
    <w:p w14:paraId="7E0AA328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n、三位四通控制的差动回路；           </w:t>
      </w:r>
    </w:p>
    <w:p w14:paraId="79221EF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o、二次进给回路；</w:t>
      </w:r>
    </w:p>
    <w:p w14:paraId="2D0A665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p、三次进给回路；                      </w:t>
      </w:r>
    </w:p>
    <w:p w14:paraId="0305AAAC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q、差动工作换接回路；</w:t>
      </w:r>
    </w:p>
    <w:p w14:paraId="0B713465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r、用变量泵和液压缸组成的容积调速回路；</w:t>
      </w:r>
    </w:p>
    <w:p w14:paraId="10F3CB1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s、用变量泵和节流阀的容积调速回路；</w:t>
      </w:r>
    </w:p>
    <w:p w14:paraId="73C38F0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t、用变量泵和调速阀组成的容积调速回路。</w:t>
      </w:r>
    </w:p>
    <w:p w14:paraId="30540F4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B、同步回路：</w:t>
      </w:r>
    </w:p>
    <w:p w14:paraId="23D9CF9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a、节流阀控制的同步回路；              </w:t>
      </w:r>
    </w:p>
    <w:p w14:paraId="75FC7B76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b、调速阀控制的同步回路；</w:t>
      </w:r>
    </w:p>
    <w:p w14:paraId="721947E3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c、双缸同步回路；                      </w:t>
      </w:r>
    </w:p>
    <w:p w14:paraId="4EE7D091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d、多回路作用缸自动控制回路。</w:t>
      </w:r>
    </w:p>
    <w:p w14:paraId="2E392351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b/>
          <w:bCs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（3）、方向控制回路实验；</w:t>
      </w:r>
    </w:p>
    <w:p w14:paraId="610CAFB1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A、换向回路：</w:t>
      </w:r>
    </w:p>
    <w:p w14:paraId="3EBD0E44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a、换向阀控制换向回路；                </w:t>
      </w:r>
    </w:p>
    <w:p w14:paraId="75D90EE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b、行程阀的顺序动作回路；</w:t>
      </w:r>
    </w:p>
    <w:p w14:paraId="231EC49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c、顺序阀的顺序动作回路；              </w:t>
      </w:r>
    </w:p>
    <w:p w14:paraId="6E6784C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d、顺序阀的平衡回路；</w:t>
      </w:r>
    </w:p>
    <w:p w14:paraId="145DB68A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e、电气行程开关控制的顺序动作回路；    </w:t>
      </w:r>
    </w:p>
    <w:p w14:paraId="6A308381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f、压力继电器控制的顺序动作回路；</w:t>
      </w:r>
    </w:p>
    <w:p w14:paraId="6231CE9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g、单向阀控制顺序动作回路。</w:t>
      </w:r>
    </w:p>
    <w:p w14:paraId="2BD06CAD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B、锁紧回路：</w:t>
      </w:r>
    </w:p>
    <w:p w14:paraId="75E5E43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a、用换向阀锁紧回路；                  </w:t>
      </w:r>
    </w:p>
    <w:p w14:paraId="0F700040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b、液控单向阀的闭锁回路；</w:t>
      </w:r>
    </w:p>
    <w:p w14:paraId="56C63FA3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c、单向阀锁紧回路；                    </w:t>
      </w:r>
    </w:p>
    <w:p w14:paraId="0E842663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lastRenderedPageBreak/>
        <w:t>d、用“O”型、“H”型机能换向阀的闭锁回路 </w:t>
      </w:r>
    </w:p>
    <w:p w14:paraId="7EC1531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C、顺序回路：</w:t>
      </w:r>
    </w:p>
    <w:p w14:paraId="599DA339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a、采用顺序阀的顺序动作回路；          </w:t>
      </w:r>
    </w:p>
    <w:p w14:paraId="0F8BA3F1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b、采用电气行程开关的顺序动作回路；</w:t>
      </w:r>
    </w:p>
    <w:p w14:paraId="7B1D0D0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c、采用压力继电器的顺序动作回路。</w:t>
      </w:r>
    </w:p>
    <w:p w14:paraId="248A5D8D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D、平衡回路：</w:t>
      </w:r>
    </w:p>
    <w:p w14:paraId="6B33BC1E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a、采用顺序阀的平衡回路；              </w:t>
      </w:r>
    </w:p>
    <w:p w14:paraId="3AC4B93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b、采用液控单向阀的平衡回路；</w:t>
      </w:r>
    </w:p>
    <w:p w14:paraId="28017507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 xml:space="preserve">c、采用单向调速阀的平衡回路；          </w:t>
      </w:r>
    </w:p>
    <w:p w14:paraId="5AF35A6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d、采用单向节流阀的平衡回路。</w:t>
      </w:r>
    </w:p>
    <w:p w14:paraId="44E0A2A6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E、缓冲回路：</w:t>
      </w:r>
    </w:p>
    <w:p w14:paraId="78CC83BB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a、采用溢流阀的平衡回路；              </w:t>
      </w:r>
    </w:p>
    <w:p w14:paraId="58E69D6F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b、采用调速阀的缓冲回路；</w:t>
      </w:r>
    </w:p>
    <w:p w14:paraId="223298F2" w14:textId="77777777" w:rsidR="009B5C32" w:rsidRPr="00B26672" w:rsidRDefault="009B5C32" w:rsidP="009B5C32">
      <w:pPr>
        <w:widowControl/>
        <w:shd w:val="clear" w:color="auto" w:fill="FFFFFF"/>
        <w:spacing w:line="280" w:lineRule="atLeast"/>
        <w:ind w:firstLine="630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c、采用节流阀的缓冲回路。</w:t>
      </w:r>
    </w:p>
    <w:p w14:paraId="0A224BCB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（4）、其它综合组装和扩展性回路实验。</w:t>
      </w:r>
    </w:p>
    <w:p w14:paraId="60C24FFC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spacing w:val="12"/>
          <w:kern w:val="0"/>
          <w:sz w:val="24"/>
        </w:rPr>
        <w:t>4、</w:t>
      </w:r>
      <w:r w:rsidRPr="00B26672">
        <w:rPr>
          <w:rFonts w:ascii="宋体" w:hAnsi="宋体" w:cs="宋体" w:hint="eastAsia"/>
          <w:color w:val="333333"/>
          <w:kern w:val="0"/>
          <w:sz w:val="24"/>
        </w:rPr>
        <w:t>智能化数据采集系统实验：压力、流量、功率、转速、温度、位移等数据的实时实验数据采集、分析、处理、即时显示、实验曲线自动生成、打印等功能。</w:t>
      </w:r>
    </w:p>
    <w:p w14:paraId="19835AF4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b/>
          <w:bCs/>
          <w:color w:val="333333"/>
          <w:kern w:val="0"/>
          <w:sz w:val="24"/>
        </w:rPr>
        <w:t>5、可编程序控制器（PLC）电气控制实验，机电液一体化控制实验。</w:t>
      </w:r>
    </w:p>
    <w:p w14:paraId="5F450566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（1）、PLC的指令编程，梯形图编程的学习；</w:t>
      </w:r>
    </w:p>
    <w:p w14:paraId="75ED142F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（2）、PLC编程软件的学习及使用；</w:t>
      </w:r>
    </w:p>
    <w:p w14:paraId="232C5220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（3）、PLC与计算机的通讯，在线调试、监控；</w:t>
      </w:r>
    </w:p>
    <w:p w14:paraId="7657639F" w14:textId="77777777" w:rsidR="009B5C32" w:rsidRPr="00B26672" w:rsidRDefault="009B5C32" w:rsidP="009B5C32">
      <w:pPr>
        <w:widowControl/>
        <w:shd w:val="clear" w:color="auto" w:fill="FFFFFF"/>
        <w:spacing w:line="280" w:lineRule="atLeast"/>
        <w:jc w:val="left"/>
        <w:rPr>
          <w:rFonts w:ascii="宋体" w:hAnsi="宋体" w:cs="宋体"/>
          <w:color w:val="333333"/>
          <w:kern w:val="0"/>
          <w:sz w:val="24"/>
        </w:rPr>
      </w:pPr>
      <w:r w:rsidRPr="00B26672">
        <w:rPr>
          <w:rFonts w:ascii="宋体" w:hAnsi="宋体" w:cs="宋体" w:hint="eastAsia"/>
          <w:color w:val="333333"/>
          <w:kern w:val="0"/>
          <w:sz w:val="24"/>
        </w:rPr>
        <w:t>（4）、PLC对液压传动控制中的应用及控制方案的优化。</w:t>
      </w:r>
    </w:p>
    <w:p w14:paraId="1195CE57" w14:textId="77777777" w:rsidR="009B5C32" w:rsidRPr="00B26672" w:rsidRDefault="009B5C32" w:rsidP="009B5C32">
      <w:pPr>
        <w:spacing w:line="360" w:lineRule="auto"/>
        <w:outlineLvl w:val="1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四、软件配置:</w:t>
      </w:r>
    </w:p>
    <w:p w14:paraId="3B199195" w14:textId="77777777" w:rsidR="009B5C32" w:rsidRPr="00B26672" w:rsidRDefault="009B5C32" w:rsidP="009B5C32">
      <w:pPr>
        <w:tabs>
          <w:tab w:val="left" w:pos="420"/>
          <w:tab w:val="left" w:pos="540"/>
        </w:tabs>
        <w:spacing w:line="480" w:lineRule="exact"/>
        <w:outlineLvl w:val="2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1、液压仿真控制系统：</w:t>
      </w:r>
    </w:p>
    <w:p w14:paraId="5EF2E0E3" w14:textId="77777777" w:rsidR="009B5C32" w:rsidRPr="00B26672" w:rsidRDefault="009B5C32" w:rsidP="009B5C32">
      <w:pPr>
        <w:spacing w:line="480" w:lineRule="exact"/>
        <w:ind w:firstLineChars="200" w:firstLine="480"/>
        <w:outlineLvl w:val="0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 xml:space="preserve">液压仿真控制软件基于组态王而开发的液压仿真控制系统，包含了20个液压典型回路控制与演示。很形象的把压力油的流向、各种液压阀内部阀芯的工作状态、油缸的工作过程和齿轮泵的工作原理等仿真回路中一一展示出来。其中10余种可以直接与硬件相连接，控制硬件系统的工作和对整个工作过程进行监控，达到软硬件同步工作的效果。液压仿真控制模拟系统包含的有（具体回路有差异以最新标准为准）： </w:t>
      </w:r>
    </w:p>
    <w:p w14:paraId="26AA438D" w14:textId="619A6D60" w:rsidR="009B5C32" w:rsidRPr="00B26672" w:rsidRDefault="009B5C32" w:rsidP="009B5C32">
      <w:pPr>
        <w:numPr>
          <w:ilvl w:val="0"/>
          <w:numId w:val="4"/>
        </w:numPr>
        <w:tabs>
          <w:tab w:val="left" w:pos="900"/>
        </w:tabs>
        <w:spacing w:line="360" w:lineRule="auto"/>
        <w:outlineLvl w:val="4"/>
        <w:rPr>
          <w:rFonts w:ascii="宋体" w:hAnsi="宋体"/>
          <w:b/>
          <w:bCs/>
          <w:sz w:val="24"/>
        </w:rPr>
      </w:pPr>
      <w:r w:rsidRPr="00B26672">
        <w:rPr>
          <w:rFonts w:ascii="宋体" w:hAnsi="宋体" w:hint="eastAsia"/>
          <w:b/>
          <w:bCs/>
          <w:sz w:val="24"/>
        </w:rPr>
        <w:t>液压仿真软件包含的液压控制系统：</w:t>
      </w:r>
    </w:p>
    <w:p w14:paraId="7C62F51B" w14:textId="7F9619B5" w:rsidR="00B26672" w:rsidRPr="00B26672" w:rsidRDefault="00B26672" w:rsidP="00B26672">
      <w:pPr>
        <w:rPr>
          <w:rFonts w:ascii="宋体" w:hAnsi="宋体"/>
          <w:sz w:val="24"/>
        </w:rPr>
      </w:pPr>
      <w:r w:rsidRPr="00B26672">
        <w:rPr>
          <w:rFonts w:ascii="宋体" w:hAnsi="宋体"/>
          <w:color w:val="000000"/>
          <w:sz w:val="24"/>
          <w:shd w:val="clear" w:color="auto" w:fill="FBFBFB"/>
        </w:rPr>
        <w:t>2、 液压仿真软件包含的液压控制系统：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1) 压力调节回路——两级调压回路；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2) 两位两通电磁换向阀卸荷回路；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3) 两位四通电磁换向阀换向回路；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4) 三位四通电磁换向阀换向回路；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5) 手动换向阀换向回路；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6) 进油节流调速回路；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lastRenderedPageBreak/>
        <w:t>7) 回油节流调速回路；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8) 旁油节流调速回路；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9) 行程开关控制两个三位四通电磁换向阀换向回路；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10) 顺序阀控制的顺序动作回路（行程开关）；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11) 速度换接回路：快—慢速度换接回路；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12) 速度换接回路：快—慢—工速度换接（节流阀串联）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13) 速度换接回路：快—慢—工速度换接（节流阀并联）；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14) 锁紧回路；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15) 节流阀控制同步回路；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16) 行程控制差动差动回路；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17) 压力继电器的保压泄荷回路；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18) 液控单向阀保压回路；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19) 多级调压回路；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20) 压力继电器控制的顺序动作回路。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color w:val="000000"/>
          <w:sz w:val="24"/>
          <w:shd w:val="clear" w:color="auto" w:fill="FBFBFB"/>
        </w:rPr>
        <w:t>如下图为液压仿真控制系统的部分系统控制界面：</w:t>
      </w:r>
      <w:r w:rsidRPr="00B26672">
        <w:rPr>
          <w:rFonts w:ascii="宋体" w:hAnsi="宋体"/>
          <w:color w:val="000000"/>
          <w:sz w:val="24"/>
        </w:rPr>
        <w:br/>
      </w:r>
      <w:r w:rsidRPr="00B26672">
        <w:rPr>
          <w:rFonts w:ascii="宋体" w:hAnsi="宋体"/>
          <w:noProof/>
          <w:sz w:val="24"/>
        </w:rPr>
        <w:drawing>
          <wp:inline distT="0" distB="0" distL="0" distR="0" wp14:anchorId="0D99E321" wp14:editId="3422457F">
            <wp:extent cx="4947833" cy="4626754"/>
            <wp:effectExtent l="0" t="0" r="5715" b="2540"/>
            <wp:docPr id="46" name="图片 46" descr="液压软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液压软件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54" cy="46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9525" w14:textId="77777777" w:rsidR="009B5C32" w:rsidRPr="00B26672" w:rsidRDefault="009B5C32" w:rsidP="009B5C32">
      <w:pPr>
        <w:numPr>
          <w:ilvl w:val="0"/>
          <w:numId w:val="1"/>
        </w:numPr>
        <w:tabs>
          <w:tab w:val="left" w:pos="420"/>
          <w:tab w:val="left" w:pos="540"/>
        </w:tabs>
        <w:spacing w:line="480" w:lineRule="exact"/>
        <w:outlineLvl w:val="2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液压仿真软件；</w:t>
      </w:r>
      <w:r w:rsidRPr="00B26672">
        <w:rPr>
          <w:rFonts w:ascii="宋体" w:hAnsi="宋体" w:hint="eastAsia"/>
          <w:sz w:val="24"/>
        </w:rPr>
        <w:t>（需选配电脑）</w:t>
      </w:r>
    </w:p>
    <w:p w14:paraId="2CD99724" w14:textId="77777777" w:rsidR="009B5C32" w:rsidRPr="00B26672" w:rsidRDefault="009B5C32" w:rsidP="009B5C32">
      <w:pPr>
        <w:numPr>
          <w:ilvl w:val="0"/>
          <w:numId w:val="3"/>
        </w:num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提供大量的液压、电气标准元件图库，并可在回路中设置相关元件的技术参数。能进行液压知识的学习以及回路的设计、测试和模拟；</w:t>
      </w:r>
    </w:p>
    <w:p w14:paraId="32880CBB" w14:textId="77777777" w:rsidR="009B5C32" w:rsidRPr="00B26672" w:rsidRDefault="009B5C32" w:rsidP="009B5C32">
      <w:pPr>
        <w:numPr>
          <w:ilvl w:val="0"/>
          <w:numId w:val="3"/>
        </w:num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lastRenderedPageBreak/>
        <w:t>可设计并绘制符合工业标准化的回路图，包括：液压回路图、电气控制电路图、液电-控制回路;</w:t>
      </w:r>
    </w:p>
    <w:p w14:paraId="285D34CE" w14:textId="77777777" w:rsidR="009B5C32" w:rsidRPr="00B26672" w:rsidRDefault="009B5C32" w:rsidP="009B5C32">
      <w:pPr>
        <w:numPr>
          <w:ilvl w:val="0"/>
          <w:numId w:val="3"/>
        </w:num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软件能够判别回路设计是否正确，并给出提示;</w:t>
      </w:r>
    </w:p>
    <w:p w14:paraId="1ABF98A2" w14:textId="77777777" w:rsidR="009B5C32" w:rsidRPr="00B26672" w:rsidRDefault="009B5C32" w:rsidP="009B5C32">
      <w:pPr>
        <w:numPr>
          <w:ilvl w:val="0"/>
          <w:numId w:val="3"/>
        </w:num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提供免费升级。</w:t>
      </w:r>
    </w:p>
    <w:p w14:paraId="434F3181" w14:textId="77777777" w:rsidR="009B5C32" w:rsidRPr="00B26672" w:rsidRDefault="009B5C32" w:rsidP="009B5C32">
      <w:pPr>
        <w:numPr>
          <w:ilvl w:val="0"/>
          <w:numId w:val="1"/>
        </w:numPr>
        <w:tabs>
          <w:tab w:val="left" w:pos="420"/>
          <w:tab w:val="left" w:pos="540"/>
        </w:tabs>
        <w:spacing w:line="480" w:lineRule="exact"/>
        <w:outlineLvl w:val="2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西门子编程软件:</w:t>
      </w:r>
      <w:r w:rsidRPr="00B26672">
        <w:rPr>
          <w:rFonts w:ascii="宋体" w:hAnsi="宋体" w:hint="eastAsia"/>
          <w:sz w:val="24"/>
        </w:rPr>
        <w:t>（需选配电脑）</w:t>
      </w:r>
    </w:p>
    <w:p w14:paraId="502AF39C" w14:textId="77777777" w:rsidR="009B5C32" w:rsidRPr="00B26672" w:rsidRDefault="009B5C32" w:rsidP="009B5C32">
      <w:p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1.可进行PLC的指令编程，梯形图编程等基础知识学习应用；</w:t>
      </w:r>
    </w:p>
    <w:p w14:paraId="1AD08808" w14:textId="77777777" w:rsidR="009B5C32" w:rsidRPr="00B26672" w:rsidRDefault="009B5C32" w:rsidP="009B5C32">
      <w:p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2.可进行PLC控制回路的设计、测试和模拟；</w:t>
      </w:r>
    </w:p>
    <w:p w14:paraId="4CFF6503" w14:textId="77777777" w:rsidR="009B5C32" w:rsidRPr="00B26672" w:rsidRDefault="009B5C32" w:rsidP="009B5C32">
      <w:pPr>
        <w:spacing w:line="480" w:lineRule="exact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3.提供免费升级</w:t>
      </w:r>
    </w:p>
    <w:p w14:paraId="7CD2F037" w14:textId="77777777" w:rsidR="009B5C32" w:rsidRPr="00B26672" w:rsidRDefault="009B5C32" w:rsidP="009B5C32">
      <w:pPr>
        <w:numPr>
          <w:ilvl w:val="0"/>
          <w:numId w:val="1"/>
        </w:numPr>
        <w:tabs>
          <w:tab w:val="clear" w:pos="420"/>
          <w:tab w:val="left" w:pos="1080"/>
        </w:tabs>
        <w:spacing w:line="480" w:lineRule="exact"/>
        <w:ind w:left="720" w:firstLine="0"/>
        <w:outlineLvl w:val="2"/>
        <w:rPr>
          <w:rFonts w:ascii="宋体" w:hAnsi="宋体"/>
          <w:b/>
          <w:bCs/>
          <w:sz w:val="24"/>
        </w:rPr>
      </w:pPr>
      <w:r w:rsidRPr="00B26672">
        <w:rPr>
          <w:rFonts w:ascii="宋体" w:hAnsi="宋体" w:hint="eastAsia"/>
          <w:b/>
          <w:bCs/>
          <w:sz w:val="24"/>
        </w:rPr>
        <w:t>液压图册（包含：液压执行元件、控制元件、液压泵、液压马达、附件等彩色剖视图、分解图等）</w:t>
      </w:r>
    </w:p>
    <w:p w14:paraId="43565CCD" w14:textId="77777777" w:rsidR="009B5C32" w:rsidRPr="00DF5678" w:rsidRDefault="009B5C32" w:rsidP="00DF5678"/>
    <w:p w14:paraId="6332F0D3" w14:textId="77777777" w:rsidR="009B5C32" w:rsidRPr="00B26672" w:rsidRDefault="009B5C32" w:rsidP="009B5C32">
      <w:pPr>
        <w:rPr>
          <w:rFonts w:ascii="宋体" w:hAnsi="宋体"/>
          <w:b/>
          <w:sz w:val="24"/>
        </w:rPr>
        <w:sectPr w:rsidR="009B5C32" w:rsidRPr="00B26672" w:rsidSect="002433FD">
          <w:head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B26672">
        <w:rPr>
          <w:rFonts w:ascii="宋体" w:hAnsi="宋体"/>
          <w:noProof/>
          <w:sz w:val="24"/>
        </w:rPr>
        <w:drawing>
          <wp:inline distT="0" distB="0" distL="0" distR="0" wp14:anchorId="7030C7AA" wp14:editId="555EBF21">
            <wp:extent cx="5414582" cy="438761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34" cy="44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AC04" w14:textId="77777777" w:rsidR="009B5C32" w:rsidRPr="00B26672" w:rsidRDefault="009B5C32" w:rsidP="009B5C32">
      <w:pPr>
        <w:spacing w:line="480" w:lineRule="exact"/>
        <w:rPr>
          <w:rFonts w:ascii="宋体" w:hAnsi="宋体"/>
          <w:bCs/>
          <w:sz w:val="24"/>
        </w:rPr>
      </w:pPr>
    </w:p>
    <w:p w14:paraId="22CCD55E" w14:textId="77777777" w:rsidR="009B5C32" w:rsidRPr="00B26672" w:rsidRDefault="009B5C32" w:rsidP="009B5C32">
      <w:pPr>
        <w:numPr>
          <w:ilvl w:val="0"/>
          <w:numId w:val="4"/>
        </w:numPr>
        <w:tabs>
          <w:tab w:val="left" w:pos="420"/>
        </w:tabs>
        <w:spacing w:line="360" w:lineRule="auto"/>
        <w:outlineLvl w:val="1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数据采集软件：</w:t>
      </w:r>
    </w:p>
    <w:p w14:paraId="27224EAB" w14:textId="77777777" w:rsidR="009B5C32" w:rsidRPr="00B26672" w:rsidRDefault="009B5C32" w:rsidP="009B5C32">
      <w:pPr>
        <w:numPr>
          <w:ilvl w:val="1"/>
          <w:numId w:val="4"/>
        </w:numPr>
        <w:tabs>
          <w:tab w:val="left" w:pos="840"/>
        </w:tabs>
        <w:spacing w:line="360" w:lineRule="auto"/>
        <w:outlineLvl w:val="1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数据采集系统功能简介</w:t>
      </w:r>
    </w:p>
    <w:p w14:paraId="6A30AF97" w14:textId="77777777" w:rsidR="009B5C32" w:rsidRPr="00B26672" w:rsidRDefault="009B5C32" w:rsidP="009B5C32">
      <w:pPr>
        <w:tabs>
          <w:tab w:val="left" w:pos="180"/>
          <w:tab w:val="left" w:pos="540"/>
        </w:tabs>
        <w:spacing w:line="360" w:lineRule="auto"/>
        <w:ind w:leftChars="257" w:left="540" w:firstLineChars="200" w:firstLine="480"/>
        <w:outlineLvl w:val="3"/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本数据采集系统采用AD卡作为数据采集板卡；配置的传感器都是精度等级在0.5级以上的高精度传感器（可配置压力传感变送器、涡轮式流量传感器、温度变送器、位移传感器变送器、功率变送器、扭矩转速传感变送器等），各传感变送器都带标准信号输出，传感器外部连接电缆均使用屏蔽效果良好的专用电缆，保证了数据采集的精度。数据采集软件对这一系列传感器的输出信号进行数据采集，并实时描绘相关的曲线，生成实时数据报表，绘制任意XY轴的动态曲线，并且有曲线打印功能，数据报表保存打印功能，各个传感器参数设置功能等等。实现计算机智能数据采集、分析、处理、数字显示、曲线自动生成及实时监控等功能，符合未来液压控制的发展趋势。</w:t>
      </w:r>
    </w:p>
    <w:p w14:paraId="68CD19E8" w14:textId="77777777" w:rsidR="009B5C32" w:rsidRPr="00B26672" w:rsidRDefault="009B5C32" w:rsidP="009B5C32">
      <w:pPr>
        <w:jc w:val="center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</w:t>
      </w:r>
      <w:r w:rsidRPr="00B26672">
        <w:rPr>
          <w:rFonts w:ascii="宋体" w:hAnsi="宋体" w:hint="eastAsia"/>
          <w:sz w:val="24"/>
        </w:rPr>
        <w:object w:dxaOrig="12128" w:dyaOrig="7073" w14:anchorId="7D969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2" o:spid="_x0000_i1025" type="#_x0000_t75" style="width:396pt;height:159.45pt;mso-position-horizontal-relative:page;mso-position-vertical-relative:page" o:ole="">
            <v:imagedata r:id="rId11" o:title=""/>
          </v:shape>
          <o:OLEObject Type="Embed" ProgID="Visio.Drawing.11" ShapeID="对象 2" DrawAspect="Content" ObjectID="_1716484214" r:id="rId12"/>
        </w:object>
      </w:r>
      <w:r w:rsidRPr="00B26672">
        <w:rPr>
          <w:rFonts w:ascii="宋体" w:hAnsi="宋体" w:hint="eastAsia"/>
          <w:sz w:val="24"/>
        </w:rPr>
        <w:t xml:space="preserve"> </w:t>
      </w:r>
    </w:p>
    <w:p w14:paraId="1F67C242" w14:textId="77777777" w:rsidR="009B5C32" w:rsidRPr="00B26672" w:rsidRDefault="009B5C32" w:rsidP="009B5C32">
      <w:pPr>
        <w:jc w:val="center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数据采集系统基本机构原理图</w:t>
      </w:r>
    </w:p>
    <w:p w14:paraId="6A9423CF" w14:textId="77777777" w:rsidR="009B5C32" w:rsidRPr="00B26672" w:rsidRDefault="009B5C32" w:rsidP="009B5C32">
      <w:pPr>
        <w:numPr>
          <w:ilvl w:val="1"/>
          <w:numId w:val="4"/>
        </w:numPr>
        <w:tabs>
          <w:tab w:val="left" w:pos="840"/>
        </w:tabs>
        <w:spacing w:line="360" w:lineRule="auto"/>
        <w:outlineLvl w:val="1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本数据采集系统主要技术参数：（型号以厂家详见配置单）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608"/>
        <w:gridCol w:w="5559"/>
      </w:tblGrid>
      <w:tr w:rsidR="009B5C32" w:rsidRPr="00B26672" w14:paraId="1358F48C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2EA121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名称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27E83C2B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技术参数</w:t>
            </w:r>
          </w:p>
        </w:tc>
      </w:tr>
      <w:tr w:rsidR="009B5C32" w:rsidRPr="00B26672" w14:paraId="2E96E26B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AA57CE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流量传感器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5FF75579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精度等级0.5%,量程：0-20L/min</w:t>
            </w:r>
          </w:p>
        </w:tc>
      </w:tr>
      <w:tr w:rsidR="009B5C32" w:rsidRPr="00B26672" w14:paraId="1F1E6ACB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8E614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压力传感器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521F8AD8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精度等级0.5%,量程：0-10MPa</w:t>
            </w:r>
          </w:p>
        </w:tc>
      </w:tr>
      <w:tr w:rsidR="009B5C32" w:rsidRPr="00B26672" w14:paraId="2104A3D4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F3BDEB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功率传感器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5DC9C7D8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精度等级0.5%,量程：0-5KW</w:t>
            </w:r>
          </w:p>
        </w:tc>
      </w:tr>
      <w:tr w:rsidR="009B5C32" w:rsidRPr="00B26672" w14:paraId="07567C26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DC73E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温度传感器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0DA17D74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精度等级0.5%,量程：-10-150℃</w:t>
            </w:r>
          </w:p>
        </w:tc>
      </w:tr>
      <w:tr w:rsidR="009B5C32" w:rsidRPr="00B26672" w14:paraId="652CCDFE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E56957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位移传感器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4B06F689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精度等级0.5%,量程：0-200mm</w:t>
            </w:r>
          </w:p>
        </w:tc>
      </w:tr>
      <w:tr w:rsidR="009B5C32" w:rsidRPr="00B26672" w14:paraId="7C8F0094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E77C84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计算机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05A0955F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品牌机</w:t>
            </w:r>
          </w:p>
        </w:tc>
      </w:tr>
      <w:tr w:rsidR="009B5C32" w:rsidRPr="00B26672" w14:paraId="4529771F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161EE7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显示器</w:t>
            </w:r>
          </w:p>
        </w:tc>
        <w:tc>
          <w:tcPr>
            <w:tcW w:w="5559" w:type="dxa"/>
            <w:tcBorders>
              <w:right w:val="single" w:sz="4" w:space="0" w:color="auto"/>
            </w:tcBorders>
            <w:vAlign w:val="center"/>
          </w:tcPr>
          <w:p w14:paraId="0CAC32E7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19’液晶显示器</w:t>
            </w:r>
          </w:p>
        </w:tc>
      </w:tr>
      <w:tr w:rsidR="009B5C32" w:rsidRPr="00B26672" w14:paraId="4CA4B104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CBCABC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数据采集卡</w:t>
            </w:r>
          </w:p>
        </w:tc>
        <w:tc>
          <w:tcPr>
            <w:tcW w:w="5559" w:type="dxa"/>
            <w:vMerge w:val="restart"/>
            <w:tcBorders>
              <w:right w:val="single" w:sz="4" w:space="0" w:color="auto"/>
            </w:tcBorders>
            <w:vAlign w:val="center"/>
          </w:tcPr>
          <w:p w14:paraId="3F2D6C68" w14:textId="77777777" w:rsidR="009B5C32" w:rsidRPr="00B26672" w:rsidRDefault="009B5C32" w:rsidP="000D4E80">
            <w:pPr>
              <w:tabs>
                <w:tab w:val="left" w:pos="2520"/>
              </w:tabs>
              <w:spacing w:line="350" w:lineRule="exact"/>
              <w:ind w:left="328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12位精度</w:t>
            </w:r>
          </w:p>
        </w:tc>
      </w:tr>
      <w:tr w:rsidR="009B5C32" w:rsidRPr="00B26672" w14:paraId="50FC5C4E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27BB1F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lastRenderedPageBreak/>
              <w:t>接线端子</w:t>
            </w:r>
          </w:p>
        </w:tc>
        <w:tc>
          <w:tcPr>
            <w:tcW w:w="5559" w:type="dxa"/>
            <w:vMerge/>
            <w:tcBorders>
              <w:right w:val="single" w:sz="4" w:space="0" w:color="auto"/>
            </w:tcBorders>
            <w:vAlign w:val="center"/>
          </w:tcPr>
          <w:p w14:paraId="404277D7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</w:tr>
      <w:tr w:rsidR="009B5C32" w:rsidRPr="00B26672" w14:paraId="6ECA060B" w14:textId="77777777" w:rsidTr="000D4E80">
        <w:trPr>
          <w:trHeight w:val="319"/>
          <w:jc w:val="center"/>
        </w:trPr>
        <w:tc>
          <w:tcPr>
            <w:tcW w:w="260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6DF712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32位PCL传输电缆</w:t>
            </w:r>
          </w:p>
        </w:tc>
        <w:tc>
          <w:tcPr>
            <w:tcW w:w="5559" w:type="dxa"/>
            <w:vMerge/>
            <w:tcBorders>
              <w:right w:val="single" w:sz="4" w:space="0" w:color="auto"/>
            </w:tcBorders>
            <w:vAlign w:val="center"/>
          </w:tcPr>
          <w:p w14:paraId="21AC6C78" w14:textId="77777777" w:rsidR="009B5C32" w:rsidRPr="00B26672" w:rsidRDefault="009B5C32" w:rsidP="000D4E80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</w:tr>
    </w:tbl>
    <w:p w14:paraId="5756B4A7" w14:textId="77777777" w:rsidR="009B5C32" w:rsidRPr="00B26672" w:rsidRDefault="009B5C32" w:rsidP="009B5C32">
      <w:pPr>
        <w:numPr>
          <w:ilvl w:val="1"/>
          <w:numId w:val="4"/>
        </w:numPr>
        <w:spacing w:line="360" w:lineRule="auto"/>
        <w:outlineLvl w:val="1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本数据采集系统部分界面截屏图与功能简介：</w:t>
      </w:r>
    </w:p>
    <w:p w14:paraId="345D50CC" w14:textId="77777777" w:rsidR="009B5C32" w:rsidRPr="00B26672" w:rsidRDefault="009B5C32" w:rsidP="009B5C32">
      <w:pPr>
        <w:spacing w:line="360" w:lineRule="auto"/>
        <w:jc w:val="center"/>
        <w:rPr>
          <w:rFonts w:ascii="宋体" w:hAnsi="宋体"/>
          <w:sz w:val="24"/>
        </w:rPr>
      </w:pPr>
      <w:r w:rsidRPr="00B26672">
        <w:rPr>
          <w:rFonts w:ascii="宋体" w:hAnsi="宋体" w:hint="eastAsia"/>
          <w:noProof/>
          <w:sz w:val="24"/>
        </w:rPr>
        <w:drawing>
          <wp:inline distT="0" distB="0" distL="0" distR="0" wp14:anchorId="3CC3EC4B" wp14:editId="434CDCE7">
            <wp:extent cx="3362325" cy="2076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6BB0" w14:textId="77777777" w:rsidR="009B5C32" w:rsidRPr="00B26672" w:rsidRDefault="009B5C32" w:rsidP="009B5C32">
      <w:pPr>
        <w:spacing w:line="360" w:lineRule="auto"/>
        <w:ind w:left="-28"/>
        <w:jc w:val="center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系统参数设置界面图</w:t>
      </w:r>
    </w:p>
    <w:p w14:paraId="1ABD2704" w14:textId="77777777" w:rsidR="009B5C32" w:rsidRPr="00B26672" w:rsidRDefault="009B5C32" w:rsidP="009B5C32">
      <w:pPr>
        <w:spacing w:line="360" w:lineRule="auto"/>
        <w:ind w:leftChars="429" w:left="901" w:firstLineChars="100" w:firstLine="24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“系统参数设置”：这一界面共有10个通道（根据需要可以增加通道数量），这些通道都与数据采集的板卡的通道是一一对应，系统常用的通道有6个，预留4个通道作扩展用，假如需要添加一个数据采集点，就在通道“名称”栏修改通道的名称，将传感器的量程输入通道的“输入范围”内，填好相应的单位即可。</w:t>
      </w:r>
    </w:p>
    <w:p w14:paraId="27566338" w14:textId="597AE8D8" w:rsidR="009B5C32" w:rsidRPr="00B26672" w:rsidRDefault="005722CE" w:rsidP="009B5C32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D19D116" wp14:editId="6922F8B4">
            <wp:extent cx="5380528" cy="31101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7077" cy="311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1FE7" w14:textId="77777777" w:rsidR="009B5C32" w:rsidRPr="00B26672" w:rsidRDefault="009B5C32" w:rsidP="009B5C32">
      <w:pPr>
        <w:spacing w:line="360" w:lineRule="auto"/>
        <w:ind w:left="1084" w:hangingChars="450" w:hanging="1084"/>
        <w:jc w:val="center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实时曲线绘制界面图</w:t>
      </w:r>
    </w:p>
    <w:p w14:paraId="1CB9C27A" w14:textId="77777777" w:rsidR="009B5C32" w:rsidRPr="00B26672" w:rsidRDefault="009B5C32" w:rsidP="009B5C32">
      <w:pPr>
        <w:spacing w:line="360" w:lineRule="auto"/>
        <w:ind w:leftChars="171" w:left="611" w:hangingChars="105" w:hanging="252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>1——坐标轴设置：设置Y轴坐标值，X轴以时间为横坐标，通常根据传感器的量程范围进行设置；</w:t>
      </w:r>
    </w:p>
    <w:p w14:paraId="1D6688D5" w14:textId="77777777" w:rsidR="009B5C32" w:rsidRPr="00B26672" w:rsidRDefault="009B5C32" w:rsidP="009B5C32">
      <w:pPr>
        <w:spacing w:line="360" w:lineRule="auto"/>
        <w:ind w:leftChars="171" w:left="611" w:hangingChars="105" w:hanging="252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lastRenderedPageBreak/>
        <w:t>2——三维曲线模式：实时曲线一般为二维坐标系，但本数据采集系统也增加了三维模式，只需在三维曲线的小框框内打“√”实时曲线窗口就切换成三维模式、数据采集系统将更加直观与多样化;</w:t>
      </w:r>
    </w:p>
    <w:p w14:paraId="019C03F0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3——曲线颜色栏：这里所设定各曲线的颜色，实时曲线的颜色也与之相对应；</w:t>
      </w:r>
    </w:p>
    <w:p w14:paraId="594FB646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4——采集频率：设置数据采集系统的采集频率，采集频率非常快，最小可设置为1ms，通常设置为100-300ms之间；</w:t>
      </w:r>
    </w:p>
    <w:p w14:paraId="62107C16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5——实时滤波：在数据采集过程中，不可避免的会有一定的干扰，可以选择实时滤波，在一定程度上降低信号干扰，设置值通常为奇数；</w:t>
      </w:r>
    </w:p>
    <w:p w14:paraId="2D75496F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6——数据采集系统启停按钮：“开始采集”数据采集系统开始对数据进行采集；“停止采集”数据采集系统停止采集；</w:t>
      </w:r>
    </w:p>
    <w:p w14:paraId="078F0151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7——实时数据保存：选择实时数据保存，将实时采集的数据保存到数据库中（*.mdb），以便下次调用，并且在历史曲线、历史报表中可以直接打开，并生成相应的格式；</w:t>
      </w:r>
    </w:p>
    <w:p w14:paraId="143239AD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8——建立数据库：每次做实验之前，都应先建立数据库，然后选择实时数据保存，每次采集的数据就自动保存到数据库中；</w:t>
      </w:r>
    </w:p>
    <w:p w14:paraId="65DB4CA1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9——实时曲线：Y轴坐标为实际值，X轴坐标为时间值；</w:t>
      </w:r>
    </w:p>
    <w:p w14:paraId="2917B1D4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10——通道栏，根据实验数据采集的需要，选择相应的通道（在通道前的小框框内“√”，然后只要数据采集系统开始数据采集，数据采集系统就开始采集这一点的数据）；</w:t>
      </w:r>
    </w:p>
    <w:p w14:paraId="0D0DD6BA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11——实时数据显示栏，显示实时采集到的数据；</w:t>
      </w:r>
    </w:p>
    <w:p w14:paraId="66F366B3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12——保存曲线，这里是将当前的曲线保存为位图或JPGE等图片格式。</w:t>
      </w:r>
    </w:p>
    <w:p w14:paraId="22B7C5A8" w14:textId="454ADADF" w:rsidR="009B5C32" w:rsidRPr="00B26672" w:rsidRDefault="009B5C32" w:rsidP="009B5C32">
      <w:pPr>
        <w:spacing w:line="360" w:lineRule="auto"/>
        <w:ind w:left="1080" w:hangingChars="450" w:hanging="1080"/>
        <w:jc w:val="center"/>
        <w:rPr>
          <w:rFonts w:ascii="宋体" w:hAnsi="宋体"/>
          <w:sz w:val="24"/>
        </w:rPr>
      </w:pPr>
      <w:r w:rsidRPr="00B26672">
        <w:rPr>
          <w:rFonts w:ascii="宋体" w:hAnsi="宋体" w:hint="eastAsia"/>
          <w:noProof/>
          <w:sz w:val="24"/>
          <w:lang w:val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05431C" wp14:editId="7206DEA0">
                <wp:simplePos x="0" y="0"/>
                <wp:positionH relativeFrom="column">
                  <wp:posOffset>4572000</wp:posOffset>
                </wp:positionH>
                <wp:positionV relativeFrom="paragraph">
                  <wp:posOffset>1783080</wp:posOffset>
                </wp:positionV>
                <wp:extent cx="342900" cy="297180"/>
                <wp:effectExtent l="9525" t="9525" r="9525" b="7620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B13E" w14:textId="48719C56" w:rsidR="009B5C32" w:rsidRDefault="009B5C32" w:rsidP="009B5C3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5431C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5in;margin-top:140.4pt;width:27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" strokecolor="white">
                <v:textbox>
                  <w:txbxContent>
                    <w:p w14:paraId="3AA3B13E" w14:textId="48719C56" w:rsidR="009B5C32" w:rsidRDefault="009B5C32" w:rsidP="009B5C3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22CE">
        <w:rPr>
          <w:noProof/>
        </w:rPr>
        <w:drawing>
          <wp:inline distT="0" distB="0" distL="0" distR="0" wp14:anchorId="63BB6FA8" wp14:editId="28B76749">
            <wp:extent cx="4614896" cy="1957402"/>
            <wp:effectExtent l="0" t="0" r="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4896" cy="19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95B2" w14:textId="77777777" w:rsidR="009B5C32" w:rsidRPr="00B26672" w:rsidRDefault="009B5C32" w:rsidP="009B5C32">
      <w:pPr>
        <w:spacing w:line="360" w:lineRule="auto"/>
        <w:ind w:left="1084" w:hangingChars="450" w:hanging="1084"/>
        <w:jc w:val="center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历史曲线绘制界面图</w:t>
      </w:r>
    </w:p>
    <w:p w14:paraId="0649BB70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1——打开数据库：将保存了的数据库在历史曲线中打开；</w:t>
      </w:r>
    </w:p>
    <w:p w14:paraId="55A86F35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lastRenderedPageBreak/>
        <w:t xml:space="preserve">    2——查询：选择起始时间和终止时间，然后查某一时间段曲线；</w:t>
      </w:r>
    </w:p>
    <w:p w14:paraId="39BF34F2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3——设置Y轴的坐标值。</w:t>
      </w:r>
    </w:p>
    <w:p w14:paraId="775F08F1" w14:textId="2D47D404" w:rsidR="009B5C32" w:rsidRPr="00B26672" w:rsidRDefault="005722CE" w:rsidP="009B5C32">
      <w:pPr>
        <w:spacing w:line="360" w:lineRule="auto"/>
        <w:ind w:leftChars="171" w:left="1777" w:hangingChars="675" w:hanging="1418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79D59FF" wp14:editId="2A925C7C">
            <wp:extent cx="4386295" cy="225267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6295" cy="225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0E5F" w14:textId="77777777" w:rsidR="009B5C32" w:rsidRPr="00B26672" w:rsidRDefault="009B5C32" w:rsidP="009B5C32">
      <w:pPr>
        <w:spacing w:line="360" w:lineRule="auto"/>
        <w:ind w:left="1084" w:hangingChars="450" w:hanging="1084"/>
        <w:jc w:val="center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实时X-Y曲线绘制界面图</w:t>
      </w:r>
    </w:p>
    <w:p w14:paraId="221F2011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1——设置X轴坐标参数：选择X轴的坐标参数，有多种选项（压力、流量、功率、位移等等），坐标值也可根据需要进行设置。</w:t>
      </w:r>
    </w:p>
    <w:p w14:paraId="1F1DDF94" w14:textId="77777777" w:rsidR="009B5C32" w:rsidRPr="00B26672" w:rsidRDefault="009B5C32" w:rsidP="009B5C32">
      <w:pPr>
        <w:spacing w:line="360" w:lineRule="auto"/>
        <w:ind w:left="1080" w:hangingChars="450" w:hanging="10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 xml:space="preserve">    2——设置Y轴坐标参数：选择Y轴的坐标参数，有多种选项（压力、流量、功率、位移等等），坐标值也可根据需要进行设置。</w:t>
      </w:r>
    </w:p>
    <w:p w14:paraId="13623ED4" w14:textId="56DEE6D2" w:rsidR="005722CE" w:rsidRDefault="005722CE" w:rsidP="005722CE">
      <w:pPr>
        <w:spacing w:line="360" w:lineRule="auto"/>
        <w:jc w:val="center"/>
        <w:rPr>
          <w:rFonts w:ascii="宋体" w:hAnsi="宋体"/>
          <w:noProof/>
          <w:sz w:val="24"/>
        </w:rPr>
      </w:pPr>
      <w:r>
        <w:rPr>
          <w:noProof/>
        </w:rPr>
        <w:drawing>
          <wp:inline distT="0" distB="0" distL="0" distR="0" wp14:anchorId="0EC45C90" wp14:editId="1E1FAB06">
            <wp:extent cx="4138643" cy="18145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8643" cy="18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081C" w14:textId="7B8AB582" w:rsidR="009B5C32" w:rsidRPr="00B26672" w:rsidRDefault="009B5C32" w:rsidP="009B5C32">
      <w:pPr>
        <w:spacing w:line="360" w:lineRule="auto"/>
        <w:jc w:val="center"/>
        <w:rPr>
          <w:rFonts w:ascii="宋体" w:hAnsi="宋体"/>
          <w:b/>
          <w:sz w:val="24"/>
        </w:rPr>
      </w:pPr>
      <w:r w:rsidRPr="00B26672">
        <w:rPr>
          <w:rFonts w:ascii="宋体" w:hAnsi="宋体" w:hint="eastAsia"/>
          <w:b/>
          <w:sz w:val="24"/>
        </w:rPr>
        <w:t>历史报表界面图</w:t>
      </w:r>
    </w:p>
    <w:p w14:paraId="6FD5C1A8" w14:textId="77777777" w:rsidR="009B5C32" w:rsidRPr="00B26672" w:rsidRDefault="009B5C32" w:rsidP="009B5C32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>1——打印预览功能，接有打印终端的话，可以直接在此打印；</w:t>
      </w:r>
    </w:p>
    <w:p w14:paraId="76733FAA" w14:textId="77777777" w:rsidR="009B5C32" w:rsidRPr="00B26672" w:rsidRDefault="009B5C32" w:rsidP="009B5C32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B26672">
        <w:rPr>
          <w:rFonts w:ascii="宋体" w:hAnsi="宋体" w:hint="eastAsia"/>
          <w:sz w:val="24"/>
        </w:rPr>
        <w:t>2——查询功能：查询某一时间段的报表数据。</w:t>
      </w:r>
    </w:p>
    <w:p w14:paraId="3E5E63DB" w14:textId="77777777" w:rsidR="009B5C32" w:rsidRPr="00B26672" w:rsidRDefault="009B5C32" w:rsidP="009B5C32">
      <w:pPr>
        <w:spacing w:line="360" w:lineRule="auto"/>
        <w:outlineLvl w:val="0"/>
        <w:rPr>
          <w:rFonts w:ascii="宋体" w:hAnsi="宋体"/>
          <w:b/>
          <w:bCs/>
          <w:sz w:val="24"/>
        </w:rPr>
      </w:pPr>
      <w:r w:rsidRPr="00B26672">
        <w:rPr>
          <w:rFonts w:ascii="宋体" w:hAnsi="宋体"/>
          <w:b/>
          <w:bCs/>
          <w:sz w:val="24"/>
        </w:rPr>
        <w:t xml:space="preserve">SQY-03 </w:t>
      </w:r>
      <w:r w:rsidRPr="00B26672">
        <w:rPr>
          <w:rFonts w:ascii="宋体" w:hAnsi="宋体" w:hint="eastAsia"/>
          <w:b/>
          <w:bCs/>
          <w:sz w:val="24"/>
        </w:rPr>
        <w:t>工业智能型液压综合实验台配置清单</w:t>
      </w:r>
    </w:p>
    <w:tbl>
      <w:tblPr>
        <w:tblW w:w="92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"/>
        <w:gridCol w:w="2225"/>
        <w:gridCol w:w="4174"/>
        <w:gridCol w:w="835"/>
        <w:gridCol w:w="1366"/>
      </w:tblGrid>
      <w:tr w:rsidR="009B5C32" w:rsidRPr="00B26672" w14:paraId="463B4D63" w14:textId="77777777" w:rsidTr="000D4E80">
        <w:trPr>
          <w:jc w:val="center"/>
        </w:trPr>
        <w:tc>
          <w:tcPr>
            <w:tcW w:w="694" w:type="dxa"/>
            <w:vAlign w:val="center"/>
          </w:tcPr>
          <w:p w14:paraId="46298F37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序号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6815D6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名  称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1A78F4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规 格 型 号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9EE3B0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数 量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918F83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备 注</w:t>
            </w:r>
          </w:p>
        </w:tc>
      </w:tr>
      <w:tr w:rsidR="009B5C32" w:rsidRPr="00B26672" w14:paraId="6DCB0D75" w14:textId="77777777" w:rsidTr="000D4E80">
        <w:trPr>
          <w:jc w:val="center"/>
        </w:trPr>
        <w:tc>
          <w:tcPr>
            <w:tcW w:w="9294" w:type="dxa"/>
            <w:gridSpan w:val="5"/>
            <w:vAlign w:val="center"/>
          </w:tcPr>
          <w:p w14:paraId="6C149CAA" w14:textId="77777777" w:rsidR="009B5C32" w:rsidRPr="00D077C6" w:rsidRDefault="009B5C32" w:rsidP="00D077C6">
            <w:pPr>
              <w:jc w:val="center"/>
              <w:rPr>
                <w:b/>
                <w:bCs/>
                <w:sz w:val="32"/>
                <w:szCs w:val="32"/>
              </w:rPr>
            </w:pPr>
            <w:r w:rsidRPr="00D077C6">
              <w:rPr>
                <w:rFonts w:hint="eastAsia"/>
                <w:b/>
                <w:bCs/>
                <w:sz w:val="32"/>
                <w:szCs w:val="32"/>
              </w:rPr>
              <w:t>实验操作台</w:t>
            </w:r>
          </w:p>
        </w:tc>
      </w:tr>
      <w:tr w:rsidR="009B5C32" w:rsidRPr="00B26672" w14:paraId="036F0222" w14:textId="77777777" w:rsidTr="000D4E80">
        <w:trPr>
          <w:jc w:val="center"/>
        </w:trPr>
        <w:tc>
          <w:tcPr>
            <w:tcW w:w="694" w:type="dxa"/>
            <w:vAlign w:val="center"/>
          </w:tcPr>
          <w:p w14:paraId="21D02A55" w14:textId="222FA160" w:rsidR="009B5C32" w:rsidRPr="00D077C6" w:rsidRDefault="00D077C6" w:rsidP="00D077C6">
            <w:r>
              <w:rPr>
                <w:rFonts w:hint="eastAsia"/>
              </w:rPr>
              <w:t>1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4B6DA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实验台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1796F8" w14:textId="77777777" w:rsidR="009B5C32" w:rsidRPr="00B26672" w:rsidRDefault="009B5C32" w:rsidP="000D4E80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钢结构焊接而成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0796C3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1台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2F9B8A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9B5C32" w:rsidRPr="00B26672" w14:paraId="62C3F26F" w14:textId="77777777" w:rsidTr="000D4E80">
        <w:trPr>
          <w:jc w:val="center"/>
        </w:trPr>
        <w:tc>
          <w:tcPr>
            <w:tcW w:w="694" w:type="dxa"/>
            <w:vAlign w:val="center"/>
          </w:tcPr>
          <w:p w14:paraId="54B195B6" w14:textId="184E9800" w:rsidR="009B5C32" w:rsidRPr="00D077C6" w:rsidRDefault="00D077C6" w:rsidP="00D077C6">
            <w:r>
              <w:rPr>
                <w:rFonts w:hint="eastAsia"/>
              </w:rPr>
              <w:t>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C94C45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辅助实验台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7FD526" w14:textId="77777777" w:rsidR="009B5C32" w:rsidRPr="00B26672" w:rsidRDefault="009B5C32" w:rsidP="000D4E80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钢结构加铝型材搭接而成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20E3BB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D3701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9B5C32" w:rsidRPr="00B26672" w14:paraId="3E98FE54" w14:textId="77777777" w:rsidTr="000D4E80">
        <w:trPr>
          <w:jc w:val="center"/>
        </w:trPr>
        <w:tc>
          <w:tcPr>
            <w:tcW w:w="694" w:type="dxa"/>
            <w:vAlign w:val="center"/>
          </w:tcPr>
          <w:p w14:paraId="12387AB2" w14:textId="1A29ED5A" w:rsidR="009B5C32" w:rsidRPr="00D077C6" w:rsidRDefault="00D077C6" w:rsidP="00D077C6"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C7C77F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万向轮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D1BE4" w14:textId="77777777" w:rsidR="009B5C32" w:rsidRPr="00B26672" w:rsidRDefault="009B5C32" w:rsidP="000D4E80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带自锁功能；滚轮式轴承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63E1FA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E12018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安装实验台底部</w:t>
            </w:r>
          </w:p>
        </w:tc>
      </w:tr>
      <w:tr w:rsidR="009B5C32" w:rsidRPr="00B26672" w14:paraId="70425E81" w14:textId="77777777" w:rsidTr="000D4E80">
        <w:trPr>
          <w:jc w:val="center"/>
        </w:trPr>
        <w:tc>
          <w:tcPr>
            <w:tcW w:w="694" w:type="dxa"/>
            <w:vAlign w:val="center"/>
          </w:tcPr>
          <w:p w14:paraId="0E61AC8B" w14:textId="558355C2" w:rsidR="009B5C32" w:rsidRPr="00D077C6" w:rsidRDefault="00D077C6" w:rsidP="00D077C6">
            <w:r>
              <w:rPr>
                <w:rFonts w:hint="eastAsia"/>
              </w:rPr>
              <w:t>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2503AC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脚垫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0AB9A6" w14:textId="77777777" w:rsidR="009B5C32" w:rsidRPr="00B26672" w:rsidRDefault="009B5C32" w:rsidP="000D4E80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可调节固定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80D8D0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A96A7" w14:textId="77777777" w:rsidR="009B5C32" w:rsidRPr="00B26672" w:rsidRDefault="009B5C32" w:rsidP="000D4E80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安装实验台底部</w:t>
            </w:r>
          </w:p>
        </w:tc>
      </w:tr>
      <w:tr w:rsidR="009B5C32" w:rsidRPr="00B26672" w14:paraId="06B4BB19" w14:textId="77777777" w:rsidTr="000D4E80">
        <w:trPr>
          <w:jc w:val="center"/>
        </w:trPr>
        <w:tc>
          <w:tcPr>
            <w:tcW w:w="9294" w:type="dxa"/>
            <w:gridSpan w:val="5"/>
            <w:vAlign w:val="center"/>
          </w:tcPr>
          <w:p w14:paraId="3D3072E6" w14:textId="77777777" w:rsidR="009B5C32" w:rsidRPr="00D077C6" w:rsidRDefault="009B5C32" w:rsidP="00D077C6">
            <w:pPr>
              <w:jc w:val="center"/>
              <w:rPr>
                <w:b/>
                <w:bCs/>
                <w:sz w:val="30"/>
                <w:szCs w:val="30"/>
              </w:rPr>
            </w:pPr>
            <w:r w:rsidRPr="00D077C6">
              <w:rPr>
                <w:rFonts w:hint="eastAsia"/>
                <w:b/>
                <w:bCs/>
                <w:sz w:val="30"/>
                <w:szCs w:val="30"/>
              </w:rPr>
              <w:t>液压泵站</w:t>
            </w:r>
          </w:p>
        </w:tc>
      </w:tr>
      <w:tr w:rsidR="00D077C6" w:rsidRPr="00B26672" w14:paraId="5FD903FF" w14:textId="77777777" w:rsidTr="000D4E80">
        <w:trPr>
          <w:jc w:val="center"/>
        </w:trPr>
        <w:tc>
          <w:tcPr>
            <w:tcW w:w="694" w:type="dxa"/>
            <w:vAlign w:val="center"/>
          </w:tcPr>
          <w:p w14:paraId="5E7A63E1" w14:textId="53DC0AA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</w:t>
            </w:r>
          </w:p>
        </w:tc>
        <w:tc>
          <w:tcPr>
            <w:tcW w:w="2225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56989D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专用泵站控制系统</w:t>
            </w:r>
          </w:p>
          <w:p w14:paraId="4D298BC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（1套）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391AE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空开带漏保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5891E2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E1647E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CHNT</w:t>
            </w:r>
          </w:p>
        </w:tc>
      </w:tr>
      <w:tr w:rsidR="00D077C6" w:rsidRPr="00B26672" w14:paraId="17B5C6A4" w14:textId="77777777" w:rsidTr="000D4E80">
        <w:trPr>
          <w:jc w:val="center"/>
        </w:trPr>
        <w:tc>
          <w:tcPr>
            <w:tcW w:w="694" w:type="dxa"/>
            <w:vAlign w:val="center"/>
          </w:tcPr>
          <w:p w14:paraId="237B3FC1" w14:textId="3B91FA9E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</w:t>
            </w:r>
          </w:p>
        </w:tc>
        <w:tc>
          <w:tcPr>
            <w:tcW w:w="222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499B1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CFA23E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 xml:space="preserve">交流接触器  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8FD2AE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9232DB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CHNT</w:t>
            </w:r>
          </w:p>
        </w:tc>
      </w:tr>
      <w:tr w:rsidR="00D077C6" w:rsidRPr="00B26672" w14:paraId="2903A099" w14:textId="77777777" w:rsidTr="000D4E80">
        <w:trPr>
          <w:jc w:val="center"/>
        </w:trPr>
        <w:tc>
          <w:tcPr>
            <w:tcW w:w="694" w:type="dxa"/>
            <w:vAlign w:val="center"/>
          </w:tcPr>
          <w:p w14:paraId="33923534" w14:textId="6A485796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7</w:t>
            </w:r>
          </w:p>
        </w:tc>
        <w:tc>
          <w:tcPr>
            <w:tcW w:w="222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0FEB8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CA5EA5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220V继电器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9DD547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0BF005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欧姆龙</w:t>
            </w:r>
          </w:p>
        </w:tc>
      </w:tr>
      <w:tr w:rsidR="00D077C6" w:rsidRPr="00B26672" w14:paraId="70595D4E" w14:textId="77777777" w:rsidTr="000D4E80">
        <w:trPr>
          <w:jc w:val="center"/>
        </w:trPr>
        <w:tc>
          <w:tcPr>
            <w:tcW w:w="694" w:type="dxa"/>
            <w:vAlign w:val="center"/>
          </w:tcPr>
          <w:p w14:paraId="0B34CA94" w14:textId="74550DAD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8</w:t>
            </w:r>
          </w:p>
        </w:tc>
        <w:tc>
          <w:tcPr>
            <w:tcW w:w="222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4C3DB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E7BCC5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急停按钮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182A6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3DE3CF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0F271586" w14:textId="77777777" w:rsidTr="000D4E80">
        <w:trPr>
          <w:jc w:val="center"/>
        </w:trPr>
        <w:tc>
          <w:tcPr>
            <w:tcW w:w="694" w:type="dxa"/>
            <w:vAlign w:val="center"/>
          </w:tcPr>
          <w:p w14:paraId="2F5D62C3" w14:textId="7DFA8D2C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9</w:t>
            </w:r>
          </w:p>
        </w:tc>
        <w:tc>
          <w:tcPr>
            <w:tcW w:w="222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A29C3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4EFD55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按钮（红、绿）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59978B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各2只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179E76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5CFF7AD6" w14:textId="77777777" w:rsidTr="000D4E80">
        <w:trPr>
          <w:jc w:val="center"/>
        </w:trPr>
        <w:tc>
          <w:tcPr>
            <w:tcW w:w="694" w:type="dxa"/>
            <w:vAlign w:val="center"/>
          </w:tcPr>
          <w:p w14:paraId="69716482" w14:textId="1006BD6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10</w:t>
            </w:r>
          </w:p>
        </w:tc>
        <w:tc>
          <w:tcPr>
            <w:tcW w:w="222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29BD3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4D000F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指示灯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81CCF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2吸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46177A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21414C77" w14:textId="77777777" w:rsidTr="000D4E80">
        <w:trPr>
          <w:jc w:val="center"/>
        </w:trPr>
        <w:tc>
          <w:tcPr>
            <w:tcW w:w="694" w:type="dxa"/>
            <w:vAlign w:val="center"/>
          </w:tcPr>
          <w:p w14:paraId="50184393" w14:textId="6D9D1253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11</w:t>
            </w:r>
          </w:p>
        </w:tc>
        <w:tc>
          <w:tcPr>
            <w:tcW w:w="2225" w:type="dxa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54474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FFF1D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急停按钮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6AE7BC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各1只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48D5DD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4B1A233D" w14:textId="77777777" w:rsidTr="000D4E80">
        <w:trPr>
          <w:jc w:val="center"/>
        </w:trPr>
        <w:tc>
          <w:tcPr>
            <w:tcW w:w="694" w:type="dxa"/>
            <w:vAlign w:val="center"/>
          </w:tcPr>
          <w:p w14:paraId="611F2827" w14:textId="3DD4E84C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543F7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定量叶片泵+驱动电机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1406F5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额定排量:12ml/r</w:t>
            </w:r>
          </w:p>
          <w:p w14:paraId="655BC477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额定压力:21MPa</w:t>
            </w:r>
          </w:p>
          <w:p w14:paraId="0C8CE373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额定功率:2.2kw</w:t>
            </w:r>
          </w:p>
          <w:p w14:paraId="13FE5A91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额定电压：AC380V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53176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A74BF7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7C050E46" w14:textId="77777777" w:rsidTr="000D4E80">
        <w:trPr>
          <w:jc w:val="center"/>
        </w:trPr>
        <w:tc>
          <w:tcPr>
            <w:tcW w:w="694" w:type="dxa"/>
            <w:vAlign w:val="center"/>
          </w:tcPr>
          <w:p w14:paraId="44C6B333" w14:textId="2BE0860D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595C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变量叶片泵+驱动电动机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DFBC80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额定排量:6.67ml/r</w:t>
            </w:r>
          </w:p>
          <w:p w14:paraId="4B4F3FBC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额定压力:7MPa</w:t>
            </w:r>
          </w:p>
          <w:p w14:paraId="3A4CE2D8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额定功率:1.5kw</w:t>
            </w:r>
          </w:p>
          <w:p w14:paraId="32A74040" w14:textId="77777777" w:rsidR="00D077C6" w:rsidRPr="00B26672" w:rsidRDefault="00D077C6" w:rsidP="00D077C6">
            <w:pPr>
              <w:rPr>
                <w:rFonts w:ascii="宋体" w:hAnsi="宋体"/>
                <w:bCs/>
                <w:color w:val="FF0000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额定电压：AC380V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58B18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FD04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46387132" w14:textId="77777777" w:rsidTr="000D4E80">
        <w:trPr>
          <w:jc w:val="center"/>
        </w:trPr>
        <w:tc>
          <w:tcPr>
            <w:tcW w:w="694" w:type="dxa"/>
            <w:vAlign w:val="center"/>
          </w:tcPr>
          <w:p w14:paraId="69018A44" w14:textId="5F835D6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222FD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蓄能器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921C7A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NXQ-0.6L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B585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593AF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凯虹液压</w:t>
            </w:r>
          </w:p>
        </w:tc>
      </w:tr>
      <w:tr w:rsidR="00D077C6" w:rsidRPr="00B26672" w14:paraId="0E56A8A9" w14:textId="77777777" w:rsidTr="000D4E80">
        <w:trPr>
          <w:jc w:val="center"/>
        </w:trPr>
        <w:tc>
          <w:tcPr>
            <w:tcW w:w="694" w:type="dxa"/>
            <w:vAlign w:val="center"/>
          </w:tcPr>
          <w:p w14:paraId="7E5B65F9" w14:textId="4DA38A4B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15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4075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油箱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7AF84F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额定容积60L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94EF2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6855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66CCF6F0" w14:textId="77777777" w:rsidTr="000D4E80">
        <w:trPr>
          <w:jc w:val="center"/>
        </w:trPr>
        <w:tc>
          <w:tcPr>
            <w:tcW w:w="694" w:type="dxa"/>
            <w:vAlign w:val="center"/>
          </w:tcPr>
          <w:p w14:paraId="2D912281" w14:textId="15FD307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16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570C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空气滤清器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253C52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HS-1163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87D31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B9966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登胜液压</w:t>
            </w:r>
          </w:p>
        </w:tc>
      </w:tr>
      <w:tr w:rsidR="00D077C6" w:rsidRPr="00B26672" w14:paraId="046F4FB6" w14:textId="77777777" w:rsidTr="000D4E80">
        <w:trPr>
          <w:jc w:val="center"/>
        </w:trPr>
        <w:tc>
          <w:tcPr>
            <w:tcW w:w="694" w:type="dxa"/>
            <w:vAlign w:val="center"/>
          </w:tcPr>
          <w:p w14:paraId="602A547D" w14:textId="48381E91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17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8308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吸油滤油器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6B75B4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MF-04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F441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3528E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登胜液压</w:t>
            </w:r>
          </w:p>
        </w:tc>
      </w:tr>
      <w:tr w:rsidR="00D077C6" w:rsidRPr="00B26672" w14:paraId="3004F0E3" w14:textId="77777777" w:rsidTr="000D4E80">
        <w:trPr>
          <w:jc w:val="center"/>
        </w:trPr>
        <w:tc>
          <w:tcPr>
            <w:tcW w:w="694" w:type="dxa"/>
            <w:vAlign w:val="center"/>
          </w:tcPr>
          <w:p w14:paraId="3D519D28" w14:textId="1EDAB4BD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18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06EF8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先导式溢流阀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2012BE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DB10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7BD0E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08F0A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SUPER</w:t>
            </w:r>
          </w:p>
        </w:tc>
      </w:tr>
      <w:tr w:rsidR="00D077C6" w:rsidRPr="00B26672" w14:paraId="411363B5" w14:textId="77777777" w:rsidTr="000D4E80">
        <w:trPr>
          <w:jc w:val="center"/>
        </w:trPr>
        <w:tc>
          <w:tcPr>
            <w:tcW w:w="694" w:type="dxa"/>
            <w:vAlign w:val="center"/>
          </w:tcPr>
          <w:p w14:paraId="489A1379" w14:textId="0C533412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19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9EF1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先导式溢流阀阀块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85E891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38111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F56AE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6868A97F" w14:textId="77777777" w:rsidTr="000D4E80">
        <w:trPr>
          <w:jc w:val="center"/>
        </w:trPr>
        <w:tc>
          <w:tcPr>
            <w:tcW w:w="694" w:type="dxa"/>
            <w:vAlign w:val="center"/>
          </w:tcPr>
          <w:p w14:paraId="1FE4E25C" w14:textId="21B793A6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20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CA17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油温油面计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5B14FF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LS-3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41280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AA0AAE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登胜液压</w:t>
            </w:r>
          </w:p>
        </w:tc>
      </w:tr>
      <w:tr w:rsidR="00D077C6" w:rsidRPr="00B26672" w14:paraId="37A1870A" w14:textId="77777777" w:rsidTr="000D4E80">
        <w:trPr>
          <w:jc w:val="center"/>
        </w:trPr>
        <w:tc>
          <w:tcPr>
            <w:tcW w:w="694" w:type="dxa"/>
            <w:vAlign w:val="center"/>
          </w:tcPr>
          <w:p w14:paraId="123B69BF" w14:textId="3E0F657F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21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47A7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单向阀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BC66F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S10A12B/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284C9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0E3204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1B4C66B3" w14:textId="77777777" w:rsidTr="000D4E80">
        <w:trPr>
          <w:jc w:val="center"/>
        </w:trPr>
        <w:tc>
          <w:tcPr>
            <w:tcW w:w="694" w:type="dxa"/>
            <w:vAlign w:val="center"/>
          </w:tcPr>
          <w:p w14:paraId="4AC65E54" w14:textId="209E377B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1D923C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风冷器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7FD9D9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AW0607-CA1∮220V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D5095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D4083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恒昌</w:t>
            </w:r>
          </w:p>
        </w:tc>
      </w:tr>
      <w:tr w:rsidR="00D077C6" w:rsidRPr="00B26672" w14:paraId="67607E1A" w14:textId="77777777" w:rsidTr="000D4E80">
        <w:trPr>
          <w:jc w:val="center"/>
        </w:trPr>
        <w:tc>
          <w:tcPr>
            <w:tcW w:w="694" w:type="dxa"/>
            <w:vAlign w:val="center"/>
          </w:tcPr>
          <w:p w14:paraId="5D0C9B66" w14:textId="0C58D07F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B275A4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压力表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7E966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YN-60 0-10MPa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A1B93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B073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飞天液压</w:t>
            </w:r>
          </w:p>
        </w:tc>
      </w:tr>
      <w:tr w:rsidR="00D077C6" w:rsidRPr="00B26672" w14:paraId="253C1346" w14:textId="77777777" w:rsidTr="000D4E80">
        <w:trPr>
          <w:jc w:val="center"/>
        </w:trPr>
        <w:tc>
          <w:tcPr>
            <w:tcW w:w="694" w:type="dxa"/>
            <w:vAlign w:val="center"/>
          </w:tcPr>
          <w:p w14:paraId="7BD2A354" w14:textId="1E179EF4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D0BF5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系统辅助压力表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48F66D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YN-60 0-10MPa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25F3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AB432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飞天液压</w:t>
            </w:r>
          </w:p>
        </w:tc>
      </w:tr>
      <w:tr w:rsidR="00D077C6" w:rsidRPr="00B26672" w14:paraId="3A265E9A" w14:textId="77777777" w:rsidTr="000D4E80">
        <w:trPr>
          <w:jc w:val="center"/>
        </w:trPr>
        <w:tc>
          <w:tcPr>
            <w:tcW w:w="694" w:type="dxa"/>
            <w:vAlign w:val="center"/>
          </w:tcPr>
          <w:p w14:paraId="0CBC31AF" w14:textId="3E45D250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25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AC47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油管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DFE46B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1.5米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4AB8E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2条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A3920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9B5C32" w:rsidRPr="00B26672" w14:paraId="69CF18FB" w14:textId="77777777" w:rsidTr="000D4E80">
        <w:trPr>
          <w:trHeight w:val="319"/>
          <w:jc w:val="center"/>
        </w:trPr>
        <w:tc>
          <w:tcPr>
            <w:tcW w:w="9294" w:type="dxa"/>
            <w:gridSpan w:val="5"/>
            <w:vAlign w:val="center"/>
          </w:tcPr>
          <w:p w14:paraId="6D081308" w14:textId="77777777" w:rsidR="009B5C32" w:rsidRPr="00D077C6" w:rsidRDefault="009B5C32" w:rsidP="00D077C6">
            <w:pPr>
              <w:jc w:val="center"/>
              <w:rPr>
                <w:b/>
                <w:bCs/>
                <w:sz w:val="30"/>
                <w:szCs w:val="30"/>
              </w:rPr>
            </w:pPr>
            <w:r w:rsidRPr="00D077C6">
              <w:rPr>
                <w:rFonts w:hint="eastAsia"/>
                <w:b/>
                <w:bCs/>
                <w:sz w:val="30"/>
                <w:szCs w:val="30"/>
              </w:rPr>
              <w:t>液压配件</w:t>
            </w:r>
          </w:p>
        </w:tc>
      </w:tr>
      <w:tr w:rsidR="00D077C6" w:rsidRPr="00B26672" w14:paraId="1510D3DC" w14:textId="77777777" w:rsidTr="000D4E80">
        <w:trPr>
          <w:jc w:val="center"/>
        </w:trPr>
        <w:tc>
          <w:tcPr>
            <w:tcW w:w="694" w:type="dxa"/>
            <w:vAlign w:val="center"/>
          </w:tcPr>
          <w:p w14:paraId="48FE57C9" w14:textId="2EF9D588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26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7A847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双作用液压缸组件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9EB1B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元件型号:HOB-50*200-LB</w:t>
            </w:r>
          </w:p>
          <w:p w14:paraId="63FD4505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最大行程：200mm缸径50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DC55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9812A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</w:tr>
      <w:tr w:rsidR="00D077C6" w:rsidRPr="00B26672" w14:paraId="42E46AC1" w14:textId="77777777" w:rsidTr="000D4E80">
        <w:trPr>
          <w:jc w:val="center"/>
        </w:trPr>
        <w:tc>
          <w:tcPr>
            <w:tcW w:w="694" w:type="dxa"/>
            <w:vAlign w:val="center"/>
          </w:tcPr>
          <w:p w14:paraId="419C5924" w14:textId="418190B5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lastRenderedPageBreak/>
              <w:t>27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149917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节流阀截止阀组件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41C71E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元件型号：DV12-1-10B/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80B9D8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65554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7A0D4E32" w14:textId="77777777" w:rsidTr="000D4E80">
        <w:trPr>
          <w:jc w:val="center"/>
        </w:trPr>
        <w:tc>
          <w:tcPr>
            <w:tcW w:w="694" w:type="dxa"/>
            <w:vAlign w:val="center"/>
          </w:tcPr>
          <w:p w14:paraId="4FE0560A" w14:textId="2299427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28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5194F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单向阀组件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CDF2E6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元件型号：S10A02B/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EC299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34224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66E79106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B7DBC50" w14:textId="6C980A2D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29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AE357C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液控单向阀组件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6A998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元件型号：SV10PB1-30B/</w:t>
            </w:r>
          </w:p>
          <w:p w14:paraId="68E4F3FF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组件型号：FQ-SV10-3F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717E4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06B20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31E43983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5CB38A04" w14:textId="1FCB419B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30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C2987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溢流阀(直动式) 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5EEA7D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元件型号：DBDH6P10B/100</w:t>
            </w:r>
          </w:p>
          <w:p w14:paraId="6656832B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组件型号：FQ-DH6P-2F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2E69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84B36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0F4436A6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1B7F130F" w14:textId="53A0A874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31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AF05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溢流阀(先导式) 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B2A41A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元件型号：DB10-1-30B/315</w:t>
            </w:r>
          </w:p>
          <w:p w14:paraId="434E4E57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组件型号：FQ-DB10-3F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2031B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0896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57ECCC5F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46F125F1" w14:textId="556B5F7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496BC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顺序阀组件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B7F02F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元件型号：DZ10-1-30B/210YM</w:t>
            </w:r>
          </w:p>
          <w:p w14:paraId="0685F479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组件型号：FQ-DZ6-3F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007EA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089FF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32927128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326940F7" w14:textId="133AB665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EDFF27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单向调速阀组件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623037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元件型号：2FRM5-31B/15QB</w:t>
            </w:r>
          </w:p>
          <w:p w14:paraId="3CE09EE6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组件型号：FQ-2FRM5-2F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CAD2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CAA11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34C0A824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370BCCCC" w14:textId="4E7409D2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BC809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减压阀组件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9E93A0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元件型号：DR10-1-30B/100Y</w:t>
            </w:r>
          </w:p>
          <w:p w14:paraId="3A922862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 DR10-2F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24077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3F9EEC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4A7FB5C6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5DFF2FD6" w14:textId="54A9A1EB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35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DB1EE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二位三通电磁换向阀组件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3C540F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元件型号：3WE6A61B/CG24N9Z5L</w:t>
            </w:r>
          </w:p>
          <w:p w14:paraId="1B71B7BE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组件型号：FQ-3WE6A-3F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A2A3E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76B16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64672133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206D371C" w14:textId="0AB58C0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36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E8004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二位四通电磁换向阀组件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5F1B67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元件型号：4WE6C61B/CG24N9Z5L</w:t>
            </w:r>
          </w:p>
          <w:p w14:paraId="36AB0B12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组件型号：FQ-4WE6C-3F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D4846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885F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52B9B2D3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637199A3" w14:textId="71CA230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37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FE29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三位四通电磁换向阀(O) 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43EB82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元件型号：4WE6E61B/CG24N9Z5L</w:t>
            </w:r>
          </w:p>
          <w:p w14:paraId="3AAEA65B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组件型号：FQ-4WE6E-3F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0B98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49C93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4379B322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390E330D" w14:textId="72AF1471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38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C950DD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三位四通电磁换向阀(M) 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3011A3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元件型号：4WE6G61B/CG24N9Z5L</w:t>
            </w:r>
          </w:p>
          <w:p w14:paraId="2D219506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组件型号：FQ-4WE6G-3F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ED5E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41E1A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25114F9B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2ED9EA6E" w14:textId="3A5B355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39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0357F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二位四通手动换向阀组件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51E4E4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元件型号：4WMM6E50B/</w:t>
            </w:r>
          </w:p>
          <w:p w14:paraId="30C6A99D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 xml:space="preserve">组件型号：FQ-4WMM6E-3F 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65BB0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C426CC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566E221E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2427AB93" w14:textId="0663B9F7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40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DFE1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压力继电器组件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8BFF2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元件型号：HED80A1X/100Z14KW</w:t>
            </w:r>
          </w:p>
          <w:p w14:paraId="4D2884B9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组件型号：FQ-HED8-1M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896EF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30D9C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华德液压</w:t>
            </w:r>
          </w:p>
        </w:tc>
      </w:tr>
      <w:tr w:rsidR="00D077C6" w:rsidRPr="00B26672" w14:paraId="2E4A6305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5A1FA9E5" w14:textId="09FE4A1C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41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C59D9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四通组件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B9D2C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组</w:t>
            </w:r>
            <w:r w:rsidRPr="00B26672">
              <w:rPr>
                <w:rFonts w:ascii="宋体" w:hAnsi="宋体" w:hint="eastAsia"/>
                <w:bCs/>
                <w:sz w:val="24"/>
              </w:rPr>
              <w:t>件型号：FQ-4T-3F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09695E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1C007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330984A3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76C57A79" w14:textId="3BCDB148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F874FD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甘油式压力表组件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CB94C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组件型号：FQ-10MP a-1F-1M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4D529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6CE69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雷尔达</w:t>
            </w:r>
          </w:p>
        </w:tc>
      </w:tr>
      <w:tr w:rsidR="00D077C6" w:rsidRPr="00B26672" w14:paraId="671246AB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0F3229AC" w14:textId="535381E1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577C4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高压油胶管组件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804A3C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组件型号10-1-25.6MP a-2M-0.7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CA3D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10根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15F98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542B5A94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432E08EE" w14:textId="3604F994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196122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高压油胶管组件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B04AEA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组件型号10-1-25.6MP a-2M-1.0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36CC9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15根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54D2E4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16F96966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1E3ED33C" w14:textId="0356FE02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45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3A54C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液压阀过渡底板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D22D2E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液压阀专用底板安装在阀上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1C190D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20块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F9CB4E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5B4782B4" w14:textId="77777777" w:rsidTr="000D4E80">
        <w:trPr>
          <w:trHeight w:val="345"/>
          <w:jc w:val="center"/>
        </w:trPr>
        <w:tc>
          <w:tcPr>
            <w:tcW w:w="694" w:type="dxa"/>
            <w:vAlign w:val="center"/>
          </w:tcPr>
          <w:p w14:paraId="794D1D7B" w14:textId="3528A704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46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70F71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快换接头阳接头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C2F28F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/>
                <w:bCs/>
                <w:sz w:val="24"/>
              </w:rPr>
              <w:t>开闭式液压快速接头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E0384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90只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DCF8F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威</w:t>
            </w:r>
            <w:r w:rsidRPr="00B26672">
              <w:rPr>
                <w:rFonts w:ascii="宋体" w:hAnsi="宋体"/>
                <w:bCs/>
                <w:sz w:val="24"/>
              </w:rPr>
              <w:t>尔康</w:t>
            </w:r>
          </w:p>
        </w:tc>
      </w:tr>
      <w:tr w:rsidR="00D077C6" w:rsidRPr="00B26672" w14:paraId="7FC47C88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16E1A1E" w14:textId="45154E02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47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CCBDC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快换接头阴接头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55A465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/>
                <w:bCs/>
                <w:sz w:val="24"/>
              </w:rPr>
              <w:t>开闭式液压快速接头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9078A2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56只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708C56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威</w:t>
            </w:r>
            <w:r w:rsidRPr="00B26672">
              <w:rPr>
                <w:rFonts w:ascii="宋体" w:hAnsi="宋体"/>
                <w:bCs/>
                <w:sz w:val="24"/>
              </w:rPr>
              <w:t>尔康</w:t>
            </w:r>
          </w:p>
        </w:tc>
      </w:tr>
      <w:tr w:rsidR="00D077C6" w:rsidRPr="00B26672" w14:paraId="7F0EE7D0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2FEA5D93" w14:textId="0BE0A3BB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48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4A718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进油分油组件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5B23A1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组件型号：4P-4F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29E25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2套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29D64C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1365AE37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79E01E54" w14:textId="4F9E6097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49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F881D1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回油分油组件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98E7CC" w14:textId="77777777" w:rsidR="00D077C6" w:rsidRPr="00B26672" w:rsidRDefault="00D077C6" w:rsidP="00D077C6">
            <w:pPr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组件型号：4T-4F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151C8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AB22DF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70B08B32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3ED9285B" w14:textId="09EC4F9C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lastRenderedPageBreak/>
              <w:t>50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EE03A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液压油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0DDF6C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32#抗磨液压油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412B5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60升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7B0A5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中石油</w:t>
            </w:r>
          </w:p>
        </w:tc>
      </w:tr>
      <w:tr w:rsidR="009B5C32" w:rsidRPr="00B26672" w14:paraId="0129A029" w14:textId="77777777" w:rsidTr="000D4E80">
        <w:trPr>
          <w:trHeight w:val="319"/>
          <w:jc w:val="center"/>
        </w:trPr>
        <w:tc>
          <w:tcPr>
            <w:tcW w:w="9294" w:type="dxa"/>
            <w:gridSpan w:val="5"/>
            <w:vAlign w:val="center"/>
          </w:tcPr>
          <w:p w14:paraId="3FD8F486" w14:textId="77777777" w:rsidR="009B5C32" w:rsidRPr="00D077C6" w:rsidRDefault="009B5C32" w:rsidP="00D077C6">
            <w:pPr>
              <w:jc w:val="center"/>
              <w:rPr>
                <w:b/>
                <w:bCs/>
                <w:sz w:val="32"/>
                <w:szCs w:val="32"/>
              </w:rPr>
            </w:pPr>
            <w:r w:rsidRPr="00D077C6">
              <w:rPr>
                <w:rFonts w:hint="eastAsia"/>
                <w:b/>
                <w:bCs/>
                <w:sz w:val="32"/>
                <w:szCs w:val="32"/>
              </w:rPr>
              <w:t>数据采集系统</w:t>
            </w:r>
          </w:p>
        </w:tc>
      </w:tr>
      <w:tr w:rsidR="00D077C6" w:rsidRPr="00B26672" w14:paraId="2EE6E587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34F1F274" w14:textId="0264CAAB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51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EF1067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计算机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55109B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带PCI插槽、COM接口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AC98D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1台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C2E563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品牌机</w:t>
            </w:r>
          </w:p>
        </w:tc>
      </w:tr>
      <w:tr w:rsidR="00D077C6" w:rsidRPr="00B26672" w14:paraId="2DB4B37C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B002882" w14:textId="6FBFAEA0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1EF379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显示器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6F2054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19’液晶显示器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381946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1台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E63BA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品牌机</w:t>
            </w:r>
          </w:p>
        </w:tc>
      </w:tr>
      <w:tr w:rsidR="00D077C6" w:rsidRPr="00B26672" w14:paraId="68F3C2B8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08565885" w14:textId="279B2C4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8E89D4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数据采集卡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4A8DF7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FZ-SJCJ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3511A0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F1F940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0647E797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A820F11" w14:textId="06FEB62E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88F38B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数据采集线缆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F3D259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D95250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1根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378075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10242DA8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0F8C5297" w14:textId="749FA506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55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493051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压力传感器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F5583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KE-240001/100BG5W 4-20mA信号输出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10645F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E76BEC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4D6D1F14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56F82F51" w14:textId="2B8ADEB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56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C137E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流量传感器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C46CD0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/>
                <w:bCs/>
                <w:sz w:val="24"/>
              </w:rPr>
              <w:t>LWGY-6</w:t>
            </w:r>
            <w:r w:rsidRPr="00B26672">
              <w:rPr>
                <w:rFonts w:ascii="宋体" w:hAnsi="宋体" w:hint="eastAsia"/>
                <w:bCs/>
                <w:sz w:val="24"/>
              </w:rPr>
              <w:t xml:space="preserve">  4-20mA信号输出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F4F90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EC25A6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6CB675FD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E4E30EF" w14:textId="098F4FAE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57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B82587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温度传感器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48AAD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/>
                <w:bCs/>
                <w:sz w:val="24"/>
              </w:rPr>
              <w:t>Pt100</w:t>
            </w:r>
            <w:r w:rsidRPr="00B26672">
              <w:rPr>
                <w:rFonts w:ascii="宋体" w:hAnsi="宋体" w:hint="eastAsia"/>
                <w:bCs/>
                <w:sz w:val="24"/>
              </w:rPr>
              <w:t xml:space="preserve">  4-20mA信号输出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C8F880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F1FE52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071BD9D4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2ED961D3" w14:textId="59F06BF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58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8A9951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位移传感器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28A513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/>
                <w:bCs/>
                <w:sz w:val="24"/>
              </w:rPr>
              <w:t>NS-WY03 0-300mm</w:t>
            </w:r>
            <w:r w:rsidRPr="00B26672">
              <w:rPr>
                <w:rFonts w:ascii="宋体" w:hAnsi="宋体" w:hint="eastAsia"/>
                <w:bCs/>
                <w:sz w:val="24"/>
              </w:rPr>
              <w:t xml:space="preserve">  4-20mA信号输出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18BEB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716AD2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05339B36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52803DD5" w14:textId="2EDCA1B5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5</w:t>
            </w:r>
            <w:r>
              <w:rPr>
                <w:rStyle w:val="a7"/>
                <w:rFonts w:ascii="宋体" w:hAnsi="宋体"/>
                <w:sz w:val="24"/>
              </w:rPr>
              <w:t>9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D0E77A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连接电缆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4CF7A8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2米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C5B4A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1根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B17071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9B5C32" w:rsidRPr="00B26672" w14:paraId="5B971DAF" w14:textId="77777777" w:rsidTr="000D4E80">
        <w:trPr>
          <w:trHeight w:val="319"/>
          <w:jc w:val="center"/>
        </w:trPr>
        <w:tc>
          <w:tcPr>
            <w:tcW w:w="9294" w:type="dxa"/>
            <w:gridSpan w:val="5"/>
            <w:vAlign w:val="center"/>
          </w:tcPr>
          <w:p w14:paraId="27D61958" w14:textId="77777777" w:rsidR="009B5C32" w:rsidRPr="00D077C6" w:rsidRDefault="009B5C32" w:rsidP="00D077C6">
            <w:pPr>
              <w:jc w:val="center"/>
              <w:rPr>
                <w:b/>
                <w:bCs/>
                <w:sz w:val="30"/>
                <w:szCs w:val="30"/>
              </w:rPr>
            </w:pPr>
            <w:r w:rsidRPr="00D077C6">
              <w:rPr>
                <w:rFonts w:hint="eastAsia"/>
                <w:b/>
                <w:bCs/>
                <w:sz w:val="30"/>
                <w:szCs w:val="30"/>
              </w:rPr>
              <w:t>控制面板</w:t>
            </w:r>
          </w:p>
        </w:tc>
      </w:tr>
      <w:tr w:rsidR="00D077C6" w:rsidRPr="00B26672" w14:paraId="286F536A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4F5A9ECF" w14:textId="28367BA0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60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8B5C0A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PLC输入输出模块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56DA9B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组</w:t>
            </w:r>
            <w:r w:rsidRPr="00B26672">
              <w:rPr>
                <w:rFonts w:ascii="宋体" w:hAnsi="宋体" w:hint="eastAsia"/>
                <w:bCs/>
                <w:sz w:val="24"/>
              </w:rPr>
              <w:t>件型号：FQ-PLC-IN/OUT</w:t>
            </w:r>
          </w:p>
          <w:p w14:paraId="7A0D2028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PLC:三菱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7930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F0F838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三菱</w:t>
            </w:r>
          </w:p>
        </w:tc>
      </w:tr>
      <w:tr w:rsidR="00D077C6" w:rsidRPr="00B26672" w14:paraId="6EB16976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51DFBF88" w14:textId="4D316BA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61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C39CD3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数据采集模块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40B04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组</w:t>
            </w:r>
            <w:r w:rsidRPr="00B26672">
              <w:rPr>
                <w:rFonts w:ascii="宋体" w:hAnsi="宋体" w:hint="eastAsia"/>
                <w:bCs/>
                <w:sz w:val="24"/>
              </w:rPr>
              <w:t>件型号：FQ-PCI-2W</w:t>
            </w:r>
          </w:p>
          <w:p w14:paraId="3F07736B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采集卡：PCI-1713U</w:t>
            </w:r>
          </w:p>
          <w:p w14:paraId="1BE396FB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/>
                <w:sz w:val="24"/>
              </w:rPr>
              <w:t>32路单端或16路差分模拟量输入,或组合输入方式、12位A/D转换分辨率、A/D转换器的采样速率可达100KS/s、卡上4096采样FIFO缓冲器、2,500VDC隔离保护、每个输入通道的增益可编程、支持软件、内部定时器触发或外部触发采样模式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3DD20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E6C21B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3D618987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2727C409" w14:textId="7BFC179F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62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9863F6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智能显示模块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3FB446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sz w:val="24"/>
              </w:rPr>
              <w:t>组</w:t>
            </w:r>
            <w:r w:rsidRPr="00B26672">
              <w:rPr>
                <w:rFonts w:ascii="宋体" w:hAnsi="宋体" w:hint="eastAsia"/>
                <w:bCs/>
                <w:sz w:val="24"/>
              </w:rPr>
              <w:t>件型号：FQ-ZN-50W</w:t>
            </w:r>
          </w:p>
          <w:p w14:paraId="06F3CE74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压力显示仪表</w:t>
            </w:r>
          </w:p>
          <w:p w14:paraId="5243F6A1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流量显示仪表</w:t>
            </w:r>
          </w:p>
          <w:p w14:paraId="14596B10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位移显示仪表</w:t>
            </w:r>
          </w:p>
          <w:p w14:paraId="456CFFDB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温度显示仪表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A0537F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AFE7EE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9B5C32" w:rsidRPr="00B26672" w14:paraId="47F61B04" w14:textId="77777777" w:rsidTr="000D4E80">
        <w:trPr>
          <w:trHeight w:val="319"/>
          <w:jc w:val="center"/>
        </w:trPr>
        <w:tc>
          <w:tcPr>
            <w:tcW w:w="9294" w:type="dxa"/>
            <w:gridSpan w:val="5"/>
            <w:vAlign w:val="center"/>
          </w:tcPr>
          <w:p w14:paraId="61E5CCFE" w14:textId="77777777" w:rsidR="009B5C32" w:rsidRPr="00D077C6" w:rsidRDefault="009B5C32" w:rsidP="00D077C6">
            <w:pPr>
              <w:jc w:val="center"/>
              <w:rPr>
                <w:b/>
                <w:bCs/>
                <w:sz w:val="32"/>
                <w:szCs w:val="32"/>
              </w:rPr>
            </w:pPr>
            <w:r w:rsidRPr="00D077C6">
              <w:rPr>
                <w:rFonts w:hint="eastAsia"/>
                <w:b/>
                <w:bCs/>
                <w:sz w:val="32"/>
                <w:szCs w:val="32"/>
              </w:rPr>
              <w:t>附件</w:t>
            </w:r>
          </w:p>
        </w:tc>
      </w:tr>
      <w:tr w:rsidR="00D077C6" w:rsidRPr="00B26672" w14:paraId="04855BEB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47775420" w14:textId="5CE9BCE7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63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E32A23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接近开关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D46ABC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DC24V二线制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FAF53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C5D4E7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工业件</w:t>
            </w:r>
          </w:p>
        </w:tc>
      </w:tr>
      <w:tr w:rsidR="00D077C6" w:rsidRPr="00B26672" w14:paraId="0E072671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0B23EA1E" w14:textId="0E00C004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64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D926A9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接近开关专用支架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AD1036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铝型材,专业开模制作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53DA56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4套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EBCC3D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7DA5FFD0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435A6E34" w14:textId="4DD3019D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65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42A0B8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PLC编程电缆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CBF43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E23019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1根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5C2937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三菱</w:t>
            </w:r>
          </w:p>
        </w:tc>
      </w:tr>
      <w:tr w:rsidR="00D077C6" w:rsidRPr="00B26672" w14:paraId="2499E174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453D0C9" w14:textId="32F1CBA9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66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7DA388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电源插排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F7838E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AC250V 三孔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7EAED6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1个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60FD3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公牛</w:t>
            </w:r>
          </w:p>
        </w:tc>
      </w:tr>
      <w:tr w:rsidR="00D077C6" w:rsidRPr="00B26672" w14:paraId="21CAD2DB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3E6AE3C6" w14:textId="011EF441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67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10B75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产品使用手册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1149E5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说明书、指导书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4C871E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1册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E87B30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0C70FF28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7D07DD1E" w14:textId="1B8D1DA2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lastRenderedPageBreak/>
              <w:t>68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AC5A1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液压图册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C8388" w14:textId="77777777" w:rsidR="00D077C6" w:rsidRPr="00B26672" w:rsidRDefault="00D077C6" w:rsidP="00D077C6">
            <w:pPr>
              <w:spacing w:line="350" w:lineRule="exact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EF4A3" w14:textId="77777777" w:rsidR="00D077C6" w:rsidRPr="00B26672" w:rsidRDefault="00D077C6" w:rsidP="00D077C6">
            <w:pPr>
              <w:spacing w:line="35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1册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4BF133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上海顶邦</w:t>
            </w:r>
          </w:p>
        </w:tc>
      </w:tr>
      <w:tr w:rsidR="00D077C6" w:rsidRPr="00B26672" w14:paraId="2DB92B53" w14:textId="77777777" w:rsidTr="000D4E80">
        <w:trPr>
          <w:trHeight w:val="319"/>
          <w:jc w:val="center"/>
        </w:trPr>
        <w:tc>
          <w:tcPr>
            <w:tcW w:w="694" w:type="dxa"/>
            <w:vAlign w:val="center"/>
          </w:tcPr>
          <w:p w14:paraId="65F95BE6" w14:textId="0FB6964A" w:rsidR="00D077C6" w:rsidRPr="00D077C6" w:rsidRDefault="00D077C6" w:rsidP="00D077C6">
            <w:r w:rsidRPr="00BC60CD">
              <w:rPr>
                <w:rStyle w:val="a7"/>
                <w:rFonts w:ascii="宋体" w:hAnsi="宋体"/>
                <w:sz w:val="24"/>
              </w:rPr>
              <w:t>69</w:t>
            </w:r>
          </w:p>
        </w:tc>
        <w:tc>
          <w:tcPr>
            <w:tcW w:w="22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77381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设备维修必备工具</w:t>
            </w:r>
          </w:p>
        </w:tc>
        <w:tc>
          <w:tcPr>
            <w:tcW w:w="41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26D363" w14:textId="77777777" w:rsidR="00D077C6" w:rsidRPr="00B26672" w:rsidRDefault="00D077C6" w:rsidP="00D077C6">
            <w:pPr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内六角扳手（九件套）1套、螺丝刀（九件套）1套、活动扳手12寸2把、尖嘴钳1把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88474A" w14:textId="77777777" w:rsidR="00D077C6" w:rsidRPr="00B26672" w:rsidRDefault="00D077C6" w:rsidP="00D077C6">
            <w:pPr>
              <w:jc w:val="center"/>
              <w:rPr>
                <w:rFonts w:ascii="宋体" w:hAnsi="宋体"/>
                <w:bCs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1套</w:t>
            </w:r>
          </w:p>
        </w:tc>
        <w:tc>
          <w:tcPr>
            <w:tcW w:w="1366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23E947" w14:textId="77777777" w:rsidR="00D077C6" w:rsidRPr="00B26672" w:rsidRDefault="00D077C6" w:rsidP="00D077C6">
            <w:pPr>
              <w:jc w:val="center"/>
              <w:rPr>
                <w:rFonts w:ascii="宋体" w:hAnsi="宋体"/>
                <w:sz w:val="24"/>
              </w:rPr>
            </w:pPr>
            <w:r w:rsidRPr="00B26672">
              <w:rPr>
                <w:rFonts w:ascii="宋体" w:hAnsi="宋体" w:hint="eastAsia"/>
                <w:bCs/>
                <w:sz w:val="24"/>
              </w:rPr>
              <w:t>标准件</w:t>
            </w:r>
          </w:p>
        </w:tc>
      </w:tr>
    </w:tbl>
    <w:p w14:paraId="63885362" w14:textId="6A29B287" w:rsidR="009B5C32" w:rsidRPr="00D077C6" w:rsidRDefault="009B5C32" w:rsidP="00D077C6">
      <w:pPr>
        <w:rPr>
          <w:rFonts w:ascii="宋体" w:hAnsi="宋体"/>
          <w:bCs/>
          <w:sz w:val="24"/>
        </w:rPr>
      </w:pPr>
      <w:r w:rsidRPr="00B26672">
        <w:rPr>
          <w:rFonts w:ascii="宋体" w:hAnsi="宋体" w:hint="eastAsia"/>
          <w:bCs/>
          <w:sz w:val="24"/>
        </w:rPr>
        <w:t>注: 以上元件的型号如有差入，以供应商最新型号为准</w:t>
      </w:r>
    </w:p>
    <w:p w14:paraId="1BA9779F" w14:textId="77777777" w:rsidR="005E0536" w:rsidRPr="00B26672" w:rsidRDefault="005E0536">
      <w:pPr>
        <w:rPr>
          <w:rFonts w:ascii="宋体" w:hAnsi="宋体"/>
          <w:sz w:val="24"/>
        </w:rPr>
      </w:pPr>
    </w:p>
    <w:sectPr w:rsidR="005E0536" w:rsidRPr="00B26672" w:rsidSect="00477369">
      <w:headerReference w:type="default" r:id="rId18"/>
      <w:pgSz w:w="11906" w:h="16838"/>
      <w:pgMar w:top="109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71267" w14:textId="77777777" w:rsidR="00A452CA" w:rsidRDefault="00A452CA" w:rsidP="009B5C32">
      <w:r>
        <w:separator/>
      </w:r>
    </w:p>
  </w:endnote>
  <w:endnote w:type="continuationSeparator" w:id="0">
    <w:p w14:paraId="31C6C456" w14:textId="77777777" w:rsidR="00A452CA" w:rsidRDefault="00A452CA" w:rsidP="009B5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C541A" w14:textId="77777777" w:rsidR="00A452CA" w:rsidRDefault="00A452CA" w:rsidP="009B5C32">
      <w:r>
        <w:separator/>
      </w:r>
    </w:p>
  </w:footnote>
  <w:footnote w:type="continuationSeparator" w:id="0">
    <w:p w14:paraId="0DB21A3B" w14:textId="77777777" w:rsidR="00A452CA" w:rsidRDefault="00A452CA" w:rsidP="009B5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263CC" w14:textId="77777777" w:rsidR="009B5C32" w:rsidRDefault="009B5C32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9BD8" w14:textId="77777777" w:rsidR="0049243F" w:rsidRPr="009B5C32" w:rsidRDefault="00A452CA" w:rsidP="009B5C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20C70"/>
    <w:multiLevelType w:val="multilevel"/>
    <w:tmpl w:val="54120C70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420"/>
      </w:pPr>
    </w:lvl>
    <w:lvl w:ilvl="1">
      <w:start w:val="1"/>
      <w:numFmt w:val="lowerLetter"/>
      <w:lvlText w:val="%2)"/>
      <w:lvlJc w:val="left"/>
      <w:pPr>
        <w:tabs>
          <w:tab w:val="num" w:pos="2100"/>
        </w:tabs>
        <w:ind w:left="2100" w:hanging="42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42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>
      <w:start w:val="1"/>
      <w:numFmt w:val="lowerLetter"/>
      <w:lvlText w:val="%5)"/>
      <w:lvlJc w:val="left"/>
      <w:pPr>
        <w:tabs>
          <w:tab w:val="num" w:pos="3360"/>
        </w:tabs>
        <w:ind w:left="3360" w:hanging="42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42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>
      <w:start w:val="1"/>
      <w:numFmt w:val="lowerLetter"/>
      <w:lvlText w:val="%8)"/>
      <w:lvlJc w:val="left"/>
      <w:pPr>
        <w:tabs>
          <w:tab w:val="num" w:pos="4620"/>
        </w:tabs>
        <w:ind w:left="4620" w:hanging="42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20"/>
      </w:pPr>
    </w:lvl>
  </w:abstractNum>
  <w:abstractNum w:abstractNumId="1" w15:restartNumberingAfterBreak="0">
    <w:nsid w:val="56E1398B"/>
    <w:multiLevelType w:val="multilevel"/>
    <w:tmpl w:val="56E1398B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</w:abstractNum>
  <w:abstractNum w:abstractNumId="2" w15:restartNumberingAfterBreak="0">
    <w:nsid w:val="6A660A83"/>
    <w:multiLevelType w:val="multilevel"/>
    <w:tmpl w:val="6A660A83"/>
    <w:lvl w:ilvl="0">
      <w:start w:val="1"/>
      <w:numFmt w:val="decimal"/>
      <w:lvlText w:val="%1"/>
      <w:lvlJc w:val="left"/>
      <w:pPr>
        <w:tabs>
          <w:tab w:val="num" w:pos="600"/>
        </w:tabs>
        <w:ind w:left="6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ABB2C0B"/>
    <w:multiLevelType w:val="hybridMultilevel"/>
    <w:tmpl w:val="38AEC254"/>
    <w:lvl w:ilvl="0" w:tplc="DD5EEE44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CE1280E"/>
    <w:multiLevelType w:val="multilevel"/>
    <w:tmpl w:val="7CE1280E"/>
    <w:lvl w:ilvl="0">
      <w:start w:val="1"/>
      <w:numFmt w:val="chineseCountingThousand"/>
      <w:lvlText w:val="(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455715557">
    <w:abstractNumId w:val="4"/>
  </w:num>
  <w:num w:numId="2" w16cid:durableId="2106723254">
    <w:abstractNumId w:val="0"/>
  </w:num>
  <w:num w:numId="3" w16cid:durableId="1628508680">
    <w:abstractNumId w:val="1"/>
  </w:num>
  <w:num w:numId="4" w16cid:durableId="1262450687">
    <w:abstractNumId w:val="3"/>
  </w:num>
  <w:num w:numId="5" w16cid:durableId="680350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36"/>
    <w:rsid w:val="00282A9B"/>
    <w:rsid w:val="00433C87"/>
    <w:rsid w:val="005722CE"/>
    <w:rsid w:val="005E0536"/>
    <w:rsid w:val="00715E14"/>
    <w:rsid w:val="008155B9"/>
    <w:rsid w:val="0086430C"/>
    <w:rsid w:val="008A6FA3"/>
    <w:rsid w:val="009B5C32"/>
    <w:rsid w:val="00A452CA"/>
    <w:rsid w:val="00B26672"/>
    <w:rsid w:val="00D077C6"/>
    <w:rsid w:val="00DF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39220"/>
  <w15:chartTrackingRefBased/>
  <w15:docId w15:val="{C672A511-2B44-40EA-AD24-F0B5F5DE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C3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5C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5C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5C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5C32"/>
    <w:rPr>
      <w:sz w:val="18"/>
      <w:szCs w:val="18"/>
    </w:rPr>
  </w:style>
  <w:style w:type="character" w:styleId="a7">
    <w:name w:val="Strong"/>
    <w:uiPriority w:val="22"/>
    <w:qFormat/>
    <w:rsid w:val="00D077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1328</Words>
  <Characters>7574</Characters>
  <Application>Microsoft Office Word</Application>
  <DocSecurity>0</DocSecurity>
  <Lines>63</Lines>
  <Paragraphs>17</Paragraphs>
  <ScaleCrop>false</ScaleCrop>
  <Company>上海顶邦教育设备制造有限公司;</Company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上海顶邦教育设备制造有限公司</cp:lastModifiedBy>
  <cp:revision>2</cp:revision>
  <dcterms:created xsi:type="dcterms:W3CDTF">2022-03-24T02:15:00Z</dcterms:created>
  <dcterms:modified xsi:type="dcterms:W3CDTF">2022-06-11T12:24:00Z</dcterms:modified>
</cp:coreProperties>
</file>