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8C97" w14:textId="77777777" w:rsidR="00FA69AA" w:rsidRPr="001F7AFA" w:rsidRDefault="00FA69AA" w:rsidP="00FA69AA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1F7AFA">
        <w:rPr>
          <w:rFonts w:ascii="黑体" w:eastAsia="黑体" w:hAnsi="黑体"/>
          <w:b/>
          <w:bCs/>
          <w:sz w:val="30"/>
          <w:szCs w:val="30"/>
        </w:rPr>
        <w:t>DBQ-15 电机及电气控制实</w:t>
      </w:r>
      <w:proofErr w:type="gramStart"/>
      <w:r w:rsidRPr="001F7AFA">
        <w:rPr>
          <w:rFonts w:ascii="黑体" w:eastAsia="黑体" w:hAnsi="黑体"/>
          <w:b/>
          <w:bCs/>
          <w:sz w:val="30"/>
          <w:szCs w:val="30"/>
        </w:rPr>
        <w:t>训考核</w:t>
      </w:r>
      <w:proofErr w:type="gramEnd"/>
      <w:r w:rsidRPr="001F7AFA">
        <w:rPr>
          <w:rFonts w:ascii="黑体" w:eastAsia="黑体" w:hAnsi="黑体"/>
          <w:b/>
          <w:bCs/>
          <w:sz w:val="30"/>
          <w:szCs w:val="30"/>
        </w:rPr>
        <w:t>装置</w:t>
      </w:r>
    </w:p>
    <w:p w14:paraId="074458DF" w14:textId="77777777" w:rsidR="00FA69AA" w:rsidRPr="00FA69AA" w:rsidRDefault="00FA69AA" w:rsidP="00FA69AA">
      <w:pPr>
        <w:rPr>
          <w:rFonts w:ascii="黑体" w:eastAsia="黑体" w:hAnsi="黑体"/>
          <w:sz w:val="28"/>
          <w:szCs w:val="28"/>
        </w:rPr>
      </w:pPr>
      <w:r w:rsidRPr="00FA69AA">
        <w:rPr>
          <w:rFonts w:ascii="黑体" w:eastAsia="黑体" w:hAnsi="黑体"/>
          <w:sz w:val="28"/>
          <w:szCs w:val="28"/>
        </w:rPr>
        <w:br/>
        <w:t>电机及电气控制实</w:t>
      </w:r>
      <w:proofErr w:type="gramStart"/>
      <w:r w:rsidRPr="00FA69AA">
        <w:rPr>
          <w:rFonts w:ascii="黑体" w:eastAsia="黑体" w:hAnsi="黑体"/>
          <w:sz w:val="28"/>
          <w:szCs w:val="28"/>
        </w:rPr>
        <w:t>训考核</w:t>
      </w:r>
      <w:proofErr w:type="gramEnd"/>
      <w:r w:rsidRPr="00FA69AA">
        <w:rPr>
          <w:rFonts w:ascii="黑体" w:eastAsia="黑体" w:hAnsi="黑体"/>
          <w:sz w:val="28"/>
          <w:szCs w:val="28"/>
        </w:rPr>
        <w:t>装置是为配合我国电机及电气控制教育和职业就业人员实际操作、培训、鉴定的需求，我公司综合了大中专院校、职业院校、技工学校的《电力控制技术》《电力拖动控制线路与技能训练》《工厂电气控制技术》《继电接触控制技术》《PLC原理及应用技术》等相关科目的实验及实</w:t>
      </w:r>
      <w:proofErr w:type="gramStart"/>
      <w:r w:rsidRPr="00FA69AA">
        <w:rPr>
          <w:rFonts w:ascii="黑体" w:eastAsia="黑体" w:hAnsi="黑体"/>
          <w:sz w:val="28"/>
          <w:szCs w:val="28"/>
        </w:rPr>
        <w:t>训教学</w:t>
      </w:r>
      <w:proofErr w:type="gramEnd"/>
      <w:r w:rsidRPr="00FA69AA">
        <w:rPr>
          <w:rFonts w:ascii="黑体" w:eastAsia="黑体" w:hAnsi="黑体"/>
          <w:sz w:val="28"/>
          <w:szCs w:val="28"/>
        </w:rPr>
        <w:t>内容而研发了本装置。电机及电气控制实</w:t>
      </w:r>
      <w:proofErr w:type="gramStart"/>
      <w:r w:rsidRPr="00FA69AA">
        <w:rPr>
          <w:rFonts w:ascii="黑体" w:eastAsia="黑体" w:hAnsi="黑体"/>
          <w:sz w:val="28"/>
          <w:szCs w:val="28"/>
        </w:rPr>
        <w:t>训考核</w:t>
      </w:r>
      <w:proofErr w:type="gramEnd"/>
      <w:r w:rsidRPr="00FA69AA">
        <w:rPr>
          <w:rFonts w:ascii="黑体" w:eastAsia="黑体" w:hAnsi="黑体"/>
          <w:sz w:val="28"/>
          <w:szCs w:val="28"/>
        </w:rPr>
        <w:t>装置采用挂箱结构，实</w:t>
      </w:r>
      <w:proofErr w:type="gramStart"/>
      <w:r w:rsidRPr="00FA69AA">
        <w:rPr>
          <w:rFonts w:ascii="黑体" w:eastAsia="黑体" w:hAnsi="黑体"/>
          <w:sz w:val="28"/>
          <w:szCs w:val="28"/>
        </w:rPr>
        <w:t>训项目</w:t>
      </w:r>
      <w:proofErr w:type="gramEnd"/>
      <w:r w:rsidRPr="00FA69AA">
        <w:rPr>
          <w:rFonts w:ascii="黑体" w:eastAsia="黑体" w:hAnsi="黑体"/>
          <w:sz w:val="28"/>
          <w:szCs w:val="28"/>
        </w:rPr>
        <w:t>可扩展性强，可扩展电工技能或与变频调速实训项目。所有的元器件通过导线引到接线端子上，有利于保护器件，通过线槽走线，接近工业现场。</w:t>
      </w:r>
    </w:p>
    <w:p w14:paraId="64121895" w14:textId="6512CEC7" w:rsidR="00FA69AA" w:rsidRPr="00FA69AA" w:rsidRDefault="00FA69AA" w:rsidP="00FA69AA">
      <w:pPr>
        <w:rPr>
          <w:rFonts w:ascii="黑体" w:eastAsia="黑体" w:hAnsi="黑体"/>
          <w:sz w:val="28"/>
          <w:szCs w:val="28"/>
        </w:rPr>
      </w:pPr>
      <w:r w:rsidRPr="00FA69AA">
        <w:rPr>
          <w:rFonts w:ascii="黑体" w:eastAsia="黑体" w:hAnsi="黑体"/>
          <w:sz w:val="28"/>
          <w:szCs w:val="28"/>
        </w:rPr>
        <w:drawing>
          <wp:inline distT="0" distB="0" distL="0" distR="0" wp14:anchorId="06DBB294" wp14:editId="3EDA6A16">
            <wp:extent cx="5435216" cy="4654550"/>
            <wp:effectExtent l="0" t="0" r="0" b="0"/>
            <wp:docPr id="1" name="图片 1" descr="电机及电气控制实训考核装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电机及电气控制实训考核装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475" cy="46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D0FF4" w14:textId="25460776" w:rsidR="002125DA" w:rsidRPr="00FA69AA" w:rsidRDefault="00FA69AA" w:rsidP="00FA69AA">
      <w:pPr>
        <w:rPr>
          <w:rFonts w:ascii="黑体" w:eastAsia="黑体" w:hAnsi="黑体"/>
          <w:sz w:val="28"/>
          <w:szCs w:val="28"/>
        </w:rPr>
      </w:pPr>
      <w:r w:rsidRPr="00FA69AA">
        <w:rPr>
          <w:rFonts w:ascii="黑体" w:eastAsia="黑体" w:hAnsi="黑体"/>
          <w:sz w:val="28"/>
          <w:szCs w:val="28"/>
        </w:rPr>
        <w:lastRenderedPageBreak/>
        <w:t>一、特点：</w:t>
      </w:r>
      <w:r w:rsidRPr="00FA69AA">
        <w:rPr>
          <w:rFonts w:ascii="黑体" w:eastAsia="黑体" w:hAnsi="黑体"/>
          <w:sz w:val="28"/>
          <w:szCs w:val="28"/>
        </w:rPr>
        <w:br/>
        <w:t>1、电气控制线路都装在挂箱上，操作方便、更换便捷，可扩展功能或开发新实训项目。如变频调速，实训的内容具有典型性、实用性。</w:t>
      </w:r>
      <w:r w:rsidRPr="00FA69AA">
        <w:rPr>
          <w:rFonts w:ascii="黑体" w:eastAsia="黑体" w:hAnsi="黑体"/>
          <w:sz w:val="28"/>
          <w:szCs w:val="28"/>
        </w:rPr>
        <w:br/>
        <w:t>2、操作台只需三相四线的交流电源即可投入使用，占地面积小，节约用房，减少基建投资。</w:t>
      </w:r>
      <w:r w:rsidRPr="00FA69AA">
        <w:rPr>
          <w:rFonts w:ascii="黑体" w:eastAsia="黑体" w:hAnsi="黑体"/>
          <w:sz w:val="28"/>
          <w:szCs w:val="28"/>
        </w:rPr>
        <w:br/>
        <w:t>3、设有电压型漏电保护器和电流型漏电保护器，能确保操作者安全。各电源输出均有软截止保护功能。</w:t>
      </w:r>
      <w:r w:rsidRPr="00FA69AA">
        <w:rPr>
          <w:rFonts w:ascii="黑体" w:eastAsia="黑体" w:hAnsi="黑体"/>
          <w:sz w:val="28"/>
          <w:szCs w:val="28"/>
        </w:rPr>
        <w:br/>
        <w:t>4、控制屏还设有定时器兼报警记录仪，为学生实训技能考核提供了一个统一的标准。</w:t>
      </w:r>
      <w:r w:rsidRPr="00FA69AA">
        <w:rPr>
          <w:rFonts w:ascii="黑体" w:eastAsia="黑体" w:hAnsi="黑体"/>
          <w:sz w:val="28"/>
          <w:szCs w:val="28"/>
        </w:rPr>
        <w:br/>
        <w:t>5、所有的元器件都通过导线引到接线端子上，学生接线时只需在端子上进行接线，有利于保护元器件，通过线槽走线，接近工业现场。</w:t>
      </w:r>
      <w:r w:rsidRPr="00FA69AA">
        <w:rPr>
          <w:rFonts w:ascii="黑体" w:eastAsia="黑体" w:hAnsi="黑体"/>
          <w:sz w:val="28"/>
          <w:szCs w:val="28"/>
        </w:rPr>
        <w:br/>
        <w:t>二、技术性能：</w:t>
      </w:r>
      <w:r w:rsidRPr="00FA69AA">
        <w:rPr>
          <w:rFonts w:ascii="黑体" w:eastAsia="黑体" w:hAnsi="黑体"/>
          <w:sz w:val="28"/>
          <w:szCs w:val="28"/>
        </w:rPr>
        <w:br/>
        <w:t>1、工作电源：三相四线（或三相五线）～380V±5%</w:t>
      </w:r>
      <w:r w:rsidRPr="00FA69AA">
        <w:rPr>
          <w:rFonts w:ascii="Calibri" w:eastAsia="黑体" w:hAnsi="Calibri" w:cs="Calibri"/>
          <w:sz w:val="28"/>
          <w:szCs w:val="28"/>
        </w:rPr>
        <w:t> </w:t>
      </w:r>
      <w:r w:rsidRPr="00FA69AA">
        <w:rPr>
          <w:rFonts w:ascii="黑体" w:eastAsia="黑体" w:hAnsi="黑体"/>
          <w:sz w:val="28"/>
          <w:szCs w:val="28"/>
        </w:rPr>
        <w:t xml:space="preserve"> 50Hz</w:t>
      </w:r>
      <w:r w:rsidRPr="00FA69AA">
        <w:rPr>
          <w:rFonts w:ascii="黑体" w:eastAsia="黑体" w:hAnsi="黑体"/>
          <w:sz w:val="28"/>
          <w:szCs w:val="28"/>
        </w:rPr>
        <w:br/>
        <w:t>2、温度：-5</w:t>
      </w:r>
      <w:r w:rsidRPr="00FA69AA">
        <w:rPr>
          <w:rFonts w:ascii="黑体" w:eastAsia="黑体" w:hAnsi="黑体" w:hint="eastAsia"/>
          <w:sz w:val="28"/>
          <w:szCs w:val="28"/>
        </w:rPr>
        <w:t>℃</w:t>
      </w:r>
      <w:r w:rsidRPr="00FA69AA">
        <w:rPr>
          <w:rFonts w:ascii="黑体" w:eastAsia="黑体" w:hAnsi="黑体"/>
          <w:sz w:val="28"/>
          <w:szCs w:val="28"/>
        </w:rPr>
        <w:t>～+40</w:t>
      </w:r>
      <w:r w:rsidRPr="00FA69AA">
        <w:rPr>
          <w:rFonts w:ascii="黑体" w:eastAsia="黑体" w:hAnsi="黑体" w:hint="eastAsia"/>
          <w:sz w:val="28"/>
          <w:szCs w:val="28"/>
        </w:rPr>
        <w:t>℃</w:t>
      </w:r>
      <w:r w:rsidRPr="00FA69AA">
        <w:rPr>
          <w:rFonts w:ascii="黑体" w:eastAsia="黑体" w:hAnsi="黑体"/>
          <w:sz w:val="28"/>
          <w:szCs w:val="28"/>
        </w:rPr>
        <w:t>，相对湿度＜85%（25</w:t>
      </w:r>
      <w:r w:rsidRPr="00FA69AA">
        <w:rPr>
          <w:rFonts w:ascii="黑体" w:eastAsia="黑体" w:hAnsi="黑体" w:hint="eastAsia"/>
          <w:sz w:val="28"/>
          <w:szCs w:val="28"/>
        </w:rPr>
        <w:t>℃</w:t>
      </w:r>
      <w:r w:rsidRPr="00FA69AA">
        <w:rPr>
          <w:rFonts w:ascii="黑体" w:eastAsia="黑体" w:hAnsi="黑体"/>
          <w:sz w:val="28"/>
          <w:szCs w:val="28"/>
        </w:rPr>
        <w:t>）</w:t>
      </w:r>
      <w:r w:rsidRPr="00FA69AA">
        <w:rPr>
          <w:rFonts w:ascii="黑体" w:eastAsia="黑体" w:hAnsi="黑体"/>
          <w:sz w:val="28"/>
          <w:szCs w:val="28"/>
        </w:rPr>
        <w:br/>
        <w:t>3、装置容量：＜1.0KVA</w:t>
      </w:r>
      <w:r w:rsidRPr="00FA69AA">
        <w:rPr>
          <w:rFonts w:ascii="黑体" w:eastAsia="黑体" w:hAnsi="黑体"/>
          <w:sz w:val="28"/>
          <w:szCs w:val="28"/>
        </w:rPr>
        <w:br/>
        <w:t>4、外形尺寸：1700×700×1400（mm）</w:t>
      </w:r>
      <w:r w:rsidRPr="00FA69AA">
        <w:rPr>
          <w:rFonts w:ascii="黑体" w:eastAsia="黑体" w:hAnsi="黑体"/>
          <w:sz w:val="28"/>
          <w:szCs w:val="28"/>
        </w:rPr>
        <w:br/>
        <w:t>三、配备</w:t>
      </w:r>
      <w:r w:rsidRPr="00FA69AA">
        <w:rPr>
          <w:rFonts w:ascii="黑体" w:eastAsia="黑体" w:hAnsi="黑体"/>
          <w:sz w:val="28"/>
          <w:szCs w:val="28"/>
        </w:rPr>
        <w:br/>
        <w:t>(</w:t>
      </w:r>
      <w:proofErr w:type="gramStart"/>
      <w:r w:rsidRPr="00FA69AA">
        <w:rPr>
          <w:rFonts w:ascii="黑体" w:eastAsia="黑体" w:hAnsi="黑体"/>
          <w:sz w:val="28"/>
          <w:szCs w:val="28"/>
        </w:rPr>
        <w:t>一</w:t>
      </w:r>
      <w:proofErr w:type="gramEnd"/>
      <w:r w:rsidRPr="00FA69AA">
        <w:rPr>
          <w:rFonts w:ascii="黑体" w:eastAsia="黑体" w:hAnsi="黑体"/>
          <w:sz w:val="28"/>
          <w:szCs w:val="28"/>
        </w:rPr>
        <w:t>) DW01电源、仪器控制屏</w:t>
      </w:r>
      <w:r w:rsidRPr="00FA69AA">
        <w:rPr>
          <w:rFonts w:ascii="黑体" w:eastAsia="黑体" w:hAnsi="黑体"/>
          <w:sz w:val="28"/>
          <w:szCs w:val="28"/>
        </w:rPr>
        <w:br/>
      </w:r>
      <w:r w:rsidRPr="00FA69AA">
        <w:rPr>
          <w:rFonts w:ascii="Calibri" w:eastAsia="黑体" w:hAnsi="Calibri" w:cs="Calibri"/>
          <w:sz w:val="28"/>
          <w:szCs w:val="28"/>
        </w:rPr>
        <w:t>   </w:t>
      </w:r>
      <w:r w:rsidRPr="00FA69AA">
        <w:rPr>
          <w:rFonts w:ascii="黑体" w:eastAsia="黑体" w:hAnsi="黑体"/>
          <w:sz w:val="28"/>
          <w:szCs w:val="28"/>
        </w:rPr>
        <w:t xml:space="preserve"> 控制屏为铁质双层亚光密纹喷塑结构，铝质面板。为实验提供交流电源、高压直流电源、低压直流电源及各种测试仪表等。具体功能如下：</w:t>
      </w:r>
      <w:r w:rsidRPr="00FA69AA">
        <w:rPr>
          <w:rFonts w:ascii="黑体" w:eastAsia="黑体" w:hAnsi="黑体"/>
          <w:sz w:val="28"/>
          <w:szCs w:val="28"/>
        </w:rPr>
        <w:br/>
        <w:t>1、主控功能板</w:t>
      </w:r>
      <w:r w:rsidRPr="00FA69AA">
        <w:rPr>
          <w:rFonts w:ascii="黑体" w:eastAsia="黑体" w:hAnsi="黑体"/>
          <w:sz w:val="28"/>
          <w:szCs w:val="28"/>
        </w:rPr>
        <w:br/>
      </w:r>
      <w:r w:rsidRPr="00FA69AA">
        <w:rPr>
          <w:rFonts w:ascii="黑体" w:eastAsia="黑体" w:hAnsi="黑体"/>
          <w:sz w:val="28"/>
          <w:szCs w:val="28"/>
        </w:rPr>
        <w:lastRenderedPageBreak/>
        <w:t>(1) 三相四线电源输入，经漏电保护器后，经过总开关,由接触器通过起、停按钮进行操作；</w:t>
      </w:r>
      <w:r w:rsidRPr="00FA69AA">
        <w:rPr>
          <w:rFonts w:ascii="黑体" w:eastAsia="黑体" w:hAnsi="黑体"/>
          <w:sz w:val="28"/>
          <w:szCs w:val="28"/>
        </w:rPr>
        <w:br/>
        <w:t>(2) 设有450V指针式交流电压表三只，指示电源输入的三相电压。</w:t>
      </w:r>
      <w:r w:rsidRPr="00FA69AA">
        <w:rPr>
          <w:rFonts w:ascii="黑体" w:eastAsia="黑体" w:hAnsi="黑体"/>
          <w:sz w:val="28"/>
          <w:szCs w:val="28"/>
        </w:rPr>
        <w:br/>
        <w:t>(3) 定时器兼报警记录仪（服务管理器），平时作为时钟使用，具有设定实验时间、定时报警、切断电源等功能；还可以自动记录由于接线或操作错误所造成的漏电告警、仪表超量程告警总次数, 为学生实训技能的考核提供一个统一的标准。</w:t>
      </w:r>
      <w:r w:rsidRPr="00FA69AA">
        <w:rPr>
          <w:rFonts w:ascii="黑体" w:eastAsia="黑体" w:hAnsi="黑体"/>
          <w:sz w:val="28"/>
          <w:szCs w:val="28"/>
        </w:rPr>
        <w:br/>
        <w:t>2、交、直流电源</w:t>
      </w:r>
      <w:r w:rsidRPr="00FA69AA">
        <w:rPr>
          <w:rFonts w:ascii="黑体" w:eastAsia="黑体" w:hAnsi="黑体"/>
          <w:sz w:val="28"/>
          <w:szCs w:val="28"/>
        </w:rPr>
        <w:br/>
        <w:t>(1) 励磁电源：直流220V/0.5A，具有短路保护。</w:t>
      </w:r>
      <w:r w:rsidRPr="00FA69AA">
        <w:rPr>
          <w:rFonts w:ascii="黑体" w:eastAsia="黑体" w:hAnsi="黑体"/>
          <w:sz w:val="28"/>
          <w:szCs w:val="28"/>
        </w:rPr>
        <w:br/>
        <w:t>(2) 电枢电源：直流0～220V/2A连续可调电源一路，具有短路保护。</w:t>
      </w:r>
      <w:r w:rsidRPr="00FA69AA">
        <w:rPr>
          <w:rFonts w:ascii="黑体" w:eastAsia="黑体" w:hAnsi="黑体"/>
          <w:sz w:val="28"/>
          <w:szCs w:val="28"/>
        </w:rPr>
        <w:br/>
        <w:t>(3) 直流稳压电源：±12V/0.5A两路，＋5V/0.5A一路，具有短路软截止自动恢复保护功能。</w:t>
      </w:r>
      <w:r w:rsidRPr="00FA69AA">
        <w:rPr>
          <w:rFonts w:ascii="黑体" w:eastAsia="黑体" w:hAnsi="黑体"/>
          <w:sz w:val="28"/>
          <w:szCs w:val="28"/>
        </w:rPr>
        <w:br/>
        <w:t>(4) 交流电源：</w:t>
      </w:r>
      <w:r w:rsidRPr="00FA69AA">
        <w:rPr>
          <w:rFonts w:ascii="黑体" w:eastAsia="黑体" w:hAnsi="黑体" w:hint="eastAsia"/>
          <w:sz w:val="28"/>
          <w:szCs w:val="28"/>
        </w:rPr>
        <w:t>①</w:t>
      </w:r>
      <w:r w:rsidRPr="00FA69AA">
        <w:rPr>
          <w:rFonts w:ascii="黑体" w:eastAsia="黑体" w:hAnsi="黑体"/>
          <w:sz w:val="28"/>
          <w:szCs w:val="28"/>
        </w:rPr>
        <w:t>、设有变压器一组，变压器</w:t>
      </w:r>
      <w:proofErr w:type="gramStart"/>
      <w:r w:rsidRPr="00FA69AA">
        <w:rPr>
          <w:rFonts w:ascii="黑体" w:eastAsia="黑体" w:hAnsi="黑体"/>
          <w:sz w:val="28"/>
          <w:szCs w:val="28"/>
        </w:rPr>
        <w:t>原边根据</w:t>
      </w:r>
      <w:proofErr w:type="gramEnd"/>
      <w:r w:rsidRPr="00FA69AA">
        <w:rPr>
          <w:rFonts w:ascii="黑体" w:eastAsia="黑体" w:hAnsi="黑体"/>
          <w:sz w:val="28"/>
          <w:szCs w:val="28"/>
        </w:rPr>
        <w:t>不同的接线可加220V，也可以加380V交流电源，合上开关后，</w:t>
      </w:r>
      <w:proofErr w:type="gramStart"/>
      <w:r w:rsidRPr="00FA69AA">
        <w:rPr>
          <w:rFonts w:ascii="黑体" w:eastAsia="黑体" w:hAnsi="黑体"/>
          <w:sz w:val="28"/>
          <w:szCs w:val="28"/>
        </w:rPr>
        <w:t>变压器副边即</w:t>
      </w:r>
      <w:proofErr w:type="gramEnd"/>
      <w:r w:rsidRPr="00FA69AA">
        <w:rPr>
          <w:rFonts w:ascii="黑体" w:eastAsia="黑体" w:hAnsi="黑体"/>
          <w:sz w:val="28"/>
          <w:szCs w:val="28"/>
        </w:rPr>
        <w:t>可输出36V、110V、20V、20V、12V、6.3V的交流电压；</w:t>
      </w:r>
      <w:r w:rsidRPr="00FA69AA">
        <w:rPr>
          <w:rFonts w:ascii="黑体" w:eastAsia="黑体" w:hAnsi="黑体" w:hint="eastAsia"/>
          <w:sz w:val="28"/>
          <w:szCs w:val="28"/>
        </w:rPr>
        <w:t>②</w:t>
      </w:r>
      <w:r w:rsidRPr="00FA69AA">
        <w:rPr>
          <w:rFonts w:ascii="黑体" w:eastAsia="黑体" w:hAnsi="黑体"/>
          <w:sz w:val="28"/>
          <w:szCs w:val="28"/>
        </w:rPr>
        <w:t>、设有单相调压器一组，可得到交流0～250V可调电压；</w:t>
      </w:r>
      <w:r w:rsidRPr="00FA69AA">
        <w:rPr>
          <w:rFonts w:ascii="黑体" w:eastAsia="黑体" w:hAnsi="黑体" w:hint="eastAsia"/>
          <w:sz w:val="28"/>
          <w:szCs w:val="28"/>
        </w:rPr>
        <w:t>③</w:t>
      </w:r>
      <w:r w:rsidRPr="00FA69AA">
        <w:rPr>
          <w:rFonts w:ascii="黑体" w:eastAsia="黑体" w:hAnsi="黑体"/>
          <w:sz w:val="28"/>
          <w:szCs w:val="28"/>
        </w:rPr>
        <w:t>、控制屏设有单相三极220V电源插座及三相四极380V电源插座。</w:t>
      </w:r>
      <w:r w:rsidRPr="00FA69AA">
        <w:rPr>
          <w:rFonts w:ascii="黑体" w:eastAsia="黑体" w:hAnsi="黑体"/>
          <w:sz w:val="28"/>
          <w:szCs w:val="28"/>
        </w:rPr>
        <w:br/>
        <w:t>3、交、直流仪表</w:t>
      </w:r>
      <w:r w:rsidRPr="00FA69AA">
        <w:rPr>
          <w:rFonts w:ascii="黑体" w:eastAsia="黑体" w:hAnsi="黑体"/>
          <w:sz w:val="28"/>
          <w:szCs w:val="28"/>
        </w:rPr>
        <w:br/>
        <w:t>(1) 交流电压表：0～500V带镜面交流电压表一只，精度1.0级。</w:t>
      </w:r>
      <w:r w:rsidRPr="00FA69AA">
        <w:rPr>
          <w:rFonts w:ascii="黑体" w:eastAsia="黑体" w:hAnsi="黑体"/>
          <w:sz w:val="28"/>
          <w:szCs w:val="28"/>
        </w:rPr>
        <w:br/>
        <w:t>(2) 交流电压表：0～5A带镜面交流电流表一只，精度1.0级，具有超量程报警、指示、切断总电源等功能。</w:t>
      </w:r>
      <w:r w:rsidRPr="00FA69AA">
        <w:rPr>
          <w:rFonts w:ascii="黑体" w:eastAsia="黑体" w:hAnsi="黑体"/>
          <w:sz w:val="28"/>
          <w:szCs w:val="28"/>
        </w:rPr>
        <w:br/>
        <w:t>(3) 功率、功率因数表：由微电脑、高精度A/D转换芯片和全数显电</w:t>
      </w:r>
      <w:r w:rsidRPr="00FA69AA">
        <w:rPr>
          <w:rFonts w:ascii="黑体" w:eastAsia="黑体" w:hAnsi="黑体"/>
          <w:sz w:val="28"/>
          <w:szCs w:val="28"/>
        </w:rPr>
        <w:lastRenderedPageBreak/>
        <w:t>路构成。通过键控、数显窗口实现人机对话功能控制模式。为了提高测量范围和测试精度，在硬、软件上均分八档区域，自动判断、自动换档。功率测量精度1.0级，电压、电流量程分别为450V、5A，测量功率因数时还能自动判断负载性质（感性显示“L”，容性显示“C”，纯电阻不显示），可储存15组数据，供随时查阅。</w:t>
      </w:r>
      <w:r w:rsidRPr="00FA69AA">
        <w:rPr>
          <w:rFonts w:ascii="黑体" w:eastAsia="黑体" w:hAnsi="黑体"/>
          <w:sz w:val="28"/>
          <w:szCs w:val="28"/>
        </w:rPr>
        <w:br/>
        <w:t>(4) 直流电压表：直流数字电压表1只，测量范围0～300V，三位半数显，输入阻抗为10MΩ，精度0.5级。</w:t>
      </w:r>
      <w:r w:rsidRPr="00FA69AA">
        <w:rPr>
          <w:rFonts w:ascii="黑体" w:eastAsia="黑体" w:hAnsi="黑体"/>
          <w:sz w:val="28"/>
          <w:szCs w:val="28"/>
        </w:rPr>
        <w:br/>
        <w:t>(5) 直流电流表：直流数字电流表1只，测量范围为0～5A，三位半数显，精度0.5级，具有超量程报警、指示、切断总电源等功能。</w:t>
      </w:r>
      <w:r w:rsidRPr="00FA69AA">
        <w:rPr>
          <w:rFonts w:ascii="黑体" w:eastAsia="黑体" w:hAnsi="黑体"/>
          <w:sz w:val="28"/>
          <w:szCs w:val="28"/>
        </w:rPr>
        <w:br/>
        <w:t>（二）实训桌：桌体为铝木结构，桌面为防火、防水、耐磨高密度板，设有抽屉和储存柜。</w:t>
      </w:r>
      <w:r w:rsidRPr="00FA69AA">
        <w:rPr>
          <w:rFonts w:ascii="黑体" w:eastAsia="黑体" w:hAnsi="黑体"/>
          <w:sz w:val="28"/>
          <w:szCs w:val="28"/>
        </w:rPr>
        <w:br/>
        <w:t>（三）电力拖动实</w:t>
      </w:r>
      <w:proofErr w:type="gramStart"/>
      <w:r w:rsidRPr="00FA69AA">
        <w:rPr>
          <w:rFonts w:ascii="黑体" w:eastAsia="黑体" w:hAnsi="黑体"/>
          <w:sz w:val="28"/>
          <w:szCs w:val="28"/>
        </w:rPr>
        <w:t>训台组件</w:t>
      </w:r>
      <w:proofErr w:type="gramEnd"/>
      <w:r w:rsidRPr="00FA69AA">
        <w:rPr>
          <w:rFonts w:ascii="黑体" w:eastAsia="黑体" w:hAnsi="黑体"/>
          <w:sz w:val="28"/>
          <w:szCs w:val="28"/>
        </w:rPr>
        <w:br/>
        <w:t>1、电力拖动培训组件（一）：</w:t>
      </w:r>
      <w:r w:rsidRPr="00FA69AA">
        <w:rPr>
          <w:rFonts w:ascii="黑体" w:eastAsia="黑体" w:hAnsi="黑体"/>
          <w:sz w:val="28"/>
          <w:szCs w:val="28"/>
        </w:rPr>
        <w:br/>
        <w:t>包含热继电器（JR36-20）、交流接触器（CJX2-0910 380V）、辅助触头（F4-22）、辅助触头（F4-11）、按钮（Φ22红色 一开一闭）、按钮（Φ22黄色 一开一闭）、按钮（Φ22绿色 一开一闭）、指示灯（AD16-16E Φ22绿色 380V）、指示灯（AD16-16E Φ22红色 380V）、栅栏式接线端子 （KF35CM-8.25 9P）、栅栏式接线端子 （KF35CM-8.25 8P）、栅栏式接线端子 （KF35CM-8.25 7P）、栅栏式接线端子 （KF35CM-8.25 3P）、护套接线柱（Φ4）、挂件面板；</w:t>
      </w:r>
      <w:r w:rsidRPr="00FA69AA">
        <w:rPr>
          <w:rFonts w:ascii="黑体" w:eastAsia="黑体" w:hAnsi="黑体"/>
          <w:sz w:val="28"/>
          <w:szCs w:val="28"/>
        </w:rPr>
        <w:br/>
        <w:t>2、电力拖动培训组件（二）：</w:t>
      </w:r>
      <w:r w:rsidRPr="00FA69AA">
        <w:rPr>
          <w:rFonts w:ascii="黑体" w:eastAsia="黑体" w:hAnsi="黑体"/>
          <w:sz w:val="28"/>
          <w:szCs w:val="28"/>
        </w:rPr>
        <w:br/>
        <w:t>包含交流接触器（CJX2-0910 380V）、辅助触头（F4-22）、低压断路</w:t>
      </w:r>
      <w:r w:rsidRPr="00FA69AA">
        <w:rPr>
          <w:rFonts w:ascii="黑体" w:eastAsia="黑体" w:hAnsi="黑体"/>
          <w:sz w:val="28"/>
          <w:szCs w:val="28"/>
        </w:rPr>
        <w:lastRenderedPageBreak/>
        <w:t>器（DZ108-20 2.5-4A）、螺旋式熔断器（RL1-15A 配2A熔芯）、直插式熔断器（RT28N-32X-3P 配2A熔芯）、时间继电器（ST3PA/380V通电延时 0-60S）、时间继电器（ST3PF/380V</w:t>
      </w:r>
      <w:r w:rsidRPr="00FA69AA">
        <w:rPr>
          <w:rFonts w:ascii="Calibri" w:eastAsia="黑体" w:hAnsi="Calibri" w:cs="Calibri"/>
          <w:sz w:val="28"/>
          <w:szCs w:val="28"/>
        </w:rPr>
        <w:t>  </w:t>
      </w:r>
      <w:r w:rsidRPr="00FA69AA">
        <w:rPr>
          <w:rFonts w:ascii="黑体" w:eastAsia="黑体" w:hAnsi="黑体"/>
          <w:sz w:val="28"/>
          <w:szCs w:val="28"/>
        </w:rPr>
        <w:t xml:space="preserve"> 断电延时 0-60S）、按钮（LAY39B-11BN Φ22红色 一开一闭）、按钮（LAY39B-11BN Φ22绿色 一开一闭）、栅栏式接线端子 （KF35CM-8.25 9P）、栅栏式接线端子 （KF35CM-8.25 7P）、栅栏式接线端子 （KF35CM-8.25 4P）、栅栏式接线端子 （KF35CM-8.25 3P）、栅栏式接线端子 （KF35CM-8.25 2P）、护套接线柱（Φ4）、挂件面板；</w:t>
      </w:r>
      <w:r w:rsidRPr="00FA69AA">
        <w:rPr>
          <w:rFonts w:ascii="黑体" w:eastAsia="黑体" w:hAnsi="黑体"/>
          <w:sz w:val="28"/>
          <w:szCs w:val="28"/>
        </w:rPr>
        <w:br/>
        <w:t>3、电力拖动培训组件（三）：</w:t>
      </w:r>
      <w:r w:rsidRPr="00FA69AA">
        <w:rPr>
          <w:rFonts w:ascii="黑体" w:eastAsia="黑体" w:hAnsi="黑体"/>
          <w:sz w:val="28"/>
          <w:szCs w:val="28"/>
        </w:rPr>
        <w:br/>
        <w:t>包含螺旋式熔断器（RL1-15A 配2A熔芯）、钮子开关（TYPE1322 6脚3档12mm）、万能转换开关（LW5D-16 3档6节）、交流牵引电磁铁（SA-2502 380V）、十字开关（22mm）、行程开关（JLXKI-311）、栅栏式接线端子 （KF35CM-8.25 13P）、栅栏式接线端子 （KF35CM-8.25 7P）、栅栏式接线端子 （KF35CM-8.25 4P）、栅栏式接线端子 （KF35CM-8.25 3P）、栅栏式接线端子 （KF35CM-8.25 2P）、护套接线柱（Φ4）、挂件面板；</w:t>
      </w:r>
      <w:r w:rsidRPr="00FA69AA">
        <w:rPr>
          <w:rFonts w:ascii="黑体" w:eastAsia="黑体" w:hAnsi="黑体"/>
          <w:sz w:val="28"/>
          <w:szCs w:val="28"/>
        </w:rPr>
        <w:br/>
        <w:t>4、电力拖动培训组件（四）：提供两组90Ω×2/1.3A磁盘电阻；一组900Ω×2/0.41A磁盘电阻。</w:t>
      </w:r>
      <w:r w:rsidRPr="00FA69AA">
        <w:rPr>
          <w:rFonts w:ascii="黑体" w:eastAsia="黑体" w:hAnsi="黑体"/>
          <w:sz w:val="28"/>
          <w:szCs w:val="28"/>
        </w:rPr>
        <w:br/>
        <w:t>5、PLC主机及转换器培训组件（三菱FX1N-40mR）</w:t>
      </w:r>
      <w:r w:rsidRPr="00FA69AA">
        <w:rPr>
          <w:rFonts w:ascii="黑体" w:eastAsia="黑体" w:hAnsi="黑体"/>
          <w:sz w:val="28"/>
          <w:szCs w:val="28"/>
        </w:rPr>
        <w:br/>
        <w:t>5、SC-09编程通讯电缆</w:t>
      </w:r>
      <w:r w:rsidRPr="00FA69AA">
        <w:rPr>
          <w:rFonts w:ascii="黑体" w:eastAsia="黑体" w:hAnsi="黑体"/>
          <w:sz w:val="28"/>
          <w:szCs w:val="28"/>
        </w:rPr>
        <w:br/>
        <w:t>6、仿真软件</w:t>
      </w:r>
      <w:r w:rsidRPr="00FA69AA">
        <w:rPr>
          <w:rFonts w:ascii="黑体" w:eastAsia="黑体" w:hAnsi="黑体"/>
          <w:sz w:val="28"/>
          <w:szCs w:val="28"/>
        </w:rPr>
        <w:br/>
        <w:t>7、工控组态软件</w:t>
      </w:r>
      <w:r w:rsidRPr="00FA69AA">
        <w:rPr>
          <w:rFonts w:ascii="黑体" w:eastAsia="黑体" w:hAnsi="黑体"/>
          <w:sz w:val="28"/>
          <w:szCs w:val="28"/>
        </w:rPr>
        <w:br/>
      </w:r>
      <w:r w:rsidRPr="00FA69AA">
        <w:rPr>
          <w:rFonts w:ascii="黑体" w:eastAsia="黑体" w:hAnsi="黑体"/>
          <w:sz w:val="28"/>
          <w:szCs w:val="28"/>
        </w:rPr>
        <w:lastRenderedPageBreak/>
        <w:t>8、三相异步电动机380V Y/</w:t>
      </w:r>
      <w:r w:rsidRPr="00FA69AA">
        <w:rPr>
          <w:rFonts w:ascii="黑体" w:eastAsia="黑体" w:hAnsi="黑体" w:hint="eastAsia"/>
          <w:sz w:val="28"/>
          <w:szCs w:val="28"/>
        </w:rPr>
        <w:t>△</w:t>
      </w:r>
      <w:r w:rsidRPr="00FA69AA">
        <w:rPr>
          <w:rFonts w:ascii="黑体" w:eastAsia="黑体" w:hAnsi="黑体"/>
          <w:sz w:val="28"/>
          <w:szCs w:val="28"/>
        </w:rPr>
        <w:br/>
        <w:t>9、三相异步电动机380V带离心开关</w:t>
      </w:r>
      <w:r w:rsidRPr="00FA69AA">
        <w:rPr>
          <w:rFonts w:ascii="黑体" w:eastAsia="黑体" w:hAnsi="黑体"/>
          <w:sz w:val="28"/>
          <w:szCs w:val="28"/>
        </w:rPr>
        <w:br/>
        <w:t>10、直流并励电动机 220V</w:t>
      </w:r>
      <w:r w:rsidRPr="00FA69AA">
        <w:rPr>
          <w:rFonts w:ascii="黑体" w:eastAsia="黑体" w:hAnsi="黑体"/>
          <w:sz w:val="28"/>
          <w:szCs w:val="28"/>
        </w:rPr>
        <w:br/>
        <w:t>11、电机导轨</w:t>
      </w:r>
      <w:proofErr w:type="gramStart"/>
      <w:r w:rsidRPr="00FA69AA">
        <w:rPr>
          <w:rFonts w:ascii="黑体" w:eastAsia="黑体" w:hAnsi="黑体"/>
          <w:sz w:val="28"/>
          <w:szCs w:val="28"/>
        </w:rPr>
        <w:t>及光码盘</w:t>
      </w:r>
      <w:proofErr w:type="gramEnd"/>
      <w:r w:rsidRPr="00FA69AA">
        <w:rPr>
          <w:rFonts w:ascii="黑体" w:eastAsia="黑体" w:hAnsi="黑体"/>
          <w:sz w:val="28"/>
          <w:szCs w:val="28"/>
        </w:rPr>
        <w:t>测速系统：</w:t>
      </w:r>
      <w:proofErr w:type="gramStart"/>
      <w:r w:rsidRPr="00FA69AA">
        <w:rPr>
          <w:rFonts w:ascii="黑体" w:eastAsia="黑体" w:hAnsi="黑体"/>
          <w:sz w:val="28"/>
          <w:szCs w:val="28"/>
        </w:rPr>
        <w:t>含光码盘</w:t>
      </w:r>
      <w:proofErr w:type="gramEnd"/>
      <w:r w:rsidRPr="00FA69AA">
        <w:rPr>
          <w:rFonts w:ascii="黑体" w:eastAsia="黑体" w:hAnsi="黑体"/>
          <w:sz w:val="28"/>
          <w:szCs w:val="28"/>
        </w:rPr>
        <w:t>测速系统（配有光电编码器）一套，导轨1幅，道轨平整度好，无应力变形，同心度好。</w:t>
      </w:r>
      <w:r w:rsidRPr="00FA69AA">
        <w:rPr>
          <w:rFonts w:ascii="黑体" w:eastAsia="黑体" w:hAnsi="黑体"/>
          <w:sz w:val="28"/>
          <w:szCs w:val="28"/>
        </w:rPr>
        <w:br/>
        <w:t>主要功能：</w:t>
      </w:r>
      <w:r w:rsidRPr="00FA69AA">
        <w:rPr>
          <w:rFonts w:ascii="黑体" w:eastAsia="黑体" w:hAnsi="黑体"/>
          <w:sz w:val="28"/>
          <w:szCs w:val="28"/>
        </w:rPr>
        <w:br/>
        <w:t>（1）上电系统自测</w:t>
      </w:r>
      <w:r w:rsidRPr="00FA69AA">
        <w:rPr>
          <w:rFonts w:ascii="黑体" w:eastAsia="黑体" w:hAnsi="黑体"/>
          <w:sz w:val="28"/>
          <w:szCs w:val="28"/>
        </w:rPr>
        <w:br/>
        <w:t>1）主电路及控制电路上电后对线路系统进行输入电压的过压、欠压；线路对地漏电；输出负载过流的检测，任</w:t>
      </w:r>
      <w:proofErr w:type="gramStart"/>
      <w:r w:rsidRPr="00FA69AA">
        <w:rPr>
          <w:rFonts w:ascii="黑体" w:eastAsia="黑体" w:hAnsi="黑体"/>
          <w:sz w:val="28"/>
          <w:szCs w:val="28"/>
        </w:rPr>
        <w:t>一</w:t>
      </w:r>
      <w:proofErr w:type="gramEnd"/>
      <w:r w:rsidRPr="00FA69AA">
        <w:rPr>
          <w:rFonts w:ascii="黑体" w:eastAsia="黑体" w:hAnsi="黑体"/>
          <w:sz w:val="28"/>
          <w:szCs w:val="28"/>
        </w:rPr>
        <w:t>故障存在电源输出断开。</w:t>
      </w:r>
      <w:r w:rsidRPr="00FA69AA">
        <w:rPr>
          <w:rFonts w:ascii="黑体" w:eastAsia="黑体" w:hAnsi="黑体"/>
          <w:sz w:val="28"/>
          <w:szCs w:val="28"/>
        </w:rPr>
        <w:br/>
        <w:t>2）故障内容有相应文字显示。</w:t>
      </w:r>
      <w:r w:rsidRPr="00FA69AA">
        <w:rPr>
          <w:rFonts w:ascii="黑体" w:eastAsia="黑体" w:hAnsi="黑体"/>
          <w:sz w:val="28"/>
          <w:szCs w:val="28"/>
        </w:rPr>
        <w:br/>
        <w:t>3）对故障进行语音报警。</w:t>
      </w:r>
      <w:r w:rsidRPr="00FA69AA">
        <w:rPr>
          <w:rFonts w:ascii="黑体" w:eastAsia="黑体" w:hAnsi="黑体"/>
          <w:sz w:val="28"/>
          <w:szCs w:val="28"/>
        </w:rPr>
        <w:br/>
        <w:t>（2）运行检测保护</w:t>
      </w:r>
      <w:r w:rsidRPr="00FA69AA">
        <w:rPr>
          <w:rFonts w:ascii="黑体" w:eastAsia="黑体" w:hAnsi="黑体"/>
          <w:sz w:val="28"/>
          <w:szCs w:val="28"/>
        </w:rPr>
        <w:br/>
        <w:t>1）输入过压、欠压、输出过流、漏电，任</w:t>
      </w:r>
      <w:proofErr w:type="gramStart"/>
      <w:r w:rsidRPr="00FA69AA">
        <w:rPr>
          <w:rFonts w:ascii="黑体" w:eastAsia="黑体" w:hAnsi="黑体"/>
          <w:sz w:val="28"/>
          <w:szCs w:val="28"/>
        </w:rPr>
        <w:t>一</w:t>
      </w:r>
      <w:proofErr w:type="gramEnd"/>
      <w:r w:rsidRPr="00FA69AA">
        <w:rPr>
          <w:rFonts w:ascii="黑体" w:eastAsia="黑体" w:hAnsi="黑体"/>
          <w:sz w:val="28"/>
          <w:szCs w:val="28"/>
        </w:rPr>
        <w:t>故障出现将自动跳闸，实施保护。</w:t>
      </w:r>
      <w:r w:rsidRPr="00FA69AA">
        <w:rPr>
          <w:rFonts w:ascii="黑体" w:eastAsia="黑体" w:hAnsi="黑体"/>
          <w:sz w:val="28"/>
          <w:szCs w:val="28"/>
        </w:rPr>
        <w:br/>
        <w:t>2）对故障进行语音报警。</w:t>
      </w:r>
      <w:r w:rsidRPr="00FA69AA">
        <w:rPr>
          <w:rFonts w:ascii="黑体" w:eastAsia="黑体" w:hAnsi="黑体"/>
          <w:sz w:val="28"/>
          <w:szCs w:val="28"/>
        </w:rPr>
        <w:br/>
        <w:t>3）保护阀值可进行现场设置。</w:t>
      </w:r>
      <w:r w:rsidRPr="00FA69AA">
        <w:rPr>
          <w:rFonts w:ascii="黑体" w:eastAsia="黑体" w:hAnsi="黑体"/>
          <w:sz w:val="28"/>
          <w:szCs w:val="28"/>
        </w:rPr>
        <w:br/>
        <w:t>（3）漏电功能测试</w:t>
      </w:r>
      <w:r w:rsidRPr="00FA69AA">
        <w:rPr>
          <w:rFonts w:ascii="黑体" w:eastAsia="黑体" w:hAnsi="黑体"/>
          <w:sz w:val="28"/>
          <w:szCs w:val="28"/>
        </w:rPr>
        <w:br/>
        <w:t>1）按下漏电测试按钮，装置会自动提供一个漏电测试信号，使保护器跳闸。</w:t>
      </w:r>
      <w:r w:rsidRPr="00FA69AA">
        <w:rPr>
          <w:rFonts w:ascii="黑体" w:eastAsia="黑体" w:hAnsi="黑体"/>
          <w:sz w:val="28"/>
          <w:szCs w:val="28"/>
        </w:rPr>
        <w:br/>
        <w:t>2）重新进行上电进入自己检测状态，文字显示“开机检测中....”，无故障情况下，实训室智能电源管理系统恢复供电。</w:t>
      </w:r>
      <w:r w:rsidRPr="00FA69AA">
        <w:rPr>
          <w:rFonts w:ascii="黑体" w:eastAsia="黑体" w:hAnsi="黑体"/>
          <w:sz w:val="28"/>
          <w:szCs w:val="28"/>
        </w:rPr>
        <w:br/>
        <w:t>（4）过压保护</w:t>
      </w:r>
      <w:r w:rsidRPr="00FA69AA">
        <w:rPr>
          <w:rFonts w:ascii="黑体" w:eastAsia="黑体" w:hAnsi="黑体"/>
          <w:sz w:val="28"/>
          <w:szCs w:val="28"/>
        </w:rPr>
        <w:br/>
      </w:r>
      <w:r w:rsidRPr="00FA69AA">
        <w:rPr>
          <w:rFonts w:ascii="黑体" w:eastAsia="黑体" w:hAnsi="黑体"/>
          <w:sz w:val="28"/>
          <w:szCs w:val="28"/>
        </w:rPr>
        <w:lastRenderedPageBreak/>
        <w:t>1）运行中，出现输入过压，实训室智能电源管理系统将跳闸。</w:t>
      </w:r>
      <w:r w:rsidRPr="00FA69AA">
        <w:rPr>
          <w:rFonts w:ascii="黑体" w:eastAsia="黑体" w:hAnsi="黑体"/>
          <w:sz w:val="28"/>
          <w:szCs w:val="28"/>
        </w:rPr>
        <w:br/>
        <w:t>2）对应的“过压相”进行文字显示。</w:t>
      </w:r>
      <w:r w:rsidRPr="00FA69AA">
        <w:rPr>
          <w:rFonts w:ascii="黑体" w:eastAsia="黑体" w:hAnsi="黑体"/>
          <w:sz w:val="28"/>
          <w:szCs w:val="28"/>
        </w:rPr>
        <w:br/>
        <w:t>3）语音播报“线路过压，请注意”。</w:t>
      </w:r>
      <w:r w:rsidRPr="00FA69AA">
        <w:rPr>
          <w:rFonts w:ascii="黑体" w:eastAsia="黑体" w:hAnsi="黑体"/>
          <w:sz w:val="28"/>
          <w:szCs w:val="28"/>
        </w:rPr>
        <w:br/>
        <w:t>（5）过流保护</w:t>
      </w:r>
      <w:r w:rsidRPr="00FA69AA">
        <w:rPr>
          <w:rFonts w:ascii="黑体" w:eastAsia="黑体" w:hAnsi="黑体"/>
          <w:sz w:val="28"/>
          <w:szCs w:val="28"/>
        </w:rPr>
        <w:br/>
        <w:t>1）运行中，三相电源中任</w:t>
      </w:r>
      <w:proofErr w:type="gramStart"/>
      <w:r w:rsidRPr="00FA69AA">
        <w:rPr>
          <w:rFonts w:ascii="黑体" w:eastAsia="黑体" w:hAnsi="黑体"/>
          <w:sz w:val="28"/>
          <w:szCs w:val="28"/>
        </w:rPr>
        <w:t>一</w:t>
      </w:r>
      <w:proofErr w:type="gramEnd"/>
      <w:r w:rsidRPr="00FA69AA">
        <w:rPr>
          <w:rFonts w:ascii="黑体" w:eastAsia="黑体" w:hAnsi="黑体"/>
          <w:sz w:val="28"/>
          <w:szCs w:val="28"/>
        </w:rPr>
        <w:t>相出现过流，实训室智能电源管理系统将跳闸。</w:t>
      </w:r>
      <w:r w:rsidRPr="00FA69AA">
        <w:rPr>
          <w:rFonts w:ascii="黑体" w:eastAsia="黑体" w:hAnsi="黑体"/>
          <w:sz w:val="28"/>
          <w:szCs w:val="28"/>
        </w:rPr>
        <w:br/>
        <w:t>2）对应的“过流相”进行文字提示。</w:t>
      </w:r>
      <w:r w:rsidRPr="00FA69AA">
        <w:rPr>
          <w:rFonts w:ascii="黑体" w:eastAsia="黑体" w:hAnsi="黑体"/>
          <w:sz w:val="28"/>
          <w:szCs w:val="28"/>
        </w:rPr>
        <w:br/>
        <w:t>3）语音播报“线路过流，请注意”</w:t>
      </w:r>
      <w:r w:rsidRPr="00FA69AA">
        <w:rPr>
          <w:rFonts w:ascii="黑体" w:eastAsia="黑体" w:hAnsi="黑体"/>
          <w:sz w:val="28"/>
          <w:szCs w:val="28"/>
        </w:rPr>
        <w:br/>
        <w:t>（6）漏电保护</w:t>
      </w:r>
      <w:r w:rsidRPr="00FA69AA">
        <w:rPr>
          <w:rFonts w:ascii="黑体" w:eastAsia="黑体" w:hAnsi="黑体"/>
          <w:sz w:val="28"/>
          <w:szCs w:val="28"/>
        </w:rPr>
        <w:br/>
        <w:t>1）运行中，三相中任</w:t>
      </w:r>
      <w:proofErr w:type="gramStart"/>
      <w:r w:rsidRPr="00FA69AA">
        <w:rPr>
          <w:rFonts w:ascii="黑体" w:eastAsia="黑体" w:hAnsi="黑体"/>
          <w:sz w:val="28"/>
          <w:szCs w:val="28"/>
        </w:rPr>
        <w:t>一</w:t>
      </w:r>
      <w:proofErr w:type="gramEnd"/>
      <w:r w:rsidRPr="00FA69AA">
        <w:rPr>
          <w:rFonts w:ascii="黑体" w:eastAsia="黑体" w:hAnsi="黑体"/>
          <w:sz w:val="28"/>
          <w:szCs w:val="28"/>
        </w:rPr>
        <w:t>相出现漏电，实训室智能电源管理系统将跳闸。</w:t>
      </w:r>
      <w:r w:rsidRPr="00FA69AA">
        <w:rPr>
          <w:rFonts w:ascii="黑体" w:eastAsia="黑体" w:hAnsi="黑体"/>
          <w:sz w:val="28"/>
          <w:szCs w:val="28"/>
        </w:rPr>
        <w:br/>
        <w:t>2）对“漏电”进行文字显示。</w:t>
      </w:r>
      <w:r w:rsidRPr="00FA69AA">
        <w:rPr>
          <w:rFonts w:ascii="黑体" w:eastAsia="黑体" w:hAnsi="黑体"/>
          <w:sz w:val="28"/>
          <w:szCs w:val="28"/>
        </w:rPr>
        <w:br/>
        <w:t>3）语音播报“线路漏电，请注意”。</w:t>
      </w:r>
      <w:r w:rsidRPr="00FA69AA">
        <w:rPr>
          <w:rFonts w:ascii="黑体" w:eastAsia="黑体" w:hAnsi="黑体"/>
          <w:sz w:val="28"/>
          <w:szCs w:val="28"/>
        </w:rPr>
        <w:br/>
        <w:t>（7）电源监控</w:t>
      </w:r>
      <w:r w:rsidRPr="00FA69AA">
        <w:rPr>
          <w:rFonts w:ascii="黑体" w:eastAsia="黑体" w:hAnsi="黑体"/>
          <w:sz w:val="28"/>
          <w:szCs w:val="28"/>
        </w:rPr>
        <w:br/>
      </w:r>
      <w:r w:rsidRPr="00FA69AA">
        <w:rPr>
          <w:rFonts w:ascii="Calibri" w:eastAsia="黑体" w:hAnsi="Calibri" w:cs="Calibri"/>
          <w:sz w:val="28"/>
          <w:szCs w:val="28"/>
        </w:rPr>
        <w:t> </w:t>
      </w:r>
      <w:r w:rsidRPr="00FA69AA">
        <w:rPr>
          <w:rFonts w:ascii="黑体" w:eastAsia="黑体" w:hAnsi="黑体"/>
          <w:sz w:val="28"/>
          <w:szCs w:val="28"/>
        </w:rPr>
        <w:t xml:space="preserve"> 1）可对各相电压进行数值显示及曲线显示，显示精度±5V</w:t>
      </w:r>
      <w:r w:rsidRPr="00FA69AA">
        <w:rPr>
          <w:rFonts w:ascii="黑体" w:eastAsia="黑体" w:hAnsi="黑体"/>
          <w:sz w:val="28"/>
          <w:szCs w:val="28"/>
        </w:rPr>
        <w:br/>
      </w:r>
      <w:r w:rsidRPr="00FA69AA">
        <w:rPr>
          <w:rFonts w:ascii="Calibri" w:eastAsia="黑体" w:hAnsi="Calibri" w:cs="Calibri"/>
          <w:sz w:val="28"/>
          <w:szCs w:val="28"/>
        </w:rPr>
        <w:t> </w:t>
      </w:r>
      <w:r w:rsidRPr="00FA69AA">
        <w:rPr>
          <w:rFonts w:ascii="黑体" w:eastAsia="黑体" w:hAnsi="黑体"/>
          <w:sz w:val="28"/>
          <w:szCs w:val="28"/>
        </w:rPr>
        <w:t xml:space="preserve"> 2）可对各相电流进行数值显示及曲线显示，显示精度±</w:t>
      </w:r>
      <w:r w:rsidRPr="00FA69AA">
        <w:rPr>
          <w:rFonts w:ascii="黑体" w:eastAsia="黑体" w:hAnsi="黑体"/>
          <w:sz w:val="28"/>
          <w:szCs w:val="28"/>
        </w:rPr>
        <w:br/>
      </w:r>
      <w:r w:rsidRPr="00FA69AA">
        <w:rPr>
          <w:rFonts w:ascii="Calibri" w:eastAsia="黑体" w:hAnsi="Calibri" w:cs="Calibri"/>
          <w:sz w:val="28"/>
          <w:szCs w:val="28"/>
        </w:rPr>
        <w:t> </w:t>
      </w:r>
      <w:r w:rsidRPr="00FA69AA">
        <w:rPr>
          <w:rFonts w:ascii="黑体" w:eastAsia="黑体" w:hAnsi="黑体"/>
          <w:sz w:val="28"/>
          <w:szCs w:val="28"/>
        </w:rPr>
        <w:t xml:space="preserve"> 3）高压保护电压设置：设置范围&lt;300V，输入1A;动作时间：2-5S，输入单位0.1S</w:t>
      </w:r>
      <w:r w:rsidRPr="00FA69AA">
        <w:rPr>
          <w:rFonts w:ascii="黑体" w:eastAsia="黑体" w:hAnsi="黑体"/>
          <w:sz w:val="28"/>
          <w:szCs w:val="28"/>
        </w:rPr>
        <w:br/>
        <w:t>4）欠压保护电压设置：设置范围：&gt;154V，输入单位1V；动作时间：2-5S，输入单位0.1S</w:t>
      </w:r>
      <w:r w:rsidRPr="00FA69AA">
        <w:rPr>
          <w:rFonts w:ascii="黑体" w:eastAsia="黑体" w:hAnsi="黑体"/>
          <w:sz w:val="28"/>
          <w:szCs w:val="28"/>
        </w:rPr>
        <w:br/>
        <w:t>5）过流保护电流设置：设置范围：&lt;20A,输入单位0.01A;动作时间：0.5-2S，输入单位0.1S</w:t>
      </w:r>
      <w:r w:rsidRPr="00FA69AA">
        <w:rPr>
          <w:rFonts w:ascii="黑体" w:eastAsia="黑体" w:hAnsi="黑体"/>
          <w:sz w:val="28"/>
          <w:szCs w:val="28"/>
        </w:rPr>
        <w:br/>
      </w:r>
      <w:r w:rsidRPr="00FA69AA">
        <w:rPr>
          <w:rFonts w:ascii="黑体" w:eastAsia="黑体" w:hAnsi="黑体"/>
          <w:sz w:val="28"/>
          <w:szCs w:val="28"/>
        </w:rPr>
        <w:lastRenderedPageBreak/>
        <w:t>四、实</w:t>
      </w:r>
      <w:proofErr w:type="gramStart"/>
      <w:r w:rsidRPr="00FA69AA">
        <w:rPr>
          <w:rFonts w:ascii="黑体" w:eastAsia="黑体" w:hAnsi="黑体"/>
          <w:sz w:val="28"/>
          <w:szCs w:val="28"/>
        </w:rPr>
        <w:t>训项目</w:t>
      </w:r>
      <w:proofErr w:type="gramEnd"/>
      <w:r w:rsidRPr="00FA69AA">
        <w:rPr>
          <w:rFonts w:ascii="黑体" w:eastAsia="黑体" w:hAnsi="黑体"/>
          <w:sz w:val="28"/>
          <w:szCs w:val="28"/>
        </w:rPr>
        <w:br/>
        <w:t>（一）电力拖动部分</w:t>
      </w:r>
      <w:r w:rsidRPr="00FA69AA">
        <w:rPr>
          <w:rFonts w:ascii="黑体" w:eastAsia="黑体" w:hAnsi="黑体"/>
          <w:sz w:val="28"/>
          <w:szCs w:val="28"/>
        </w:rPr>
        <w:br/>
        <w:t>1、闸刀开关正转控制线路</w:t>
      </w:r>
      <w:r w:rsidRPr="00FA69AA">
        <w:rPr>
          <w:rFonts w:ascii="Calibri" w:eastAsia="黑体" w:hAnsi="Calibri" w:cs="Calibri"/>
          <w:sz w:val="28"/>
          <w:szCs w:val="28"/>
        </w:rPr>
        <w:t>                </w:t>
      </w:r>
      <w:r w:rsidRPr="00FA69AA">
        <w:rPr>
          <w:rFonts w:ascii="黑体" w:eastAsia="黑体" w:hAnsi="黑体"/>
          <w:sz w:val="28"/>
          <w:szCs w:val="28"/>
        </w:rPr>
        <w:br/>
        <w:t>2、接触器点动正转控制线路</w:t>
      </w:r>
      <w:r w:rsidRPr="00FA69AA">
        <w:rPr>
          <w:rFonts w:ascii="Calibri" w:eastAsia="黑体" w:hAnsi="Calibri" w:cs="Calibri"/>
          <w:sz w:val="28"/>
          <w:szCs w:val="28"/>
        </w:rPr>
        <w:t>              </w:t>
      </w:r>
      <w:r w:rsidRPr="00FA69AA">
        <w:rPr>
          <w:rFonts w:ascii="黑体" w:eastAsia="黑体" w:hAnsi="黑体"/>
          <w:sz w:val="28"/>
          <w:szCs w:val="28"/>
        </w:rPr>
        <w:br/>
        <w:t>3、具有自锁的正转控制线路</w:t>
      </w:r>
      <w:r w:rsidRPr="00FA69AA">
        <w:rPr>
          <w:rFonts w:ascii="Calibri" w:eastAsia="黑体" w:hAnsi="Calibri" w:cs="Calibri"/>
          <w:sz w:val="28"/>
          <w:szCs w:val="28"/>
        </w:rPr>
        <w:t>              </w:t>
      </w:r>
      <w:r w:rsidRPr="00FA69AA">
        <w:rPr>
          <w:rFonts w:ascii="黑体" w:eastAsia="黑体" w:hAnsi="黑体"/>
          <w:sz w:val="28"/>
          <w:szCs w:val="28"/>
        </w:rPr>
        <w:br/>
        <w:t>4、具有过找保护的正转控制线路</w:t>
      </w:r>
      <w:r w:rsidRPr="00FA69AA">
        <w:rPr>
          <w:rFonts w:ascii="Calibri" w:eastAsia="黑体" w:hAnsi="Calibri" w:cs="Calibri"/>
          <w:sz w:val="28"/>
          <w:szCs w:val="28"/>
        </w:rPr>
        <w:t>          </w:t>
      </w:r>
      <w:r w:rsidRPr="00FA69AA">
        <w:rPr>
          <w:rFonts w:ascii="黑体" w:eastAsia="黑体" w:hAnsi="黑体"/>
          <w:sz w:val="28"/>
          <w:szCs w:val="28"/>
        </w:rPr>
        <w:br/>
        <w:t>5、倒顺开关</w:t>
      </w:r>
      <w:proofErr w:type="gramStart"/>
      <w:r w:rsidRPr="00FA69AA">
        <w:rPr>
          <w:rFonts w:ascii="黑体" w:eastAsia="黑体" w:hAnsi="黑体"/>
          <w:sz w:val="28"/>
          <w:szCs w:val="28"/>
        </w:rPr>
        <w:t>控制正</w:t>
      </w:r>
      <w:proofErr w:type="gramEnd"/>
      <w:r w:rsidRPr="00FA69AA">
        <w:rPr>
          <w:rFonts w:ascii="黑体" w:eastAsia="黑体" w:hAnsi="黑体"/>
          <w:sz w:val="28"/>
          <w:szCs w:val="28"/>
        </w:rPr>
        <w:t>反转控制线路</w:t>
      </w:r>
      <w:r w:rsidRPr="00FA69AA">
        <w:rPr>
          <w:rFonts w:ascii="Calibri" w:eastAsia="黑体" w:hAnsi="Calibri" w:cs="Calibri"/>
          <w:sz w:val="28"/>
          <w:szCs w:val="28"/>
        </w:rPr>
        <w:t>          </w:t>
      </w:r>
      <w:r w:rsidRPr="00FA69AA">
        <w:rPr>
          <w:rFonts w:ascii="黑体" w:eastAsia="黑体" w:hAnsi="黑体"/>
          <w:sz w:val="28"/>
          <w:szCs w:val="28"/>
        </w:rPr>
        <w:br/>
        <w:t>6、接触器</w:t>
      </w:r>
      <w:proofErr w:type="gramStart"/>
      <w:r w:rsidRPr="00FA69AA">
        <w:rPr>
          <w:rFonts w:ascii="黑体" w:eastAsia="黑体" w:hAnsi="黑体"/>
          <w:sz w:val="28"/>
          <w:szCs w:val="28"/>
        </w:rPr>
        <w:t>联锁</w:t>
      </w:r>
      <w:proofErr w:type="gramEnd"/>
      <w:r w:rsidRPr="00FA69AA">
        <w:rPr>
          <w:rFonts w:ascii="黑体" w:eastAsia="黑体" w:hAnsi="黑体"/>
          <w:sz w:val="28"/>
          <w:szCs w:val="28"/>
        </w:rPr>
        <w:t>的正反转控制线路</w:t>
      </w:r>
      <w:r w:rsidRPr="00FA69AA">
        <w:rPr>
          <w:rFonts w:ascii="Calibri" w:eastAsia="黑体" w:hAnsi="Calibri" w:cs="Calibri"/>
          <w:sz w:val="28"/>
          <w:szCs w:val="28"/>
        </w:rPr>
        <w:t>          </w:t>
      </w:r>
      <w:r w:rsidRPr="00FA69AA">
        <w:rPr>
          <w:rFonts w:ascii="黑体" w:eastAsia="黑体" w:hAnsi="黑体"/>
          <w:sz w:val="28"/>
          <w:szCs w:val="28"/>
        </w:rPr>
        <w:br/>
        <w:t>7、按钮</w:t>
      </w:r>
      <w:proofErr w:type="gramStart"/>
      <w:r w:rsidRPr="00FA69AA">
        <w:rPr>
          <w:rFonts w:ascii="黑体" w:eastAsia="黑体" w:hAnsi="黑体"/>
          <w:sz w:val="28"/>
          <w:szCs w:val="28"/>
        </w:rPr>
        <w:t>联锁</w:t>
      </w:r>
      <w:proofErr w:type="gramEnd"/>
      <w:r w:rsidRPr="00FA69AA">
        <w:rPr>
          <w:rFonts w:ascii="黑体" w:eastAsia="黑体" w:hAnsi="黑体"/>
          <w:sz w:val="28"/>
          <w:szCs w:val="28"/>
        </w:rPr>
        <w:t>的正反转控制线路</w:t>
      </w:r>
      <w:r w:rsidRPr="00FA69AA">
        <w:rPr>
          <w:rFonts w:ascii="Calibri" w:eastAsia="黑体" w:hAnsi="Calibri" w:cs="Calibri"/>
          <w:sz w:val="28"/>
          <w:szCs w:val="28"/>
        </w:rPr>
        <w:t>            </w:t>
      </w:r>
      <w:r w:rsidRPr="00FA69AA">
        <w:rPr>
          <w:rFonts w:ascii="黑体" w:eastAsia="黑体" w:hAnsi="黑体"/>
          <w:sz w:val="28"/>
          <w:szCs w:val="28"/>
        </w:rPr>
        <w:br/>
        <w:t>8、按钮接触器复合</w:t>
      </w:r>
      <w:proofErr w:type="gramStart"/>
      <w:r w:rsidRPr="00FA69AA">
        <w:rPr>
          <w:rFonts w:ascii="黑体" w:eastAsia="黑体" w:hAnsi="黑体"/>
          <w:sz w:val="28"/>
          <w:szCs w:val="28"/>
        </w:rPr>
        <w:t>联锁</w:t>
      </w:r>
      <w:proofErr w:type="gramEnd"/>
      <w:r w:rsidRPr="00FA69AA">
        <w:rPr>
          <w:rFonts w:ascii="黑体" w:eastAsia="黑体" w:hAnsi="黑体"/>
          <w:sz w:val="28"/>
          <w:szCs w:val="28"/>
        </w:rPr>
        <w:t>控制线路</w:t>
      </w:r>
      <w:r w:rsidRPr="00FA69AA">
        <w:rPr>
          <w:rFonts w:ascii="Calibri" w:eastAsia="黑体" w:hAnsi="Calibri" w:cs="Calibri"/>
          <w:sz w:val="28"/>
          <w:szCs w:val="28"/>
        </w:rPr>
        <w:t>          </w:t>
      </w:r>
      <w:r w:rsidRPr="00FA69AA">
        <w:rPr>
          <w:rFonts w:ascii="黑体" w:eastAsia="黑体" w:hAnsi="黑体"/>
          <w:sz w:val="28"/>
          <w:szCs w:val="28"/>
        </w:rPr>
        <w:br/>
        <w:t>9、自动往返行程控制线路</w:t>
      </w:r>
      <w:r w:rsidRPr="00FA69AA">
        <w:rPr>
          <w:rFonts w:ascii="Calibri" w:eastAsia="黑体" w:hAnsi="Calibri" w:cs="Calibri"/>
          <w:sz w:val="28"/>
          <w:szCs w:val="28"/>
        </w:rPr>
        <w:t>                </w:t>
      </w:r>
      <w:r w:rsidRPr="00FA69AA">
        <w:rPr>
          <w:rFonts w:ascii="黑体" w:eastAsia="黑体" w:hAnsi="黑体"/>
          <w:sz w:val="28"/>
          <w:szCs w:val="28"/>
        </w:rPr>
        <w:br/>
        <w:t>10、接触器控制串联电阻降压起动线路</w:t>
      </w:r>
      <w:r w:rsidRPr="00FA69AA">
        <w:rPr>
          <w:rFonts w:ascii="Calibri" w:eastAsia="黑体" w:hAnsi="Calibri" w:cs="Calibri"/>
          <w:sz w:val="28"/>
          <w:szCs w:val="28"/>
        </w:rPr>
        <w:t>    </w:t>
      </w:r>
      <w:r w:rsidRPr="00FA69AA">
        <w:rPr>
          <w:rFonts w:ascii="黑体" w:eastAsia="黑体" w:hAnsi="黑体"/>
          <w:sz w:val="28"/>
          <w:szCs w:val="28"/>
        </w:rPr>
        <w:br/>
        <w:t>11、时间继电器控制串联电阻降压控制线路</w:t>
      </w:r>
      <w:r w:rsidRPr="00FA69AA">
        <w:rPr>
          <w:rFonts w:ascii="Calibri" w:eastAsia="黑体" w:hAnsi="Calibri" w:cs="Calibri"/>
          <w:sz w:val="28"/>
          <w:szCs w:val="28"/>
        </w:rPr>
        <w:t> </w:t>
      </w:r>
      <w:r w:rsidRPr="00FA69AA">
        <w:rPr>
          <w:rFonts w:ascii="黑体" w:eastAsia="黑体" w:hAnsi="黑体"/>
          <w:sz w:val="28"/>
          <w:szCs w:val="28"/>
        </w:rPr>
        <w:br/>
        <w:t>12、手动Y/</w:t>
      </w:r>
      <w:r w:rsidRPr="00FA69AA">
        <w:rPr>
          <w:rFonts w:ascii="黑体" w:eastAsia="黑体" w:hAnsi="黑体" w:hint="eastAsia"/>
          <w:sz w:val="28"/>
          <w:szCs w:val="28"/>
        </w:rPr>
        <w:t>△</w:t>
      </w:r>
      <w:r w:rsidRPr="00FA69AA">
        <w:rPr>
          <w:rFonts w:ascii="黑体" w:eastAsia="黑体" w:hAnsi="黑体"/>
          <w:sz w:val="28"/>
          <w:szCs w:val="28"/>
        </w:rPr>
        <w:t>降压起动</w:t>
      </w:r>
      <w:r w:rsidRPr="00FA69AA">
        <w:rPr>
          <w:rFonts w:ascii="Calibri" w:eastAsia="黑体" w:hAnsi="Calibri" w:cs="Calibri"/>
          <w:sz w:val="28"/>
          <w:szCs w:val="28"/>
        </w:rPr>
        <w:t>                   </w:t>
      </w:r>
      <w:r w:rsidRPr="00FA69AA">
        <w:rPr>
          <w:rFonts w:ascii="黑体" w:eastAsia="黑体" w:hAnsi="黑体"/>
          <w:sz w:val="28"/>
          <w:szCs w:val="28"/>
        </w:rPr>
        <w:br/>
        <w:t>13、接触器控制Y/</w:t>
      </w:r>
      <w:r w:rsidRPr="00FA69AA">
        <w:rPr>
          <w:rFonts w:ascii="黑体" w:eastAsia="黑体" w:hAnsi="黑体" w:hint="eastAsia"/>
          <w:sz w:val="28"/>
          <w:szCs w:val="28"/>
        </w:rPr>
        <w:t>△</w:t>
      </w:r>
      <w:r w:rsidRPr="00FA69AA">
        <w:rPr>
          <w:rFonts w:ascii="黑体" w:eastAsia="黑体" w:hAnsi="黑体"/>
          <w:sz w:val="28"/>
          <w:szCs w:val="28"/>
        </w:rPr>
        <w:t>降压起动</w:t>
      </w:r>
      <w:r w:rsidRPr="00FA69AA">
        <w:rPr>
          <w:rFonts w:ascii="Calibri" w:eastAsia="黑体" w:hAnsi="Calibri" w:cs="Calibri"/>
          <w:sz w:val="28"/>
          <w:szCs w:val="28"/>
        </w:rPr>
        <w:t>             </w:t>
      </w:r>
      <w:r w:rsidRPr="00FA69AA">
        <w:rPr>
          <w:rFonts w:ascii="黑体" w:eastAsia="黑体" w:hAnsi="黑体"/>
          <w:sz w:val="28"/>
          <w:szCs w:val="28"/>
        </w:rPr>
        <w:br/>
        <w:t>14、时间继电器控制Y/</w:t>
      </w:r>
      <w:r w:rsidRPr="00FA69AA">
        <w:rPr>
          <w:rFonts w:ascii="黑体" w:eastAsia="黑体" w:hAnsi="黑体" w:hint="eastAsia"/>
          <w:sz w:val="28"/>
          <w:szCs w:val="28"/>
        </w:rPr>
        <w:t>△</w:t>
      </w:r>
      <w:r w:rsidRPr="00FA69AA">
        <w:rPr>
          <w:rFonts w:ascii="黑体" w:eastAsia="黑体" w:hAnsi="黑体"/>
          <w:sz w:val="28"/>
          <w:szCs w:val="28"/>
        </w:rPr>
        <w:t>降压起动</w:t>
      </w:r>
      <w:r w:rsidRPr="00FA69AA">
        <w:rPr>
          <w:rFonts w:ascii="黑体" w:eastAsia="黑体" w:hAnsi="黑体"/>
          <w:sz w:val="28"/>
          <w:szCs w:val="28"/>
        </w:rPr>
        <w:br/>
        <w:t>15、QX3-13型Y/</w:t>
      </w:r>
      <w:r w:rsidRPr="00FA69AA">
        <w:rPr>
          <w:rFonts w:ascii="黑体" w:eastAsia="黑体" w:hAnsi="黑体" w:hint="eastAsia"/>
          <w:sz w:val="28"/>
          <w:szCs w:val="28"/>
        </w:rPr>
        <w:t>△</w:t>
      </w:r>
      <w:r w:rsidRPr="00FA69AA">
        <w:rPr>
          <w:rFonts w:ascii="黑体" w:eastAsia="黑体" w:hAnsi="黑体"/>
          <w:sz w:val="28"/>
          <w:szCs w:val="28"/>
        </w:rPr>
        <w:t>自动起动控制线路</w:t>
      </w:r>
      <w:r w:rsidRPr="00FA69AA">
        <w:rPr>
          <w:rFonts w:ascii="黑体" w:eastAsia="黑体" w:hAnsi="黑体"/>
          <w:sz w:val="28"/>
          <w:szCs w:val="28"/>
        </w:rPr>
        <w:br/>
        <w:t>16、半波整流能耗制动控制线路</w:t>
      </w:r>
      <w:r w:rsidRPr="00FA69AA">
        <w:rPr>
          <w:rFonts w:ascii="黑体" w:eastAsia="黑体" w:hAnsi="黑体"/>
          <w:sz w:val="28"/>
          <w:szCs w:val="28"/>
        </w:rPr>
        <w:br/>
        <w:t>17、全波整流能耗制动控制线路</w:t>
      </w:r>
      <w:r w:rsidRPr="00FA69AA">
        <w:rPr>
          <w:rFonts w:ascii="黑体" w:eastAsia="黑体" w:hAnsi="黑体"/>
          <w:sz w:val="28"/>
          <w:szCs w:val="28"/>
        </w:rPr>
        <w:br/>
        <w:t>18、C620车床电气控制线路</w:t>
      </w:r>
      <w:r w:rsidRPr="00FA69AA">
        <w:rPr>
          <w:rFonts w:ascii="黑体" w:eastAsia="黑体" w:hAnsi="黑体"/>
          <w:sz w:val="28"/>
          <w:szCs w:val="28"/>
        </w:rPr>
        <w:br/>
        <w:t>19、手动降压起动</w:t>
      </w:r>
      <w:r w:rsidRPr="00FA69AA">
        <w:rPr>
          <w:rFonts w:ascii="黑体" w:eastAsia="黑体" w:hAnsi="黑体"/>
          <w:sz w:val="28"/>
          <w:szCs w:val="28"/>
        </w:rPr>
        <w:br/>
        <w:t>20、单相运行反接制动控制线路</w:t>
      </w:r>
      <w:r w:rsidRPr="00FA69AA">
        <w:rPr>
          <w:rFonts w:ascii="黑体" w:eastAsia="黑体" w:hAnsi="黑体"/>
          <w:sz w:val="28"/>
          <w:szCs w:val="28"/>
        </w:rPr>
        <w:br/>
      </w:r>
      <w:r w:rsidRPr="00FA69AA">
        <w:rPr>
          <w:rFonts w:ascii="黑体" w:eastAsia="黑体" w:hAnsi="黑体"/>
          <w:sz w:val="28"/>
          <w:szCs w:val="28"/>
        </w:rPr>
        <w:lastRenderedPageBreak/>
        <w:t>21、电动葫芦电气控制线路</w:t>
      </w:r>
      <w:r w:rsidRPr="00FA69AA">
        <w:rPr>
          <w:rFonts w:ascii="黑体" w:eastAsia="黑体" w:hAnsi="黑体"/>
          <w:sz w:val="28"/>
          <w:szCs w:val="28"/>
        </w:rPr>
        <w:br/>
        <w:t>22、C6163车床电气控制线路</w:t>
      </w:r>
      <w:r w:rsidRPr="00FA69AA">
        <w:rPr>
          <w:rFonts w:ascii="黑体" w:eastAsia="黑体" w:hAnsi="黑体"/>
          <w:sz w:val="28"/>
          <w:szCs w:val="28"/>
        </w:rPr>
        <w:br/>
        <w:t>23、控制电路</w:t>
      </w:r>
      <w:proofErr w:type="gramStart"/>
      <w:r w:rsidRPr="00FA69AA">
        <w:rPr>
          <w:rFonts w:ascii="黑体" w:eastAsia="黑体" w:hAnsi="黑体"/>
          <w:sz w:val="28"/>
          <w:szCs w:val="28"/>
        </w:rPr>
        <w:t>联锁</w:t>
      </w:r>
      <w:proofErr w:type="gramEnd"/>
      <w:r w:rsidRPr="00FA69AA">
        <w:rPr>
          <w:rFonts w:ascii="黑体" w:eastAsia="黑体" w:hAnsi="黑体"/>
          <w:sz w:val="28"/>
          <w:szCs w:val="28"/>
        </w:rPr>
        <w:t>控制线路</w:t>
      </w:r>
      <w:r w:rsidRPr="00FA69AA">
        <w:rPr>
          <w:rFonts w:ascii="黑体" w:eastAsia="黑体" w:hAnsi="黑体"/>
          <w:sz w:val="28"/>
          <w:szCs w:val="28"/>
        </w:rPr>
        <w:br/>
        <w:t>24、主电路</w:t>
      </w:r>
      <w:proofErr w:type="gramStart"/>
      <w:r w:rsidRPr="00FA69AA">
        <w:rPr>
          <w:rFonts w:ascii="黑体" w:eastAsia="黑体" w:hAnsi="黑体"/>
          <w:sz w:val="28"/>
          <w:szCs w:val="28"/>
        </w:rPr>
        <w:t>联锁</w:t>
      </w:r>
      <w:proofErr w:type="gramEnd"/>
      <w:r w:rsidRPr="00FA69AA">
        <w:rPr>
          <w:rFonts w:ascii="黑体" w:eastAsia="黑体" w:hAnsi="黑体"/>
          <w:sz w:val="28"/>
          <w:szCs w:val="28"/>
        </w:rPr>
        <w:t>控制线路</w:t>
      </w:r>
      <w:r w:rsidRPr="00FA69AA">
        <w:rPr>
          <w:rFonts w:ascii="黑体" w:eastAsia="黑体" w:hAnsi="黑体"/>
          <w:sz w:val="28"/>
          <w:szCs w:val="28"/>
        </w:rPr>
        <w:br/>
        <w:t>25、直流电机启动</w:t>
      </w:r>
      <w:r w:rsidRPr="00FA69AA">
        <w:rPr>
          <w:rFonts w:ascii="黑体" w:eastAsia="黑体" w:hAnsi="黑体"/>
          <w:sz w:val="28"/>
          <w:szCs w:val="28"/>
        </w:rPr>
        <w:br/>
        <w:t>26、并</w:t>
      </w:r>
      <w:proofErr w:type="gramStart"/>
      <w:r w:rsidRPr="00FA69AA">
        <w:rPr>
          <w:rFonts w:ascii="黑体" w:eastAsia="黑体" w:hAnsi="黑体"/>
          <w:sz w:val="28"/>
          <w:szCs w:val="28"/>
        </w:rPr>
        <w:t>励</w:t>
      </w:r>
      <w:proofErr w:type="gramEnd"/>
      <w:r w:rsidRPr="00FA69AA">
        <w:rPr>
          <w:rFonts w:ascii="黑体" w:eastAsia="黑体" w:hAnsi="黑体"/>
          <w:sz w:val="28"/>
          <w:szCs w:val="28"/>
        </w:rPr>
        <w:t>直流电动机电枢回路串电阻起动与调速</w:t>
      </w:r>
      <w:r w:rsidRPr="00FA69AA">
        <w:rPr>
          <w:rFonts w:ascii="黑体" w:eastAsia="黑体" w:hAnsi="黑体"/>
          <w:sz w:val="28"/>
          <w:szCs w:val="28"/>
        </w:rPr>
        <w:br/>
        <w:t>（二）PLC综合训练部分</w:t>
      </w:r>
      <w:r w:rsidRPr="00FA69AA">
        <w:rPr>
          <w:rFonts w:ascii="黑体" w:eastAsia="黑体" w:hAnsi="黑体"/>
          <w:sz w:val="28"/>
          <w:szCs w:val="28"/>
        </w:rPr>
        <w:br/>
        <w:t>1、PLC控制三相异步电动机自锁正转控制</w:t>
      </w:r>
      <w:r w:rsidRPr="00FA69AA">
        <w:rPr>
          <w:rFonts w:ascii="Calibri" w:eastAsia="黑体" w:hAnsi="Calibri" w:cs="Calibri"/>
          <w:sz w:val="28"/>
          <w:szCs w:val="28"/>
        </w:rPr>
        <w:t>                       </w:t>
      </w:r>
      <w:r w:rsidRPr="00FA69AA">
        <w:rPr>
          <w:rFonts w:ascii="黑体" w:eastAsia="黑体" w:hAnsi="黑体"/>
          <w:sz w:val="28"/>
          <w:szCs w:val="28"/>
        </w:rPr>
        <w:br/>
        <w:t>2、PLC控制三相异步电动机正反转控制</w:t>
      </w:r>
      <w:r w:rsidRPr="00FA69AA">
        <w:rPr>
          <w:rFonts w:ascii="Calibri" w:eastAsia="黑体" w:hAnsi="Calibri" w:cs="Calibri"/>
          <w:sz w:val="28"/>
          <w:szCs w:val="28"/>
        </w:rPr>
        <w:t>             </w:t>
      </w:r>
      <w:r w:rsidRPr="00FA69AA">
        <w:rPr>
          <w:rFonts w:ascii="黑体" w:eastAsia="黑体" w:hAnsi="黑体"/>
          <w:sz w:val="28"/>
          <w:szCs w:val="28"/>
        </w:rPr>
        <w:br/>
        <w:t>3、PLC控制三相异步电动机Y/</w:t>
      </w:r>
      <w:r w:rsidRPr="00FA69AA">
        <w:rPr>
          <w:rFonts w:ascii="黑体" w:eastAsia="黑体" w:hAnsi="黑体" w:hint="eastAsia"/>
          <w:sz w:val="28"/>
          <w:szCs w:val="28"/>
        </w:rPr>
        <w:t>△</w:t>
      </w:r>
      <w:r w:rsidRPr="00FA69AA">
        <w:rPr>
          <w:rFonts w:ascii="黑体" w:eastAsia="黑体" w:hAnsi="黑体"/>
          <w:sz w:val="28"/>
          <w:szCs w:val="28"/>
        </w:rPr>
        <w:t>启动控制</w:t>
      </w:r>
      <w:r w:rsidRPr="00FA69AA">
        <w:rPr>
          <w:rFonts w:ascii="黑体" w:eastAsia="黑体" w:hAnsi="黑体"/>
          <w:sz w:val="28"/>
          <w:szCs w:val="28"/>
        </w:rPr>
        <w:br/>
        <w:t>4、PLC控制三相异步电动机降压启动控制</w:t>
      </w:r>
      <w:r w:rsidRPr="00FA69AA">
        <w:rPr>
          <w:rFonts w:ascii="黑体" w:eastAsia="黑体" w:hAnsi="黑体"/>
          <w:sz w:val="28"/>
          <w:szCs w:val="28"/>
        </w:rPr>
        <w:br/>
        <w:t>5、PLC控制三相异步电动机能耗制动控制</w:t>
      </w:r>
      <w:r w:rsidRPr="00FA69AA">
        <w:rPr>
          <w:rFonts w:ascii="黑体" w:eastAsia="黑体" w:hAnsi="黑体"/>
          <w:sz w:val="28"/>
          <w:szCs w:val="28"/>
        </w:rPr>
        <w:br/>
        <w:t>6、PLC控制C620车床电气控制线路</w:t>
      </w:r>
      <w:r w:rsidRPr="00FA69AA">
        <w:rPr>
          <w:rFonts w:ascii="黑体" w:eastAsia="黑体" w:hAnsi="黑体"/>
          <w:sz w:val="28"/>
          <w:szCs w:val="28"/>
        </w:rPr>
        <w:br/>
        <w:t>7、PLC控制C6163车床电气控制线路</w:t>
      </w:r>
      <w:r w:rsidRPr="00FA69AA">
        <w:rPr>
          <w:rFonts w:ascii="黑体" w:eastAsia="黑体" w:hAnsi="黑体"/>
          <w:sz w:val="28"/>
          <w:szCs w:val="28"/>
        </w:rPr>
        <w:br/>
        <w:t>8、PLC控制电动葫芦电气控制线路</w:t>
      </w:r>
      <w:r w:rsidRPr="00FA69AA">
        <w:rPr>
          <w:rFonts w:ascii="黑体" w:eastAsia="黑体" w:hAnsi="黑体"/>
          <w:sz w:val="28"/>
          <w:szCs w:val="28"/>
        </w:rPr>
        <w:br/>
        <w:t>9、PLC控制直流电机启动停止</w:t>
      </w:r>
    </w:p>
    <w:sectPr w:rsidR="002125DA" w:rsidRPr="00FA69AA" w:rsidSect="0020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382F" w14:textId="77777777" w:rsidR="00582F7F" w:rsidRDefault="00582F7F" w:rsidP="00FA69AA">
      <w:r>
        <w:separator/>
      </w:r>
    </w:p>
  </w:endnote>
  <w:endnote w:type="continuationSeparator" w:id="0">
    <w:p w14:paraId="3C2B6617" w14:textId="77777777" w:rsidR="00582F7F" w:rsidRDefault="00582F7F" w:rsidP="00FA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D27B" w14:textId="77777777" w:rsidR="00582F7F" w:rsidRDefault="00582F7F" w:rsidP="00FA69AA">
      <w:r>
        <w:separator/>
      </w:r>
    </w:p>
  </w:footnote>
  <w:footnote w:type="continuationSeparator" w:id="0">
    <w:p w14:paraId="7C5E7D65" w14:textId="77777777" w:rsidR="00582F7F" w:rsidRDefault="00582F7F" w:rsidP="00FA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67E3"/>
    <w:rsid w:val="0009176F"/>
    <w:rsid w:val="000967E3"/>
    <w:rsid w:val="001F7AFA"/>
    <w:rsid w:val="00201F6C"/>
    <w:rsid w:val="002125DA"/>
    <w:rsid w:val="00582F7F"/>
    <w:rsid w:val="00BC4962"/>
    <w:rsid w:val="00FA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082F39-592B-4160-A546-E65571A1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6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FA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9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9AA"/>
    <w:rPr>
      <w:sz w:val="18"/>
      <w:szCs w:val="18"/>
    </w:rPr>
  </w:style>
  <w:style w:type="character" w:styleId="a7">
    <w:name w:val="Strong"/>
    <w:basedOn w:val="a0"/>
    <w:uiPriority w:val="22"/>
    <w:qFormat/>
    <w:rsid w:val="00FA6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4</cp:revision>
  <dcterms:created xsi:type="dcterms:W3CDTF">2022-06-28T13:57:00Z</dcterms:created>
  <dcterms:modified xsi:type="dcterms:W3CDTF">2022-06-28T13:58:00Z</dcterms:modified>
</cp:coreProperties>
</file>