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D267C" w14:textId="77777777" w:rsidR="0081187A" w:rsidRPr="00827BEF" w:rsidRDefault="0081187A" w:rsidP="0081187A">
      <w:pPr>
        <w:jc w:val="center"/>
        <w:rPr>
          <w:rFonts w:ascii="宋体" w:hAnsi="宋体"/>
          <w:b/>
          <w:bCs/>
          <w:spacing w:val="-2"/>
          <w:sz w:val="30"/>
          <w:szCs w:val="32"/>
        </w:rPr>
      </w:pPr>
      <w:r w:rsidRPr="00827BEF">
        <w:rPr>
          <w:rFonts w:ascii="宋体" w:hAnsi="宋体"/>
          <w:b/>
          <w:bCs/>
          <w:spacing w:val="-2"/>
          <w:sz w:val="30"/>
          <w:szCs w:val="32"/>
        </w:rPr>
        <w:t>DB-CG16</w:t>
      </w:r>
      <w:r w:rsidRPr="00827BEF">
        <w:rPr>
          <w:rFonts w:ascii="宋体" w:hAnsi="宋体" w:hint="eastAsia"/>
          <w:b/>
          <w:bCs/>
          <w:spacing w:val="-2"/>
          <w:sz w:val="30"/>
          <w:szCs w:val="32"/>
        </w:rPr>
        <w:t xml:space="preserve"> 化工仪表维修</w:t>
      </w:r>
      <w:proofErr w:type="gramStart"/>
      <w:r w:rsidRPr="00827BEF">
        <w:rPr>
          <w:rFonts w:ascii="宋体" w:hAnsi="宋体" w:hint="eastAsia"/>
          <w:b/>
          <w:bCs/>
          <w:spacing w:val="-2"/>
          <w:sz w:val="30"/>
          <w:szCs w:val="32"/>
        </w:rPr>
        <w:t>工实训考核</w:t>
      </w:r>
      <w:proofErr w:type="gramEnd"/>
      <w:r w:rsidRPr="00827BEF">
        <w:rPr>
          <w:rFonts w:ascii="宋体" w:hAnsi="宋体" w:hint="eastAsia"/>
          <w:b/>
          <w:bCs/>
          <w:spacing w:val="-2"/>
          <w:sz w:val="30"/>
          <w:szCs w:val="32"/>
        </w:rPr>
        <w:t>装置</w:t>
      </w:r>
    </w:p>
    <w:p w14:paraId="675BEC06" w14:textId="77777777" w:rsidR="0081187A" w:rsidRPr="008D4E6C" w:rsidRDefault="0081187A" w:rsidP="0081187A">
      <w:pPr>
        <w:numPr>
          <w:ilvl w:val="0"/>
          <w:numId w:val="4"/>
        </w:numPr>
        <w:tabs>
          <w:tab w:val="clear" w:pos="538"/>
        </w:tabs>
        <w:spacing w:line="360" w:lineRule="exact"/>
        <w:rPr>
          <w:rFonts w:ascii="宋体" w:hAnsi="宋体"/>
          <w:spacing w:val="-2"/>
          <w:sz w:val="24"/>
        </w:rPr>
      </w:pPr>
      <w:r w:rsidRPr="008D4E6C">
        <w:rPr>
          <w:rFonts w:ascii="宋体" w:hAnsi="宋体" w:hint="eastAsia"/>
          <w:spacing w:val="-2"/>
          <w:sz w:val="24"/>
        </w:rPr>
        <w:t>产品概述</w:t>
      </w:r>
    </w:p>
    <w:p w14:paraId="4C7A96EB" w14:textId="01A33751" w:rsidR="0081187A" w:rsidRPr="008D4E6C" w:rsidRDefault="00E154FF" w:rsidP="0081187A">
      <w:pPr>
        <w:spacing w:line="360" w:lineRule="exact"/>
        <w:ind w:firstLineChars="200" w:firstLine="472"/>
        <w:rPr>
          <w:rFonts w:ascii="宋体" w:hAnsi="宋体"/>
          <w:spacing w:val="-2"/>
          <w:sz w:val="24"/>
        </w:rPr>
      </w:pPr>
      <w:r>
        <w:rPr>
          <w:rFonts w:ascii="宋体" w:hAnsi="宋体" w:hint="eastAsia"/>
          <w:spacing w:val="-2"/>
          <w:sz w:val="24"/>
        </w:rPr>
        <w:t>化工仪表维修</w:t>
      </w:r>
      <w:proofErr w:type="gramStart"/>
      <w:r>
        <w:rPr>
          <w:rFonts w:ascii="宋体" w:hAnsi="宋体" w:hint="eastAsia"/>
          <w:spacing w:val="-2"/>
          <w:sz w:val="24"/>
        </w:rPr>
        <w:t>工实训考核</w:t>
      </w:r>
      <w:proofErr w:type="gramEnd"/>
      <w:r>
        <w:rPr>
          <w:rFonts w:ascii="宋体" w:hAnsi="宋体" w:hint="eastAsia"/>
          <w:spacing w:val="-2"/>
          <w:sz w:val="24"/>
        </w:rPr>
        <w:t>装置</w:t>
      </w:r>
      <w:r w:rsidR="0081187A" w:rsidRPr="008D4E6C">
        <w:rPr>
          <w:rFonts w:ascii="宋体" w:hAnsi="宋体" w:hint="eastAsia"/>
          <w:spacing w:val="-2"/>
          <w:sz w:val="24"/>
        </w:rPr>
        <w:t>可符合《化工仪表维修工（初、中级中级工）职业技能鉴定标准》及《化工测量及仪表》、《检测技术及仪表》、《过程控制》等课程实训大纲的要求。包含的仪器、仪表种类齐全，同时绝大部分传感器使用先进的HART通信协议。</w:t>
      </w:r>
    </w:p>
    <w:p w14:paraId="15FC8F10"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学生通过该实训装置的使用和学习，学生能够掌握有关工业仪表及自动化的基本知识，对有关仪表的安装、调试及维修有一定的了解，并对工业生产中如何进行液位、温度、压力和流量等参数的自动化控制有基本的认识。通过本套装置的学习，学生能识读自动控制系统原理图，可使用与维护智能仪表、流量</w:t>
      </w:r>
      <w:proofErr w:type="gramStart"/>
      <w:r w:rsidRPr="008D4E6C">
        <w:rPr>
          <w:rFonts w:ascii="宋体" w:hAnsi="宋体" w:hint="eastAsia"/>
          <w:spacing w:val="-2"/>
          <w:sz w:val="24"/>
        </w:rPr>
        <w:t>积算仪</w:t>
      </w:r>
      <w:proofErr w:type="gramEnd"/>
      <w:r w:rsidRPr="008D4E6C">
        <w:rPr>
          <w:rFonts w:ascii="宋体" w:hAnsi="宋体" w:hint="eastAsia"/>
          <w:spacing w:val="-2"/>
          <w:sz w:val="24"/>
        </w:rPr>
        <w:t>、闪光报警仪、智能巡测仪、</w:t>
      </w:r>
      <w:r w:rsidRPr="008D4E6C">
        <w:rPr>
          <w:rFonts w:ascii="宋体" w:hAnsi="宋体"/>
          <w:spacing w:val="-2"/>
          <w:sz w:val="24"/>
        </w:rPr>
        <w:t>PH</w:t>
      </w:r>
      <w:r w:rsidRPr="008D4E6C">
        <w:rPr>
          <w:rFonts w:ascii="宋体" w:hAnsi="宋体" w:hint="eastAsia"/>
          <w:spacing w:val="-2"/>
          <w:sz w:val="24"/>
        </w:rPr>
        <w:t>仪、无纸记录仪等工业显示仪表。</w:t>
      </w:r>
    </w:p>
    <w:p w14:paraId="15091C8D" w14:textId="775E3E6E" w:rsidR="0081187A" w:rsidRDefault="00E154FF" w:rsidP="0081187A">
      <w:pPr>
        <w:spacing w:line="360" w:lineRule="exact"/>
        <w:ind w:firstLineChars="200" w:firstLine="472"/>
        <w:rPr>
          <w:rFonts w:ascii="宋体" w:hAnsi="宋体"/>
          <w:spacing w:val="-2"/>
          <w:sz w:val="24"/>
        </w:rPr>
      </w:pPr>
      <w:r>
        <w:rPr>
          <w:rFonts w:ascii="宋体" w:hAnsi="宋体" w:hint="eastAsia"/>
          <w:spacing w:val="-2"/>
          <w:sz w:val="24"/>
        </w:rPr>
        <w:t>化工仪表维修</w:t>
      </w:r>
      <w:proofErr w:type="gramStart"/>
      <w:r>
        <w:rPr>
          <w:rFonts w:ascii="宋体" w:hAnsi="宋体" w:hint="eastAsia"/>
          <w:spacing w:val="-2"/>
          <w:sz w:val="24"/>
        </w:rPr>
        <w:t>工实训考核</w:t>
      </w:r>
      <w:proofErr w:type="gramEnd"/>
      <w:r>
        <w:rPr>
          <w:rFonts w:ascii="宋体" w:hAnsi="宋体" w:hint="eastAsia"/>
          <w:spacing w:val="-2"/>
          <w:sz w:val="24"/>
        </w:rPr>
        <w:t>装置</w:t>
      </w:r>
      <w:r w:rsidR="0081187A" w:rsidRPr="008D4E6C">
        <w:rPr>
          <w:rFonts w:ascii="宋体" w:hAnsi="宋体" w:hint="eastAsia"/>
          <w:spacing w:val="-2"/>
          <w:sz w:val="24"/>
        </w:rPr>
        <w:t>还配备上位机监控系统，利用组态软件将仪表所有数据采集显示并绘成曲线，通过对过程参数变化曲线的对比，能更直观有效的分析传感器变送器的各大性能指标，为方便实</w:t>
      </w:r>
      <w:proofErr w:type="gramStart"/>
      <w:r w:rsidR="0081187A" w:rsidRPr="008D4E6C">
        <w:rPr>
          <w:rFonts w:ascii="宋体" w:hAnsi="宋体" w:hint="eastAsia"/>
          <w:spacing w:val="-2"/>
          <w:sz w:val="24"/>
        </w:rPr>
        <w:t>训针对</w:t>
      </w:r>
      <w:proofErr w:type="gramEnd"/>
      <w:r w:rsidR="0081187A" w:rsidRPr="008D4E6C">
        <w:rPr>
          <w:rFonts w:ascii="宋体" w:hAnsi="宋体" w:hint="eastAsia"/>
          <w:spacing w:val="-2"/>
          <w:sz w:val="24"/>
        </w:rPr>
        <w:t xml:space="preserve">每一时刻参数的具体数值作查询，上位机软件中具有数据报表功能，可以同时记录所有仪表采集的变量值，对本套实训装置中所有的参数，本软件工程都对应开发了相应的自动控制实训项目，另外还可自行开发实训项目。 </w:t>
      </w:r>
    </w:p>
    <w:p w14:paraId="4D606BE7" w14:textId="2C2A15A9" w:rsidR="0081187A" w:rsidRDefault="00144067" w:rsidP="00144067">
      <w:pPr>
        <w:rPr>
          <w:rFonts w:ascii="宋体" w:hAnsi="宋体"/>
          <w:spacing w:val="-2"/>
          <w:sz w:val="24"/>
        </w:rPr>
      </w:pPr>
      <w:r w:rsidRPr="00144067">
        <w:rPr>
          <w:noProof/>
        </w:rPr>
        <w:drawing>
          <wp:inline distT="0" distB="0" distL="0" distR="0" wp14:anchorId="16C421C2" wp14:editId="64167B8A">
            <wp:extent cx="5687695" cy="3938905"/>
            <wp:effectExtent l="0" t="0" r="825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87695" cy="3938905"/>
                    </a:xfrm>
                    <a:prstGeom prst="rect">
                      <a:avLst/>
                    </a:prstGeom>
                    <a:noFill/>
                    <a:ln>
                      <a:noFill/>
                    </a:ln>
                  </pic:spPr>
                </pic:pic>
              </a:graphicData>
            </a:graphic>
          </wp:inline>
        </w:drawing>
      </w:r>
    </w:p>
    <w:p w14:paraId="071865AC" w14:textId="77777777" w:rsidR="0081187A" w:rsidRPr="008D4E6C" w:rsidRDefault="0081187A" w:rsidP="0081187A">
      <w:pPr>
        <w:numPr>
          <w:ilvl w:val="0"/>
          <w:numId w:val="4"/>
        </w:numPr>
        <w:tabs>
          <w:tab w:val="clear" w:pos="538"/>
        </w:tabs>
        <w:spacing w:line="360" w:lineRule="exact"/>
        <w:rPr>
          <w:rFonts w:ascii="宋体" w:hAnsi="宋体"/>
          <w:spacing w:val="-2"/>
          <w:sz w:val="24"/>
        </w:rPr>
      </w:pPr>
      <w:r w:rsidRPr="008D4E6C">
        <w:rPr>
          <w:rFonts w:ascii="宋体" w:hAnsi="宋体" w:hint="eastAsia"/>
          <w:spacing w:val="-2"/>
          <w:sz w:val="24"/>
        </w:rPr>
        <w:t>系统特点</w:t>
      </w:r>
    </w:p>
    <w:p w14:paraId="4E012869" w14:textId="77777777" w:rsidR="0081187A" w:rsidRPr="008D4E6C" w:rsidRDefault="0081187A" w:rsidP="0081187A">
      <w:pPr>
        <w:numPr>
          <w:ilvl w:val="0"/>
          <w:numId w:val="3"/>
        </w:numPr>
        <w:tabs>
          <w:tab w:val="num" w:pos="540"/>
        </w:tabs>
        <w:spacing w:line="360" w:lineRule="exact"/>
        <w:ind w:left="0" w:firstLineChars="200" w:firstLine="472"/>
        <w:rPr>
          <w:rFonts w:ascii="宋体" w:hAnsi="宋体"/>
          <w:spacing w:val="-2"/>
          <w:sz w:val="24"/>
        </w:rPr>
      </w:pPr>
      <w:r w:rsidRPr="008D4E6C">
        <w:rPr>
          <w:rFonts w:ascii="宋体" w:hAnsi="宋体" w:hint="eastAsia"/>
          <w:spacing w:val="-2"/>
          <w:sz w:val="24"/>
        </w:rPr>
        <w:t>本套系统将现场对象系统和二次仪表操作</w:t>
      </w:r>
      <w:proofErr w:type="gramStart"/>
      <w:r w:rsidRPr="008D4E6C">
        <w:rPr>
          <w:rFonts w:ascii="宋体" w:hAnsi="宋体" w:hint="eastAsia"/>
          <w:spacing w:val="-2"/>
          <w:sz w:val="24"/>
        </w:rPr>
        <w:t>柜进行</w:t>
      </w:r>
      <w:proofErr w:type="gramEnd"/>
      <w:r w:rsidRPr="008D4E6C">
        <w:rPr>
          <w:rFonts w:ascii="宋体" w:hAnsi="宋体" w:hint="eastAsia"/>
          <w:spacing w:val="-2"/>
          <w:sz w:val="24"/>
        </w:rPr>
        <w:t xml:space="preserve">分体式设计，美观大方； </w:t>
      </w:r>
    </w:p>
    <w:p w14:paraId="1D783570" w14:textId="77777777" w:rsidR="0081187A" w:rsidRPr="008D4E6C" w:rsidRDefault="0081187A" w:rsidP="0081187A">
      <w:pPr>
        <w:numPr>
          <w:ilvl w:val="0"/>
          <w:numId w:val="3"/>
        </w:numPr>
        <w:tabs>
          <w:tab w:val="num" w:pos="540"/>
        </w:tabs>
        <w:spacing w:line="360" w:lineRule="exact"/>
        <w:ind w:left="0" w:firstLineChars="200" w:firstLine="472"/>
        <w:rPr>
          <w:rFonts w:ascii="宋体" w:hAnsi="宋体"/>
          <w:spacing w:val="-2"/>
          <w:sz w:val="24"/>
        </w:rPr>
      </w:pPr>
      <w:r w:rsidRPr="008D4E6C">
        <w:rPr>
          <w:rFonts w:ascii="宋体" w:hAnsi="宋体" w:hint="eastAsia"/>
          <w:spacing w:val="-2"/>
          <w:sz w:val="24"/>
        </w:rPr>
        <w:t>实训装置中配备有压力、流量、温度、液位传感器，除温度输出阻值外，其它三种均有相应的变送器对传感器输出信号进行变送，以输出电流信号给仪表（或远传）使用；</w:t>
      </w:r>
    </w:p>
    <w:p w14:paraId="27A6D5BE" w14:textId="77777777" w:rsidR="0081187A" w:rsidRPr="008D4E6C" w:rsidRDefault="0081187A" w:rsidP="0081187A">
      <w:pPr>
        <w:numPr>
          <w:ilvl w:val="0"/>
          <w:numId w:val="3"/>
        </w:numPr>
        <w:tabs>
          <w:tab w:val="num" w:pos="540"/>
        </w:tabs>
        <w:spacing w:line="360" w:lineRule="exact"/>
        <w:ind w:left="0" w:firstLineChars="200" w:firstLine="472"/>
        <w:rPr>
          <w:rFonts w:ascii="宋体" w:hAnsi="宋体"/>
          <w:spacing w:val="-2"/>
          <w:sz w:val="24"/>
        </w:rPr>
      </w:pPr>
      <w:r w:rsidRPr="008D4E6C">
        <w:rPr>
          <w:rFonts w:ascii="宋体" w:hAnsi="宋体" w:hint="eastAsia"/>
          <w:spacing w:val="-2"/>
          <w:sz w:val="24"/>
        </w:rPr>
        <w:t>本套装置结构合理、功能齐全、可靠性高、性价比高。</w:t>
      </w:r>
    </w:p>
    <w:p w14:paraId="46629B83" w14:textId="77777777" w:rsidR="0081187A" w:rsidRPr="008D4E6C" w:rsidRDefault="0081187A" w:rsidP="0081187A">
      <w:pPr>
        <w:numPr>
          <w:ilvl w:val="0"/>
          <w:numId w:val="3"/>
        </w:numPr>
        <w:tabs>
          <w:tab w:val="num" w:pos="540"/>
        </w:tabs>
        <w:spacing w:line="360" w:lineRule="exact"/>
        <w:ind w:left="0" w:firstLineChars="200" w:firstLine="472"/>
        <w:rPr>
          <w:rFonts w:ascii="宋体" w:hAnsi="宋体"/>
          <w:spacing w:val="-2"/>
          <w:sz w:val="24"/>
        </w:rPr>
      </w:pPr>
      <w:r w:rsidRPr="008D4E6C">
        <w:rPr>
          <w:rFonts w:ascii="宋体" w:hAnsi="宋体" w:hint="eastAsia"/>
          <w:spacing w:val="-2"/>
          <w:sz w:val="24"/>
        </w:rPr>
        <w:lastRenderedPageBreak/>
        <w:t>装置设有故障设置箱，可对学生进行10项排故考核</w:t>
      </w:r>
    </w:p>
    <w:p w14:paraId="4FF4C0FD" w14:textId="77777777" w:rsidR="0081187A" w:rsidRPr="008D4E6C" w:rsidRDefault="0081187A" w:rsidP="0081187A">
      <w:pPr>
        <w:numPr>
          <w:ilvl w:val="0"/>
          <w:numId w:val="4"/>
        </w:numPr>
        <w:tabs>
          <w:tab w:val="clear" w:pos="538"/>
        </w:tabs>
        <w:spacing w:line="360" w:lineRule="exact"/>
        <w:rPr>
          <w:rFonts w:ascii="宋体" w:hAnsi="宋体"/>
          <w:spacing w:val="-2"/>
          <w:sz w:val="24"/>
        </w:rPr>
      </w:pPr>
      <w:r w:rsidRPr="008D4E6C">
        <w:rPr>
          <w:rFonts w:ascii="宋体" w:hAnsi="宋体" w:hint="eastAsia"/>
          <w:spacing w:val="-2"/>
          <w:sz w:val="24"/>
        </w:rPr>
        <w:t>技术参数</w:t>
      </w:r>
    </w:p>
    <w:p w14:paraId="7B9C7FED" w14:textId="77777777" w:rsidR="0081187A" w:rsidRPr="008D4E6C" w:rsidRDefault="0081187A" w:rsidP="0081187A">
      <w:pPr>
        <w:numPr>
          <w:ilvl w:val="1"/>
          <w:numId w:val="1"/>
        </w:numPr>
        <w:tabs>
          <w:tab w:val="clear" w:pos="840"/>
          <w:tab w:val="num" w:pos="645"/>
        </w:tabs>
        <w:spacing w:line="360" w:lineRule="exact"/>
        <w:rPr>
          <w:rFonts w:ascii="宋体" w:hAnsi="宋体"/>
          <w:spacing w:val="-2"/>
          <w:sz w:val="24"/>
        </w:rPr>
      </w:pPr>
      <w:r w:rsidRPr="008D4E6C">
        <w:rPr>
          <w:rFonts w:ascii="宋体" w:hAnsi="宋体" w:hint="eastAsia"/>
          <w:spacing w:val="-2"/>
          <w:sz w:val="24"/>
        </w:rPr>
        <w:t>供电电源:单相三线 220V±10％，50Hz；</w:t>
      </w:r>
    </w:p>
    <w:p w14:paraId="3DE49505" w14:textId="77777777" w:rsidR="0081187A" w:rsidRPr="008D4E6C" w:rsidRDefault="0081187A" w:rsidP="0081187A">
      <w:pPr>
        <w:numPr>
          <w:ilvl w:val="1"/>
          <w:numId w:val="1"/>
        </w:numPr>
        <w:tabs>
          <w:tab w:val="clear" w:pos="840"/>
          <w:tab w:val="num" w:pos="645"/>
        </w:tabs>
        <w:spacing w:line="360" w:lineRule="exact"/>
        <w:rPr>
          <w:rFonts w:ascii="宋体" w:hAnsi="宋体"/>
          <w:spacing w:val="-2"/>
          <w:sz w:val="24"/>
        </w:rPr>
      </w:pPr>
      <w:r w:rsidRPr="008D4E6C">
        <w:rPr>
          <w:rFonts w:ascii="宋体" w:hAnsi="宋体" w:hint="eastAsia"/>
          <w:spacing w:val="-2"/>
          <w:sz w:val="24"/>
        </w:rPr>
        <w:t>装置容量：≤2.0kVA；</w:t>
      </w:r>
    </w:p>
    <w:p w14:paraId="0535A647" w14:textId="77777777" w:rsidR="0081187A" w:rsidRPr="008D4E6C" w:rsidRDefault="0081187A" w:rsidP="0081187A">
      <w:pPr>
        <w:numPr>
          <w:ilvl w:val="1"/>
          <w:numId w:val="1"/>
        </w:numPr>
        <w:tabs>
          <w:tab w:val="clear" w:pos="840"/>
          <w:tab w:val="num" w:pos="645"/>
        </w:tabs>
        <w:spacing w:line="360" w:lineRule="exact"/>
        <w:rPr>
          <w:rFonts w:ascii="宋体" w:hAnsi="宋体"/>
          <w:spacing w:val="-2"/>
          <w:sz w:val="24"/>
        </w:rPr>
      </w:pPr>
      <w:r w:rsidRPr="008D4E6C">
        <w:rPr>
          <w:rFonts w:ascii="宋体" w:hAnsi="宋体" w:hint="eastAsia"/>
          <w:spacing w:val="-2"/>
          <w:sz w:val="24"/>
        </w:rPr>
        <w:t>环境要求：温度0～50℃，相对湿度≤85%，海拔≤</w:t>
      </w:r>
      <w:smartTag w:uri="urn:schemas-microsoft-com:office:smarttags" w:element="chmetcnv">
        <w:smartTagPr>
          <w:attr w:name="TCSC" w:val="0"/>
          <w:attr w:name="NumberType" w:val="1"/>
          <w:attr w:name="Negative" w:val="False"/>
          <w:attr w:name="HasSpace" w:val="False"/>
          <w:attr w:name="SourceValue" w:val="4000"/>
          <w:attr w:name="UnitName" w:val="m"/>
        </w:smartTagPr>
        <w:r w:rsidRPr="008D4E6C">
          <w:rPr>
            <w:rFonts w:ascii="宋体" w:hAnsi="宋体" w:hint="eastAsia"/>
            <w:spacing w:val="-2"/>
            <w:sz w:val="24"/>
          </w:rPr>
          <w:t>4000m</w:t>
        </w:r>
      </w:smartTag>
      <w:r w:rsidRPr="008D4E6C">
        <w:rPr>
          <w:rFonts w:ascii="宋体" w:hAnsi="宋体" w:hint="eastAsia"/>
          <w:spacing w:val="-2"/>
          <w:sz w:val="24"/>
        </w:rPr>
        <w:t>；</w:t>
      </w:r>
    </w:p>
    <w:p w14:paraId="7638B3E0" w14:textId="77777777" w:rsidR="0081187A" w:rsidRPr="008D4E6C" w:rsidRDefault="0081187A" w:rsidP="0081187A">
      <w:pPr>
        <w:numPr>
          <w:ilvl w:val="1"/>
          <w:numId w:val="1"/>
        </w:numPr>
        <w:tabs>
          <w:tab w:val="clear" w:pos="840"/>
          <w:tab w:val="num" w:pos="645"/>
        </w:tabs>
        <w:spacing w:line="360" w:lineRule="exact"/>
        <w:rPr>
          <w:rFonts w:ascii="宋体" w:hAnsi="宋体"/>
          <w:spacing w:val="-2"/>
          <w:sz w:val="24"/>
        </w:rPr>
      </w:pPr>
      <w:r w:rsidRPr="008D4E6C">
        <w:rPr>
          <w:rFonts w:ascii="宋体" w:hAnsi="宋体" w:hint="eastAsia"/>
          <w:spacing w:val="-2"/>
          <w:sz w:val="24"/>
        </w:rPr>
        <w:t>重量：≤</w:t>
      </w:r>
      <w:smartTag w:uri="urn:schemas-microsoft-com:office:smarttags" w:element="chmetcnv">
        <w:smartTagPr>
          <w:attr w:name="TCSC" w:val="0"/>
          <w:attr w:name="NumberType" w:val="1"/>
          <w:attr w:name="Negative" w:val="False"/>
          <w:attr w:name="HasSpace" w:val="False"/>
          <w:attr w:name="SourceValue" w:val="200"/>
          <w:attr w:name="UnitName" w:val="kg"/>
        </w:smartTagPr>
        <w:r w:rsidRPr="008D4E6C">
          <w:rPr>
            <w:rFonts w:ascii="宋体" w:hAnsi="宋体" w:hint="eastAsia"/>
            <w:spacing w:val="-2"/>
            <w:sz w:val="24"/>
          </w:rPr>
          <w:t>200kg</w:t>
        </w:r>
      </w:smartTag>
      <w:r w:rsidRPr="008D4E6C">
        <w:rPr>
          <w:rFonts w:ascii="宋体" w:hAnsi="宋体" w:hint="eastAsia"/>
          <w:spacing w:val="-2"/>
          <w:sz w:val="24"/>
        </w:rPr>
        <w:t>；</w:t>
      </w:r>
    </w:p>
    <w:p w14:paraId="7859A084" w14:textId="77777777" w:rsidR="0081187A" w:rsidRPr="0036120F" w:rsidRDefault="0081187A" w:rsidP="0081187A">
      <w:pPr>
        <w:numPr>
          <w:ilvl w:val="1"/>
          <w:numId w:val="1"/>
        </w:numPr>
        <w:tabs>
          <w:tab w:val="clear" w:pos="840"/>
          <w:tab w:val="num" w:pos="645"/>
        </w:tabs>
        <w:spacing w:line="360" w:lineRule="exact"/>
        <w:rPr>
          <w:rFonts w:ascii="宋体" w:hAnsi="宋体"/>
          <w:spacing w:val="-2"/>
          <w:sz w:val="24"/>
        </w:rPr>
      </w:pPr>
      <w:r w:rsidRPr="008D4E6C">
        <w:rPr>
          <w:rFonts w:ascii="宋体" w:hAnsi="宋体" w:hint="eastAsia"/>
          <w:spacing w:val="-2"/>
          <w:sz w:val="24"/>
        </w:rPr>
        <w:t>外形尺寸：</w:t>
      </w:r>
      <w:r w:rsidRPr="0036120F">
        <w:rPr>
          <w:rFonts w:ascii="宋体" w:hAnsi="宋体" w:hint="eastAsia"/>
          <w:spacing w:val="-2"/>
          <w:sz w:val="24"/>
        </w:rPr>
        <w:t xml:space="preserve">“化工仪表维修工实训考核装置控制柜” </w:t>
      </w:r>
      <w:smartTag w:uri="urn:schemas-microsoft-com:office:smarttags" w:element="chmetcnv">
        <w:smartTagPr>
          <w:attr w:name="TCSC" w:val="0"/>
          <w:attr w:name="NumberType" w:val="1"/>
          <w:attr w:name="Negative" w:val="False"/>
          <w:attr w:name="HasSpace" w:val="False"/>
          <w:attr w:name="SourceValue" w:val="800"/>
          <w:attr w:name="UnitName" w:val="mm"/>
        </w:smartTagPr>
        <w:r w:rsidRPr="0036120F">
          <w:rPr>
            <w:rFonts w:ascii="宋体" w:hAnsi="宋体" w:hint="eastAsia"/>
            <w:spacing w:val="-2"/>
            <w:sz w:val="24"/>
          </w:rPr>
          <w:t>800mm</w:t>
        </w:r>
      </w:smartTag>
      <w:r w:rsidRPr="0036120F">
        <w:rPr>
          <w:rFonts w:ascii="宋体" w:hAnsi="宋体" w:hint="eastAsia"/>
          <w:spacing w:val="-2"/>
          <w:sz w:val="24"/>
        </w:rPr>
        <w:t>×</w:t>
      </w:r>
      <w:smartTag w:uri="urn:schemas-microsoft-com:office:smarttags" w:element="chmetcnv">
        <w:smartTagPr>
          <w:attr w:name="TCSC" w:val="0"/>
          <w:attr w:name="NumberType" w:val="1"/>
          <w:attr w:name="Negative" w:val="False"/>
          <w:attr w:name="HasSpace" w:val="False"/>
          <w:attr w:name="SourceValue" w:val="600"/>
          <w:attr w:name="UnitName" w:val="mm"/>
        </w:smartTagPr>
        <w:r w:rsidRPr="0036120F">
          <w:rPr>
            <w:rFonts w:ascii="宋体" w:hAnsi="宋体" w:hint="eastAsia"/>
            <w:spacing w:val="-2"/>
            <w:sz w:val="24"/>
          </w:rPr>
          <w:t>600mm</w:t>
        </w:r>
      </w:smartTag>
      <w:r w:rsidRPr="0036120F">
        <w:rPr>
          <w:rFonts w:ascii="宋体" w:hAnsi="宋体" w:hint="eastAsia"/>
          <w:spacing w:val="-2"/>
          <w:sz w:val="24"/>
        </w:rPr>
        <w:t>×</w:t>
      </w:r>
      <w:smartTag w:uri="urn:schemas-microsoft-com:office:smarttags" w:element="chmetcnv">
        <w:smartTagPr>
          <w:attr w:name="TCSC" w:val="0"/>
          <w:attr w:name="NumberType" w:val="1"/>
          <w:attr w:name="Negative" w:val="False"/>
          <w:attr w:name="HasSpace" w:val="False"/>
          <w:attr w:name="SourceValue" w:val="1780"/>
          <w:attr w:name="UnitName" w:val="mm"/>
        </w:smartTagPr>
        <w:r w:rsidRPr="0036120F">
          <w:rPr>
            <w:rFonts w:ascii="宋体" w:hAnsi="宋体" w:hint="eastAsia"/>
            <w:spacing w:val="-2"/>
            <w:sz w:val="24"/>
          </w:rPr>
          <w:t>1780mm</w:t>
        </w:r>
      </w:smartTag>
    </w:p>
    <w:p w14:paraId="216FE9CE" w14:textId="77777777" w:rsidR="0081187A" w:rsidRPr="0036120F" w:rsidRDefault="0081187A" w:rsidP="0081187A">
      <w:pPr>
        <w:spacing w:line="360" w:lineRule="exact"/>
        <w:ind w:firstLineChars="750" w:firstLine="1770"/>
        <w:rPr>
          <w:rFonts w:ascii="宋体" w:hAnsi="宋体"/>
          <w:spacing w:val="-2"/>
          <w:sz w:val="24"/>
        </w:rPr>
      </w:pPr>
      <w:r w:rsidRPr="0036120F">
        <w:rPr>
          <w:rFonts w:ascii="宋体" w:hAnsi="宋体" w:hint="eastAsia"/>
          <w:spacing w:val="-2"/>
          <w:sz w:val="24"/>
        </w:rPr>
        <w:t>“化工仪表维修工实训考核装置对象系统”</w:t>
      </w:r>
      <w:smartTag w:uri="urn:schemas-microsoft-com:office:smarttags" w:element="chmetcnv">
        <w:smartTagPr>
          <w:attr w:name="TCSC" w:val="0"/>
          <w:attr w:name="NumberType" w:val="1"/>
          <w:attr w:name="Negative" w:val="False"/>
          <w:attr w:name="HasSpace" w:val="False"/>
          <w:attr w:name="SourceValue" w:val="1600"/>
          <w:attr w:name="UnitName" w:val="mm"/>
        </w:smartTagPr>
        <w:r w:rsidRPr="0036120F">
          <w:rPr>
            <w:rFonts w:ascii="宋体" w:hAnsi="宋体" w:hint="eastAsia"/>
            <w:spacing w:val="-2"/>
            <w:sz w:val="24"/>
          </w:rPr>
          <w:t>1600mm</w:t>
        </w:r>
      </w:smartTag>
      <w:r w:rsidRPr="0036120F">
        <w:rPr>
          <w:rFonts w:ascii="宋体" w:hAnsi="宋体" w:hint="eastAsia"/>
          <w:spacing w:val="-2"/>
          <w:sz w:val="24"/>
        </w:rPr>
        <w:t>×</w:t>
      </w:r>
      <w:smartTag w:uri="urn:schemas-microsoft-com:office:smarttags" w:element="chmetcnv">
        <w:smartTagPr>
          <w:attr w:name="TCSC" w:val="0"/>
          <w:attr w:name="NumberType" w:val="1"/>
          <w:attr w:name="Negative" w:val="False"/>
          <w:attr w:name="HasSpace" w:val="False"/>
          <w:attr w:name="SourceValue" w:val="600"/>
          <w:attr w:name="UnitName" w:val="mm"/>
        </w:smartTagPr>
        <w:r w:rsidRPr="0036120F">
          <w:rPr>
            <w:rFonts w:ascii="宋体" w:hAnsi="宋体" w:hint="eastAsia"/>
            <w:spacing w:val="-2"/>
            <w:sz w:val="24"/>
          </w:rPr>
          <w:t>600mm</w:t>
        </w:r>
      </w:smartTag>
      <w:r w:rsidRPr="0036120F">
        <w:rPr>
          <w:rFonts w:ascii="宋体" w:hAnsi="宋体" w:hint="eastAsia"/>
          <w:spacing w:val="-2"/>
          <w:sz w:val="24"/>
        </w:rPr>
        <w:t>×</w:t>
      </w:r>
      <w:smartTag w:uri="urn:schemas-microsoft-com:office:smarttags" w:element="chmetcnv">
        <w:smartTagPr>
          <w:attr w:name="TCSC" w:val="0"/>
          <w:attr w:name="NumberType" w:val="1"/>
          <w:attr w:name="Negative" w:val="False"/>
          <w:attr w:name="HasSpace" w:val="False"/>
          <w:attr w:name="SourceValue" w:val="1780"/>
          <w:attr w:name="UnitName" w:val="mm"/>
        </w:smartTagPr>
        <w:r w:rsidRPr="0036120F">
          <w:rPr>
            <w:rFonts w:ascii="宋体" w:hAnsi="宋体" w:hint="eastAsia"/>
            <w:spacing w:val="-2"/>
            <w:sz w:val="24"/>
          </w:rPr>
          <w:t>1780mm</w:t>
        </w:r>
      </w:smartTag>
    </w:p>
    <w:p w14:paraId="5D69556E" w14:textId="77777777" w:rsidR="0081187A" w:rsidRPr="008D4E6C" w:rsidRDefault="0081187A" w:rsidP="0081187A">
      <w:pPr>
        <w:numPr>
          <w:ilvl w:val="1"/>
          <w:numId w:val="1"/>
        </w:numPr>
        <w:tabs>
          <w:tab w:val="clear" w:pos="840"/>
          <w:tab w:val="num" w:pos="645"/>
        </w:tabs>
        <w:spacing w:line="360" w:lineRule="exact"/>
        <w:rPr>
          <w:rFonts w:ascii="宋体" w:hAnsi="宋体"/>
          <w:spacing w:val="-2"/>
          <w:sz w:val="24"/>
        </w:rPr>
      </w:pPr>
      <w:r w:rsidRPr="008D4E6C">
        <w:rPr>
          <w:rFonts w:ascii="宋体" w:hAnsi="宋体" w:hint="eastAsia"/>
          <w:spacing w:val="-2"/>
          <w:sz w:val="24"/>
        </w:rPr>
        <w:t>装置具有漏电保护（接有漏电保护空气开关）功能，安全性符合相关的国标标准。</w:t>
      </w:r>
    </w:p>
    <w:p w14:paraId="2CFF55BF" w14:textId="77777777" w:rsidR="0081187A" w:rsidRPr="008D4E6C" w:rsidRDefault="0081187A" w:rsidP="0081187A">
      <w:pPr>
        <w:numPr>
          <w:ilvl w:val="0"/>
          <w:numId w:val="4"/>
        </w:numPr>
        <w:tabs>
          <w:tab w:val="clear" w:pos="538"/>
        </w:tabs>
        <w:spacing w:line="360" w:lineRule="exact"/>
        <w:rPr>
          <w:rFonts w:ascii="宋体" w:hAnsi="宋体"/>
          <w:spacing w:val="-2"/>
          <w:sz w:val="24"/>
        </w:rPr>
      </w:pPr>
      <w:r w:rsidRPr="008D4E6C">
        <w:rPr>
          <w:rFonts w:ascii="宋体" w:hAnsi="宋体" w:hint="eastAsia"/>
          <w:spacing w:val="-2"/>
          <w:sz w:val="24"/>
        </w:rPr>
        <w:t>化工仪表维修</w:t>
      </w:r>
      <w:proofErr w:type="gramStart"/>
      <w:r w:rsidRPr="008D4E6C">
        <w:rPr>
          <w:rFonts w:ascii="宋体" w:hAnsi="宋体" w:hint="eastAsia"/>
          <w:spacing w:val="-2"/>
          <w:sz w:val="24"/>
        </w:rPr>
        <w:t>工实训考核</w:t>
      </w:r>
      <w:proofErr w:type="gramEnd"/>
      <w:r w:rsidRPr="008D4E6C">
        <w:rPr>
          <w:rFonts w:ascii="宋体" w:hAnsi="宋体" w:hint="eastAsia"/>
          <w:spacing w:val="-2"/>
          <w:sz w:val="24"/>
        </w:rPr>
        <w:t>装置（初、中级）</w:t>
      </w:r>
    </w:p>
    <w:p w14:paraId="5A8952BB" w14:textId="77777777" w:rsidR="0081187A" w:rsidRPr="008D4E6C" w:rsidRDefault="0081187A" w:rsidP="0081187A">
      <w:pPr>
        <w:numPr>
          <w:ilvl w:val="1"/>
          <w:numId w:val="2"/>
        </w:numPr>
        <w:spacing w:line="360" w:lineRule="exact"/>
        <w:ind w:left="0" w:firstLineChars="200" w:firstLine="472"/>
        <w:rPr>
          <w:rFonts w:ascii="宋体" w:hAnsi="宋体"/>
          <w:spacing w:val="-2"/>
          <w:sz w:val="24"/>
        </w:rPr>
      </w:pPr>
      <w:r w:rsidRPr="008D4E6C">
        <w:rPr>
          <w:rFonts w:ascii="宋体" w:hAnsi="宋体" w:hint="eastAsia"/>
          <w:spacing w:val="-2"/>
          <w:sz w:val="24"/>
        </w:rPr>
        <w:t>热化工仪表维修</w:t>
      </w:r>
      <w:proofErr w:type="gramStart"/>
      <w:r w:rsidRPr="008D4E6C">
        <w:rPr>
          <w:rFonts w:ascii="宋体" w:hAnsi="宋体" w:hint="eastAsia"/>
          <w:spacing w:val="-2"/>
          <w:sz w:val="24"/>
        </w:rPr>
        <w:t>工实训考核</w:t>
      </w:r>
      <w:proofErr w:type="gramEnd"/>
      <w:r w:rsidRPr="008D4E6C">
        <w:rPr>
          <w:rFonts w:ascii="宋体" w:hAnsi="宋体" w:hint="eastAsia"/>
          <w:spacing w:val="-2"/>
          <w:sz w:val="24"/>
        </w:rPr>
        <w:t>装置对象系统</w:t>
      </w:r>
    </w:p>
    <w:p w14:paraId="6137C1AC"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本套实训装置对象系统主要由钢架、信号转接箱、水箱、水泵、供水管路、气动调节阀、电动球阀、电磁流量计、孔板流量计、涡轮流量计、EJA智能差压变送器、扩散硅压力变送器、超声波物位计、模拟反应釜、单相加热管、温度传感器、</w:t>
      </w:r>
      <w:proofErr w:type="gramStart"/>
      <w:r w:rsidRPr="008D4E6C">
        <w:rPr>
          <w:rFonts w:ascii="宋体" w:hAnsi="宋体" w:hint="eastAsia"/>
          <w:spacing w:val="-2"/>
          <w:sz w:val="24"/>
        </w:rPr>
        <w:t>一</w:t>
      </w:r>
      <w:proofErr w:type="gramEnd"/>
      <w:r w:rsidRPr="008D4E6C">
        <w:rPr>
          <w:rFonts w:ascii="宋体" w:hAnsi="宋体" w:hint="eastAsia"/>
          <w:spacing w:val="-2"/>
          <w:sz w:val="24"/>
        </w:rPr>
        <w:t>体式温度变送器等仪器仪表组成。</w:t>
      </w:r>
    </w:p>
    <w:p w14:paraId="330DD959" w14:textId="77777777" w:rsidR="0081187A" w:rsidRPr="008D4E6C" w:rsidRDefault="0081187A" w:rsidP="0081187A">
      <w:pPr>
        <w:numPr>
          <w:ilvl w:val="2"/>
          <w:numId w:val="2"/>
        </w:numPr>
        <w:tabs>
          <w:tab w:val="clear" w:pos="1260"/>
          <w:tab w:val="num" w:pos="360"/>
        </w:tabs>
        <w:spacing w:line="360" w:lineRule="exact"/>
        <w:ind w:left="0" w:firstLineChars="200" w:firstLine="472"/>
        <w:rPr>
          <w:rFonts w:ascii="宋体" w:hAnsi="宋体"/>
          <w:spacing w:val="-2"/>
          <w:sz w:val="24"/>
        </w:rPr>
      </w:pPr>
      <w:r w:rsidRPr="008D4E6C">
        <w:rPr>
          <w:rFonts w:ascii="宋体" w:hAnsi="宋体" w:hint="eastAsia"/>
          <w:spacing w:val="-2"/>
          <w:sz w:val="24"/>
        </w:rPr>
        <w:t>钢架（1套）</w:t>
      </w:r>
    </w:p>
    <w:p w14:paraId="3557FA75"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钢架</w:t>
      </w:r>
      <w:proofErr w:type="gramStart"/>
      <w:r w:rsidRPr="008D4E6C">
        <w:rPr>
          <w:rFonts w:ascii="宋体" w:hAnsi="宋体" w:hint="eastAsia"/>
          <w:spacing w:val="-2"/>
          <w:sz w:val="24"/>
        </w:rPr>
        <w:t>做为</w:t>
      </w:r>
      <w:proofErr w:type="gramEnd"/>
      <w:r w:rsidRPr="008D4E6C">
        <w:rPr>
          <w:rFonts w:ascii="宋体" w:hAnsi="宋体" w:hint="eastAsia"/>
          <w:spacing w:val="-2"/>
          <w:sz w:val="24"/>
        </w:rPr>
        <w:t>本套对象的骨架部分，选用35*35优质304不锈钢方钢材质，保证设备强度的同时，做到外形美观、结实耐用、防止生锈。</w:t>
      </w:r>
    </w:p>
    <w:p w14:paraId="0B302D27" w14:textId="77777777" w:rsidR="0081187A" w:rsidRPr="008D4E6C" w:rsidRDefault="0081187A" w:rsidP="0081187A">
      <w:pPr>
        <w:numPr>
          <w:ilvl w:val="2"/>
          <w:numId w:val="2"/>
        </w:numPr>
        <w:tabs>
          <w:tab w:val="clear" w:pos="1260"/>
          <w:tab w:val="num" w:pos="360"/>
        </w:tabs>
        <w:spacing w:line="360" w:lineRule="exact"/>
        <w:ind w:left="0" w:firstLineChars="200" w:firstLine="472"/>
        <w:rPr>
          <w:rFonts w:ascii="宋体" w:hAnsi="宋体"/>
          <w:spacing w:val="-2"/>
          <w:sz w:val="24"/>
        </w:rPr>
      </w:pPr>
      <w:r w:rsidRPr="008D4E6C">
        <w:rPr>
          <w:rFonts w:ascii="宋体" w:hAnsi="宋体" w:hint="eastAsia"/>
          <w:spacing w:val="-2"/>
          <w:sz w:val="24"/>
        </w:rPr>
        <w:t>水箱（1套）：包括储水箱、蓄水箱及卧式水箱。</w:t>
      </w:r>
    </w:p>
    <w:p w14:paraId="5240F20E"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蓄</w:t>
      </w:r>
      <w:r w:rsidRPr="008D4E6C">
        <w:rPr>
          <w:rFonts w:ascii="宋体" w:hAnsi="宋体"/>
          <w:spacing w:val="-2"/>
          <w:sz w:val="24"/>
        </w:rPr>
        <w:t>水箱采用</w:t>
      </w:r>
      <w:r w:rsidRPr="008D4E6C">
        <w:rPr>
          <w:rFonts w:ascii="宋体" w:hAnsi="宋体" w:hint="eastAsia"/>
          <w:spacing w:val="-2"/>
          <w:sz w:val="24"/>
        </w:rPr>
        <w:t>淡蓝色</w:t>
      </w:r>
      <w:r w:rsidRPr="008D4E6C">
        <w:rPr>
          <w:rFonts w:ascii="宋体" w:hAnsi="宋体"/>
          <w:spacing w:val="-2"/>
          <w:sz w:val="24"/>
        </w:rPr>
        <w:t>优质有机玻璃</w:t>
      </w:r>
      <w:r w:rsidRPr="008D4E6C">
        <w:rPr>
          <w:rFonts w:ascii="宋体" w:hAnsi="宋体" w:hint="eastAsia"/>
          <w:spacing w:val="-2"/>
          <w:sz w:val="24"/>
        </w:rPr>
        <w:t>材料</w:t>
      </w:r>
      <w:r w:rsidRPr="008D4E6C">
        <w:rPr>
          <w:rFonts w:ascii="宋体" w:hAnsi="宋体"/>
          <w:spacing w:val="-2"/>
          <w:sz w:val="24"/>
        </w:rPr>
        <w:t>，不但坚实耐用，而且透明度高，便于直接观察液位的变化和</w:t>
      </w:r>
      <w:r w:rsidRPr="008D4E6C">
        <w:rPr>
          <w:rFonts w:ascii="宋体" w:hAnsi="宋体" w:hint="eastAsia"/>
          <w:spacing w:val="-2"/>
          <w:sz w:val="24"/>
        </w:rPr>
        <w:t>记录结果</w:t>
      </w:r>
      <w:r w:rsidRPr="008D4E6C">
        <w:rPr>
          <w:rFonts w:ascii="宋体" w:hAnsi="宋体"/>
          <w:spacing w:val="-2"/>
          <w:sz w:val="24"/>
        </w:rPr>
        <w:t>。水箱结构独特，</w:t>
      </w:r>
      <w:r w:rsidRPr="008D4E6C">
        <w:rPr>
          <w:rFonts w:ascii="宋体" w:hAnsi="宋体" w:hint="eastAsia"/>
          <w:spacing w:val="-2"/>
          <w:sz w:val="24"/>
        </w:rPr>
        <w:t>由</w:t>
      </w:r>
      <w:r w:rsidRPr="008D4E6C">
        <w:rPr>
          <w:rFonts w:ascii="宋体" w:hAnsi="宋体"/>
          <w:spacing w:val="-2"/>
          <w:sz w:val="24"/>
        </w:rPr>
        <w:t>三个槽</w:t>
      </w:r>
      <w:r w:rsidRPr="008D4E6C">
        <w:rPr>
          <w:rFonts w:ascii="宋体" w:hAnsi="宋体" w:hint="eastAsia"/>
          <w:spacing w:val="-2"/>
          <w:sz w:val="24"/>
        </w:rPr>
        <w:t>组成</w:t>
      </w:r>
      <w:r w:rsidRPr="008D4E6C">
        <w:rPr>
          <w:rFonts w:ascii="宋体" w:hAnsi="宋体"/>
          <w:spacing w:val="-2"/>
          <w:sz w:val="24"/>
        </w:rPr>
        <w:t>，分别</w:t>
      </w:r>
      <w:r w:rsidRPr="008D4E6C">
        <w:rPr>
          <w:rFonts w:ascii="宋体" w:hAnsi="宋体" w:hint="eastAsia"/>
          <w:spacing w:val="-2"/>
          <w:sz w:val="24"/>
        </w:rPr>
        <w:t>为</w:t>
      </w:r>
      <w:r w:rsidRPr="008D4E6C">
        <w:rPr>
          <w:rFonts w:ascii="宋体" w:hAnsi="宋体"/>
          <w:spacing w:val="-2"/>
          <w:sz w:val="24"/>
        </w:rPr>
        <w:t>缓冲槽</w:t>
      </w:r>
      <w:r w:rsidRPr="008D4E6C">
        <w:rPr>
          <w:rFonts w:ascii="宋体" w:hAnsi="宋体" w:hint="eastAsia"/>
          <w:spacing w:val="-2"/>
          <w:sz w:val="24"/>
        </w:rPr>
        <w:t>、</w:t>
      </w:r>
      <w:r w:rsidRPr="008D4E6C">
        <w:rPr>
          <w:rFonts w:ascii="宋体" w:hAnsi="宋体"/>
          <w:spacing w:val="-2"/>
          <w:sz w:val="24"/>
        </w:rPr>
        <w:t>工作槽</w:t>
      </w:r>
      <w:r w:rsidRPr="008D4E6C">
        <w:rPr>
          <w:rFonts w:ascii="宋体" w:hAnsi="宋体" w:hint="eastAsia"/>
          <w:spacing w:val="-2"/>
          <w:sz w:val="24"/>
        </w:rPr>
        <w:t>和</w:t>
      </w:r>
      <w:r w:rsidRPr="008D4E6C">
        <w:rPr>
          <w:rFonts w:ascii="宋体" w:hAnsi="宋体"/>
          <w:spacing w:val="-2"/>
          <w:sz w:val="24"/>
        </w:rPr>
        <w:t>出水槽</w:t>
      </w:r>
      <w:r w:rsidRPr="008D4E6C">
        <w:rPr>
          <w:rFonts w:ascii="宋体" w:hAnsi="宋体" w:hint="eastAsia"/>
          <w:spacing w:val="-2"/>
          <w:sz w:val="24"/>
        </w:rPr>
        <w:t>，进水时水管的水先流入缓冲槽，出水时工作槽的水经过带燕尾槽的隔板流入出水槽，这样经过缓冲和线性化的处理，工作槽的液位较为稳定，便于观察和监测</w:t>
      </w:r>
      <w:r w:rsidRPr="008D4E6C">
        <w:rPr>
          <w:rFonts w:ascii="宋体" w:hAnsi="宋体"/>
          <w:spacing w:val="-2"/>
          <w:sz w:val="24"/>
        </w:rPr>
        <w:t>。</w:t>
      </w:r>
      <w:r w:rsidRPr="008D4E6C">
        <w:rPr>
          <w:rFonts w:ascii="宋体" w:hAnsi="宋体" w:hint="eastAsia"/>
          <w:spacing w:val="-2"/>
          <w:sz w:val="24"/>
        </w:rPr>
        <w:t>水箱底部开有测压孔，可对水箱的压力和</w:t>
      </w:r>
      <w:proofErr w:type="gramStart"/>
      <w:r w:rsidRPr="008D4E6C">
        <w:rPr>
          <w:rFonts w:ascii="宋体" w:hAnsi="宋体" w:hint="eastAsia"/>
          <w:spacing w:val="-2"/>
          <w:sz w:val="24"/>
        </w:rPr>
        <w:t>液位</w:t>
      </w:r>
      <w:proofErr w:type="gramEnd"/>
      <w:r w:rsidRPr="008D4E6C">
        <w:rPr>
          <w:rFonts w:ascii="宋体" w:hAnsi="宋体" w:hint="eastAsia"/>
          <w:spacing w:val="-2"/>
          <w:sz w:val="24"/>
        </w:rPr>
        <w:t>进行检测和变送。</w:t>
      </w:r>
    </w:p>
    <w:p w14:paraId="2092E877"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卧式水箱采用304不锈钢仿卧式储罐设计而成，密封性好，美观耐用；底部装有压力变送器，可对水箱的压力和</w:t>
      </w:r>
      <w:proofErr w:type="gramStart"/>
      <w:r w:rsidRPr="008D4E6C">
        <w:rPr>
          <w:rFonts w:ascii="宋体" w:hAnsi="宋体" w:hint="eastAsia"/>
          <w:spacing w:val="-2"/>
          <w:sz w:val="24"/>
        </w:rPr>
        <w:t>液位</w:t>
      </w:r>
      <w:proofErr w:type="gramEnd"/>
      <w:r w:rsidRPr="008D4E6C">
        <w:rPr>
          <w:rFonts w:ascii="宋体" w:hAnsi="宋体" w:hint="eastAsia"/>
          <w:spacing w:val="-2"/>
          <w:sz w:val="24"/>
        </w:rPr>
        <w:t>进行检测和变送。</w:t>
      </w:r>
    </w:p>
    <w:p w14:paraId="3EECEDDB"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储水箱采用A4镜面不锈钢材质，外形美观，结实耐用。储水箱顶部装带细网孔的水箱盖，既能直观观察又能防止杂物进入水箱；</w:t>
      </w:r>
      <w:r w:rsidRPr="008D4E6C">
        <w:rPr>
          <w:rFonts w:ascii="宋体" w:hAnsi="宋体"/>
          <w:spacing w:val="-2"/>
          <w:sz w:val="24"/>
        </w:rPr>
        <w:t>储水箱</w:t>
      </w:r>
      <w:r w:rsidRPr="008D4E6C">
        <w:rPr>
          <w:rFonts w:ascii="宋体" w:hAnsi="宋体" w:hint="eastAsia"/>
          <w:spacing w:val="-2"/>
          <w:sz w:val="24"/>
        </w:rPr>
        <w:t>底</w:t>
      </w:r>
      <w:r w:rsidRPr="008D4E6C">
        <w:rPr>
          <w:rFonts w:ascii="宋体" w:hAnsi="宋体"/>
          <w:spacing w:val="-2"/>
          <w:sz w:val="24"/>
        </w:rPr>
        <w:t>部</w:t>
      </w:r>
      <w:r w:rsidRPr="008D4E6C">
        <w:rPr>
          <w:rFonts w:ascii="宋体" w:hAnsi="宋体" w:hint="eastAsia"/>
          <w:spacing w:val="-2"/>
          <w:sz w:val="24"/>
        </w:rPr>
        <w:t>出水口装</w:t>
      </w:r>
      <w:r w:rsidRPr="008D4E6C">
        <w:rPr>
          <w:rFonts w:ascii="宋体" w:hAnsi="宋体"/>
          <w:spacing w:val="-2"/>
          <w:sz w:val="24"/>
        </w:rPr>
        <w:t>有椭圆</w:t>
      </w:r>
      <w:r w:rsidRPr="008D4E6C">
        <w:rPr>
          <w:rFonts w:ascii="宋体" w:hAnsi="宋体" w:hint="eastAsia"/>
          <w:spacing w:val="-2"/>
          <w:sz w:val="24"/>
        </w:rPr>
        <w:t>形</w:t>
      </w:r>
      <w:r w:rsidRPr="008D4E6C">
        <w:rPr>
          <w:rFonts w:ascii="宋体" w:hAnsi="宋体"/>
          <w:spacing w:val="-2"/>
          <w:sz w:val="24"/>
        </w:rPr>
        <w:t>塑料过滤网罩，</w:t>
      </w:r>
      <w:r w:rsidRPr="008D4E6C">
        <w:rPr>
          <w:rFonts w:ascii="宋体" w:hAnsi="宋体" w:hint="eastAsia"/>
          <w:spacing w:val="-2"/>
          <w:sz w:val="24"/>
        </w:rPr>
        <w:t>防</w:t>
      </w:r>
      <w:r w:rsidRPr="008D4E6C">
        <w:rPr>
          <w:rFonts w:ascii="宋体" w:hAnsi="宋体"/>
          <w:spacing w:val="-2"/>
          <w:sz w:val="24"/>
        </w:rPr>
        <w:t>杂物</w:t>
      </w:r>
      <w:r w:rsidRPr="008D4E6C">
        <w:rPr>
          <w:rFonts w:ascii="宋体" w:hAnsi="宋体" w:hint="eastAsia"/>
          <w:spacing w:val="-2"/>
          <w:sz w:val="24"/>
        </w:rPr>
        <w:t>水箱内</w:t>
      </w:r>
      <w:r w:rsidRPr="008D4E6C">
        <w:rPr>
          <w:rFonts w:ascii="宋体" w:hAnsi="宋体"/>
          <w:spacing w:val="-2"/>
          <w:sz w:val="24"/>
        </w:rPr>
        <w:t>进入</w:t>
      </w:r>
      <w:r w:rsidRPr="008D4E6C">
        <w:rPr>
          <w:rFonts w:ascii="宋体" w:hAnsi="宋体" w:hint="eastAsia"/>
          <w:spacing w:val="-2"/>
          <w:sz w:val="24"/>
        </w:rPr>
        <w:t>堵塞水</w:t>
      </w:r>
      <w:r w:rsidRPr="008D4E6C">
        <w:rPr>
          <w:rFonts w:ascii="宋体" w:hAnsi="宋体"/>
          <w:spacing w:val="-2"/>
          <w:sz w:val="24"/>
        </w:rPr>
        <w:t>泵</w:t>
      </w:r>
      <w:r w:rsidRPr="008D4E6C">
        <w:rPr>
          <w:rFonts w:ascii="宋体" w:hAnsi="宋体" w:hint="eastAsia"/>
          <w:spacing w:val="-2"/>
          <w:sz w:val="24"/>
        </w:rPr>
        <w:t xml:space="preserve">和管道。 </w:t>
      </w:r>
    </w:p>
    <w:p w14:paraId="226DAF1F" w14:textId="77777777" w:rsidR="0081187A" w:rsidRPr="008D4E6C" w:rsidRDefault="0081187A" w:rsidP="0081187A">
      <w:pPr>
        <w:numPr>
          <w:ilvl w:val="2"/>
          <w:numId w:val="2"/>
        </w:numPr>
        <w:tabs>
          <w:tab w:val="clear" w:pos="1260"/>
          <w:tab w:val="num" w:pos="360"/>
        </w:tabs>
        <w:spacing w:line="360" w:lineRule="exact"/>
        <w:ind w:left="0" w:firstLineChars="200" w:firstLine="472"/>
        <w:rPr>
          <w:rFonts w:ascii="宋体" w:hAnsi="宋体"/>
          <w:spacing w:val="-2"/>
          <w:sz w:val="24"/>
        </w:rPr>
      </w:pPr>
      <w:r w:rsidRPr="008D4E6C">
        <w:rPr>
          <w:rFonts w:ascii="宋体" w:hAnsi="宋体" w:hint="eastAsia"/>
          <w:spacing w:val="-2"/>
          <w:sz w:val="24"/>
        </w:rPr>
        <w:t>水泵（1台）：</w:t>
      </w:r>
    </w:p>
    <w:p w14:paraId="64E3F374"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本装置选用</w:t>
      </w:r>
      <w:r>
        <w:rPr>
          <w:rFonts w:ascii="宋体" w:hAnsi="宋体" w:hint="eastAsia"/>
          <w:spacing w:val="-2"/>
          <w:sz w:val="24"/>
        </w:rPr>
        <w:t>上海新西山磁力泵</w:t>
      </w:r>
      <w:r w:rsidRPr="008D4E6C">
        <w:rPr>
          <w:rFonts w:ascii="宋体" w:hAnsi="宋体" w:hint="eastAsia"/>
          <w:spacing w:val="-2"/>
          <w:sz w:val="24"/>
        </w:rPr>
        <w:t>，型号</w:t>
      </w:r>
      <w:r w:rsidRPr="00E41E18">
        <w:rPr>
          <w:rFonts w:hint="eastAsia"/>
          <w:sz w:val="24"/>
        </w:rPr>
        <w:t xml:space="preserve">  NP-</w:t>
      </w:r>
      <w:r>
        <w:rPr>
          <w:rFonts w:hint="eastAsia"/>
          <w:sz w:val="24"/>
        </w:rPr>
        <w:t>50</w:t>
      </w:r>
      <w:r w:rsidRPr="00E41E18">
        <w:rPr>
          <w:rFonts w:hint="eastAsia"/>
          <w:sz w:val="24"/>
        </w:rPr>
        <w:t>R-220</w:t>
      </w:r>
      <w:r w:rsidRPr="008D4E6C">
        <w:rPr>
          <w:rFonts w:ascii="宋体" w:hAnsi="宋体"/>
          <w:spacing w:val="-2"/>
          <w:sz w:val="24"/>
        </w:rPr>
        <w:t>，</w:t>
      </w:r>
      <w:r w:rsidRPr="008D4E6C">
        <w:rPr>
          <w:rFonts w:ascii="宋体" w:hAnsi="宋体" w:hint="eastAsia"/>
          <w:spacing w:val="-2"/>
          <w:sz w:val="24"/>
        </w:rPr>
        <w:t>电源AC220V、50HZ，额定功率290W，额定扬程</w:t>
      </w:r>
      <w:smartTag w:uri="urn:schemas-microsoft-com:office:smarttags" w:element="chmetcnv">
        <w:smartTagPr>
          <w:attr w:name="TCSC" w:val="0"/>
          <w:attr w:name="NumberType" w:val="1"/>
          <w:attr w:name="Negative" w:val="False"/>
          <w:attr w:name="HasSpace" w:val="False"/>
          <w:attr w:name="SourceValue" w:val="10"/>
          <w:attr w:name="UnitName" w:val="m"/>
        </w:smartTagPr>
        <w:r w:rsidRPr="008D4E6C">
          <w:rPr>
            <w:rFonts w:ascii="宋体" w:hAnsi="宋体" w:hint="eastAsia"/>
            <w:spacing w:val="-2"/>
            <w:sz w:val="24"/>
          </w:rPr>
          <w:t>10m</w:t>
        </w:r>
      </w:smartTag>
      <w:r w:rsidRPr="008D4E6C">
        <w:rPr>
          <w:rFonts w:ascii="宋体" w:hAnsi="宋体" w:hint="eastAsia"/>
          <w:spacing w:val="-2"/>
          <w:sz w:val="24"/>
        </w:rPr>
        <w:t>，额定流量</w:t>
      </w:r>
      <w:smartTag w:uri="urn:schemas-microsoft-com:office:smarttags" w:element="chmetcnv">
        <w:smartTagPr>
          <w:attr w:name="TCSC" w:val="0"/>
          <w:attr w:name="NumberType" w:val="1"/>
          <w:attr w:name="Negative" w:val="False"/>
          <w:attr w:name="HasSpace" w:val="False"/>
          <w:attr w:name="SourceValue" w:val="22"/>
          <w:attr w:name="UnitName" w:val="升"/>
        </w:smartTagPr>
        <w:r w:rsidRPr="008D4E6C">
          <w:rPr>
            <w:rFonts w:ascii="宋体" w:hAnsi="宋体" w:hint="eastAsia"/>
            <w:spacing w:val="-2"/>
            <w:sz w:val="24"/>
          </w:rPr>
          <w:t>22升</w:t>
        </w:r>
      </w:smartTag>
      <w:r w:rsidRPr="008D4E6C">
        <w:rPr>
          <w:rFonts w:ascii="宋体" w:hAnsi="宋体" w:hint="eastAsia"/>
          <w:spacing w:val="-2"/>
          <w:sz w:val="24"/>
        </w:rPr>
        <w:t>/分，进出口管</w:t>
      </w:r>
      <w:proofErr w:type="gramStart"/>
      <w:r w:rsidRPr="008D4E6C">
        <w:rPr>
          <w:rFonts w:ascii="宋体" w:hAnsi="宋体" w:hint="eastAsia"/>
          <w:spacing w:val="-2"/>
          <w:sz w:val="24"/>
        </w:rPr>
        <w:t>径</w:t>
      </w:r>
      <w:proofErr w:type="gramEnd"/>
      <w:smartTag w:uri="urn:schemas-microsoft-com:office:smarttags" w:element="chmetcnv">
        <w:smartTagPr>
          <w:attr w:name="TCSC" w:val="0"/>
          <w:attr w:name="NumberType" w:val="1"/>
          <w:attr w:name="Negative" w:val="False"/>
          <w:attr w:name="HasSpace" w:val="False"/>
          <w:attr w:name="SourceValue" w:val="15"/>
          <w:attr w:name="UnitName" w:val="mm"/>
        </w:smartTagPr>
        <w:r w:rsidRPr="008D4E6C">
          <w:rPr>
            <w:rFonts w:ascii="宋体" w:hAnsi="宋体" w:hint="eastAsia"/>
            <w:spacing w:val="-2"/>
            <w:sz w:val="24"/>
          </w:rPr>
          <w:t>15mm</w:t>
        </w:r>
      </w:smartTag>
      <w:r w:rsidRPr="008D4E6C">
        <w:rPr>
          <w:rFonts w:ascii="宋体" w:hAnsi="宋体" w:hint="eastAsia"/>
          <w:spacing w:val="-2"/>
          <w:sz w:val="24"/>
        </w:rPr>
        <w:t>，最高水温</w:t>
      </w:r>
      <w:smartTag w:uri="urn:schemas-microsoft-com:office:smarttags" w:element="chmetcnv">
        <w:smartTagPr>
          <w:attr w:name="TCSC" w:val="0"/>
          <w:attr w:name="NumberType" w:val="1"/>
          <w:attr w:name="Negative" w:val="False"/>
          <w:attr w:name="HasSpace" w:val="False"/>
          <w:attr w:name="SourceValue" w:val="100"/>
          <w:attr w:name="UnitName" w:val="℃"/>
        </w:smartTagPr>
        <w:r w:rsidRPr="008D4E6C">
          <w:rPr>
            <w:rFonts w:ascii="宋体" w:hAnsi="宋体" w:hint="eastAsia"/>
            <w:spacing w:val="-2"/>
            <w:sz w:val="24"/>
          </w:rPr>
          <w:t>100</w:t>
        </w:r>
        <w:r w:rsidRPr="008D4E6C">
          <w:rPr>
            <w:rFonts w:ascii="宋体" w:hAnsi="宋体"/>
            <w:spacing w:val="-2"/>
            <w:sz w:val="24"/>
          </w:rPr>
          <w:t>℃</w:t>
        </w:r>
      </w:smartTag>
      <w:r w:rsidRPr="008D4E6C">
        <w:rPr>
          <w:rFonts w:ascii="宋体" w:hAnsi="宋体" w:hint="eastAsia"/>
          <w:spacing w:val="-2"/>
          <w:sz w:val="24"/>
        </w:rPr>
        <w:t>，运行过程开关量手自动切换。</w:t>
      </w:r>
    </w:p>
    <w:p w14:paraId="17FF9604" w14:textId="77777777" w:rsidR="0081187A" w:rsidRPr="008D4E6C" w:rsidRDefault="0081187A" w:rsidP="0081187A">
      <w:pPr>
        <w:numPr>
          <w:ilvl w:val="2"/>
          <w:numId w:val="2"/>
        </w:numPr>
        <w:tabs>
          <w:tab w:val="clear" w:pos="1260"/>
          <w:tab w:val="num" w:pos="360"/>
        </w:tabs>
        <w:spacing w:line="360" w:lineRule="exact"/>
        <w:ind w:left="0" w:firstLineChars="200" w:firstLine="472"/>
        <w:rPr>
          <w:rFonts w:ascii="宋体" w:hAnsi="宋体"/>
          <w:spacing w:val="-2"/>
          <w:sz w:val="24"/>
        </w:rPr>
      </w:pPr>
      <w:r w:rsidRPr="008D4E6C">
        <w:rPr>
          <w:rFonts w:ascii="宋体" w:hAnsi="宋体" w:hint="eastAsia"/>
          <w:spacing w:val="-2"/>
          <w:sz w:val="24"/>
        </w:rPr>
        <w:t>模拟反应釜（1套）</w:t>
      </w:r>
    </w:p>
    <w:p w14:paraId="432AC802"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模拟反应釜用不锈钢材质，装有CU50远传热电阻信号到控制平台实时监控锅炉内温度；反应釜顶部装有搅拌电机，对釜内的溶液进行搅拌；侧面装有</w:t>
      </w:r>
      <w:proofErr w:type="gramStart"/>
      <w:r w:rsidRPr="008D4E6C">
        <w:rPr>
          <w:rFonts w:ascii="宋体" w:hAnsi="宋体" w:hint="eastAsia"/>
          <w:spacing w:val="-2"/>
          <w:sz w:val="24"/>
        </w:rPr>
        <w:t>一</w:t>
      </w:r>
      <w:proofErr w:type="gramEnd"/>
      <w:r w:rsidRPr="008D4E6C">
        <w:rPr>
          <w:rFonts w:ascii="宋体" w:hAnsi="宋体" w:hint="eastAsia"/>
          <w:spacing w:val="-2"/>
          <w:sz w:val="24"/>
        </w:rPr>
        <w:t>体式温度计，可在现场就地显示釜内的温度；釜内还设有防干烧保护系统，当内胆液位低于加热报警位置时，干烧报警电路动作，单相加热管立即停止加热，防止由于锅炉干烧而损坏器件。</w:t>
      </w:r>
    </w:p>
    <w:p w14:paraId="5B47C32D" w14:textId="77777777" w:rsidR="0081187A" w:rsidRPr="008D4E6C" w:rsidRDefault="0081187A" w:rsidP="0081187A">
      <w:pPr>
        <w:numPr>
          <w:ilvl w:val="2"/>
          <w:numId w:val="2"/>
        </w:numPr>
        <w:tabs>
          <w:tab w:val="clear" w:pos="1260"/>
          <w:tab w:val="num" w:pos="360"/>
        </w:tabs>
        <w:spacing w:line="360" w:lineRule="exact"/>
        <w:ind w:left="0" w:firstLineChars="200" w:firstLine="472"/>
        <w:rPr>
          <w:rFonts w:ascii="宋体" w:hAnsi="宋体"/>
          <w:spacing w:val="-2"/>
          <w:sz w:val="24"/>
        </w:rPr>
      </w:pPr>
      <w:r w:rsidRPr="008D4E6C">
        <w:rPr>
          <w:rFonts w:ascii="宋体" w:hAnsi="宋体" w:hint="eastAsia"/>
          <w:spacing w:val="-2"/>
          <w:sz w:val="24"/>
        </w:rPr>
        <w:lastRenderedPageBreak/>
        <w:t>信号转接箱（1个）：采用A3铁板，表面做喷塑绝缘处理。</w:t>
      </w:r>
    </w:p>
    <w:p w14:paraId="6B177601"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信号转接箱内装有航空插座，控制对象上所有传感器信号以及执行器控制信号均由各个元器件上引到此处，再经航空电缆接到控制屏对应各个对应点上，实现信号远传和数据转接。</w:t>
      </w:r>
    </w:p>
    <w:p w14:paraId="7E16EA56" w14:textId="77777777" w:rsidR="0081187A" w:rsidRPr="008D4E6C" w:rsidRDefault="0081187A" w:rsidP="0081187A">
      <w:pPr>
        <w:numPr>
          <w:ilvl w:val="2"/>
          <w:numId w:val="2"/>
        </w:numPr>
        <w:tabs>
          <w:tab w:val="clear" w:pos="1260"/>
          <w:tab w:val="num" w:pos="360"/>
        </w:tabs>
        <w:spacing w:line="360" w:lineRule="exact"/>
        <w:ind w:left="0" w:firstLineChars="200" w:firstLine="472"/>
        <w:rPr>
          <w:rFonts w:ascii="宋体" w:hAnsi="宋体"/>
          <w:spacing w:val="-2"/>
          <w:sz w:val="24"/>
        </w:rPr>
      </w:pPr>
      <w:r w:rsidRPr="008D4E6C">
        <w:rPr>
          <w:rFonts w:ascii="宋体" w:hAnsi="宋体" w:hint="eastAsia"/>
          <w:spacing w:val="-2"/>
          <w:sz w:val="24"/>
        </w:rPr>
        <w:t>供水管路（1套）：</w:t>
      </w:r>
    </w:p>
    <w:p w14:paraId="5028EDB0"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管道采用DN16和DB20</w:t>
      </w:r>
      <w:proofErr w:type="gramStart"/>
      <w:r w:rsidRPr="008D4E6C">
        <w:rPr>
          <w:rFonts w:ascii="宋体" w:hAnsi="宋体" w:hint="eastAsia"/>
          <w:spacing w:val="-2"/>
          <w:sz w:val="24"/>
        </w:rPr>
        <w:t>的敷塑复合</w:t>
      </w:r>
      <w:proofErr w:type="gramEnd"/>
      <w:r w:rsidRPr="008D4E6C">
        <w:rPr>
          <w:rFonts w:ascii="宋体" w:hAnsi="宋体" w:hint="eastAsia"/>
          <w:spacing w:val="-2"/>
          <w:sz w:val="24"/>
        </w:rPr>
        <w:t>管道，管道内壁为白色优质塑料材质，卫生安全，防止生锈；管道外壁为复合金属材质，外形美观，结实耐用。该种管道切割方便，铺设简单，便于学生自行组建不同的控制系统；</w:t>
      </w:r>
    </w:p>
    <w:p w14:paraId="4D3349EF"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管</w:t>
      </w:r>
      <w:proofErr w:type="gramStart"/>
      <w:r w:rsidRPr="008D4E6C">
        <w:rPr>
          <w:rFonts w:ascii="宋体" w:hAnsi="宋体" w:hint="eastAsia"/>
          <w:spacing w:val="-2"/>
          <w:sz w:val="24"/>
        </w:rPr>
        <w:t>接件采用</w:t>
      </w:r>
      <w:proofErr w:type="gramEnd"/>
      <w:r w:rsidRPr="008D4E6C">
        <w:rPr>
          <w:rFonts w:ascii="宋体" w:hAnsi="宋体" w:hint="eastAsia"/>
          <w:spacing w:val="-2"/>
          <w:sz w:val="24"/>
        </w:rPr>
        <w:t>枫叶快接管件，密闭性好，拆装方便；</w:t>
      </w:r>
    </w:p>
    <w:p w14:paraId="43A83D3A"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阀门采用塞林不锈钢黄铜球阀，操作便捷，防止生锈。</w:t>
      </w:r>
    </w:p>
    <w:p w14:paraId="2841A706" w14:textId="77777777" w:rsidR="0081187A" w:rsidRPr="008D4E6C" w:rsidRDefault="0081187A" w:rsidP="0081187A">
      <w:pPr>
        <w:numPr>
          <w:ilvl w:val="2"/>
          <w:numId w:val="2"/>
        </w:numPr>
        <w:tabs>
          <w:tab w:val="clear" w:pos="1260"/>
          <w:tab w:val="num" w:pos="360"/>
        </w:tabs>
        <w:spacing w:line="360" w:lineRule="exact"/>
        <w:ind w:left="0" w:firstLineChars="200" w:firstLine="472"/>
        <w:rPr>
          <w:rFonts w:ascii="宋体" w:hAnsi="宋体"/>
          <w:spacing w:val="-2"/>
          <w:sz w:val="24"/>
        </w:rPr>
      </w:pPr>
      <w:r w:rsidRPr="008D4E6C">
        <w:rPr>
          <w:rFonts w:ascii="宋体" w:hAnsi="宋体" w:hint="eastAsia"/>
          <w:spacing w:val="-2"/>
          <w:sz w:val="24"/>
        </w:rPr>
        <w:t>液位变送器（3个）：</w:t>
      </w:r>
    </w:p>
    <w:p w14:paraId="79B1598F"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2个EJA</w:t>
      </w:r>
      <w:smartTag w:uri="urn:schemas-microsoft-com:office:smarttags" w:element="chmetcnv">
        <w:smartTagPr>
          <w:attr w:name="TCSC" w:val="0"/>
          <w:attr w:name="NumberType" w:val="1"/>
          <w:attr w:name="Negative" w:val="False"/>
          <w:attr w:name="HasSpace" w:val="False"/>
          <w:attr w:name="SourceValue" w:val="110"/>
          <w:attr w:name="UnitName" w:val="a"/>
        </w:smartTagPr>
        <w:r w:rsidRPr="008D4E6C">
          <w:rPr>
            <w:rFonts w:ascii="宋体" w:hAnsi="宋体" w:hint="eastAsia"/>
            <w:spacing w:val="-2"/>
            <w:sz w:val="24"/>
          </w:rPr>
          <w:t>110A</w:t>
        </w:r>
      </w:smartTag>
      <w:r w:rsidRPr="008D4E6C">
        <w:rPr>
          <w:rFonts w:ascii="宋体" w:hAnsi="宋体" w:hint="eastAsia"/>
          <w:spacing w:val="-2"/>
          <w:sz w:val="24"/>
        </w:rPr>
        <w:t>差压变送器传感器带HART通讯功能，用于测量上、下水箱液位高度，为直流24V供电、标准两线制接线4～20mA变送输出、精度0.5级，量程：1-100KPa。（</w:t>
      </w:r>
      <w:r w:rsidRPr="008D4E6C">
        <w:rPr>
          <w:rFonts w:ascii="宋体" w:hAnsi="宋体"/>
          <w:spacing w:val="-2"/>
          <w:sz w:val="24"/>
        </w:rPr>
        <w:t xml:space="preserve">1 00~ </w:t>
      </w:r>
      <w:smartTag w:uri="urn:schemas-microsoft-com:office:smarttags" w:element="chmetcnv">
        <w:smartTagPr>
          <w:attr w:name="TCSC" w:val="0"/>
          <w:attr w:name="NumberType" w:val="1"/>
          <w:attr w:name="Negative" w:val="False"/>
          <w:attr w:name="HasSpace" w:val="False"/>
          <w:attr w:name="SourceValue" w:val="10000"/>
          <w:attr w:name="UnitName" w:val="mm"/>
        </w:smartTagPr>
        <w:r w:rsidRPr="008D4E6C">
          <w:rPr>
            <w:rFonts w:ascii="宋体" w:hAnsi="宋体"/>
            <w:spacing w:val="-2"/>
            <w:sz w:val="24"/>
          </w:rPr>
          <w:t>10000mm</w:t>
        </w:r>
      </w:smartTag>
      <w:r w:rsidRPr="008D4E6C">
        <w:rPr>
          <w:rFonts w:ascii="宋体" w:hAnsi="宋体" w:hint="eastAsia"/>
          <w:spacing w:val="-2"/>
          <w:sz w:val="24"/>
        </w:rPr>
        <w:t>水），管道连接：带1/4Npt内螺纹过程接头，是常见普通型传感器、变送器</w:t>
      </w:r>
      <w:proofErr w:type="gramStart"/>
      <w:r w:rsidRPr="008D4E6C">
        <w:rPr>
          <w:rFonts w:ascii="宋体" w:hAnsi="宋体" w:hint="eastAsia"/>
          <w:spacing w:val="-2"/>
          <w:sz w:val="24"/>
        </w:rPr>
        <w:t>一</w:t>
      </w:r>
      <w:proofErr w:type="gramEnd"/>
      <w:r w:rsidRPr="008D4E6C">
        <w:rPr>
          <w:rFonts w:ascii="宋体" w:hAnsi="宋体" w:hint="eastAsia"/>
          <w:spacing w:val="-2"/>
          <w:sz w:val="24"/>
        </w:rPr>
        <w:t>体式结构的压力检测装置。1个超生</w:t>
      </w:r>
      <w:proofErr w:type="gramStart"/>
      <w:r w:rsidRPr="008D4E6C">
        <w:rPr>
          <w:rFonts w:ascii="宋体" w:hAnsi="宋体" w:hint="eastAsia"/>
          <w:spacing w:val="-2"/>
          <w:sz w:val="24"/>
        </w:rPr>
        <w:t>波物位计</w:t>
      </w:r>
      <w:proofErr w:type="gramEnd"/>
      <w:r w:rsidRPr="008D4E6C">
        <w:rPr>
          <w:rFonts w:ascii="宋体" w:hAnsi="宋体" w:hint="eastAsia"/>
          <w:spacing w:val="-2"/>
          <w:sz w:val="24"/>
        </w:rPr>
        <w:t>检测上水箱液位高度，本超声波</w:t>
      </w:r>
      <w:proofErr w:type="gramStart"/>
      <w:r w:rsidRPr="008D4E6C">
        <w:rPr>
          <w:rFonts w:ascii="宋体" w:hAnsi="宋体" w:hint="eastAsia"/>
          <w:spacing w:val="-2"/>
          <w:sz w:val="24"/>
        </w:rPr>
        <w:t>物位计盲区</w:t>
      </w:r>
      <w:proofErr w:type="gramEnd"/>
      <w:r w:rsidRPr="008D4E6C">
        <w:rPr>
          <w:rFonts w:ascii="宋体" w:hAnsi="宋体" w:hint="eastAsia"/>
          <w:spacing w:val="-2"/>
          <w:sz w:val="24"/>
        </w:rPr>
        <w:t>小精度高，供电DC12V～24V，盲区</w:t>
      </w:r>
      <w:smartTag w:uri="urn:schemas-microsoft-com:office:smarttags" w:element="chmetcnv">
        <w:smartTagPr>
          <w:attr w:name="TCSC" w:val="0"/>
          <w:attr w:name="NumberType" w:val="1"/>
          <w:attr w:name="Negative" w:val="False"/>
          <w:attr w:name="HasSpace" w:val="False"/>
          <w:attr w:name="SourceValue" w:val="0.06"/>
          <w:attr w:name="UnitName" w:val="m"/>
        </w:smartTagPr>
        <w:r w:rsidRPr="008D4E6C">
          <w:rPr>
            <w:rFonts w:ascii="宋体" w:hAnsi="宋体" w:hint="eastAsia"/>
            <w:spacing w:val="-2"/>
            <w:sz w:val="24"/>
          </w:rPr>
          <w:t>0.06m</w:t>
        </w:r>
      </w:smartTag>
      <w:r w:rsidRPr="008D4E6C">
        <w:rPr>
          <w:rFonts w:ascii="宋体" w:hAnsi="宋体" w:hint="eastAsia"/>
          <w:spacing w:val="-2"/>
          <w:sz w:val="24"/>
        </w:rPr>
        <w:t>，量程</w:t>
      </w:r>
      <w:smartTag w:uri="urn:schemas-microsoft-com:office:smarttags" w:element="chmetcnv">
        <w:smartTagPr>
          <w:attr w:name="TCSC" w:val="0"/>
          <w:attr w:name="NumberType" w:val="1"/>
          <w:attr w:name="Negative" w:val="False"/>
          <w:attr w:name="HasSpace" w:val="False"/>
          <w:attr w:name="SourceValue" w:val="1"/>
          <w:attr w:name="UnitName" w:val="m"/>
        </w:smartTagPr>
        <w:r w:rsidRPr="008D4E6C">
          <w:rPr>
            <w:rFonts w:ascii="宋体" w:hAnsi="宋体" w:hint="eastAsia"/>
            <w:spacing w:val="-2"/>
            <w:sz w:val="24"/>
          </w:rPr>
          <w:t>1m</w:t>
        </w:r>
      </w:smartTag>
      <w:r w:rsidRPr="008D4E6C">
        <w:rPr>
          <w:rFonts w:ascii="宋体" w:hAnsi="宋体" w:hint="eastAsia"/>
          <w:spacing w:val="-2"/>
          <w:sz w:val="24"/>
        </w:rPr>
        <w:t>，输出DC4～20mA，螺纹安装，超声波</w:t>
      </w:r>
      <w:proofErr w:type="gramStart"/>
      <w:r w:rsidRPr="008D4E6C">
        <w:rPr>
          <w:rFonts w:ascii="宋体" w:hAnsi="宋体" w:hint="eastAsia"/>
          <w:spacing w:val="-2"/>
          <w:sz w:val="24"/>
        </w:rPr>
        <w:t>物位计是</w:t>
      </w:r>
      <w:proofErr w:type="gramEnd"/>
      <w:r w:rsidRPr="008D4E6C">
        <w:rPr>
          <w:rFonts w:ascii="宋体" w:hAnsi="宋体" w:hint="eastAsia"/>
          <w:spacing w:val="-2"/>
          <w:sz w:val="24"/>
        </w:rPr>
        <w:t>工业现场中比较常用的一种非接触式测量仪表。</w:t>
      </w:r>
    </w:p>
    <w:p w14:paraId="23C5AEA0" w14:textId="77777777" w:rsidR="0081187A" w:rsidRPr="008D4E6C" w:rsidRDefault="0081187A" w:rsidP="0081187A">
      <w:pPr>
        <w:numPr>
          <w:ilvl w:val="2"/>
          <w:numId w:val="2"/>
        </w:numPr>
        <w:tabs>
          <w:tab w:val="clear" w:pos="1260"/>
          <w:tab w:val="num" w:pos="360"/>
        </w:tabs>
        <w:spacing w:line="360" w:lineRule="exact"/>
        <w:ind w:left="0" w:firstLineChars="200" w:firstLine="472"/>
        <w:rPr>
          <w:rFonts w:ascii="宋体" w:hAnsi="宋体"/>
          <w:spacing w:val="-2"/>
          <w:sz w:val="24"/>
        </w:rPr>
      </w:pPr>
      <w:r w:rsidRPr="008D4E6C">
        <w:rPr>
          <w:rFonts w:ascii="宋体" w:hAnsi="宋体" w:hint="eastAsia"/>
          <w:spacing w:val="-2"/>
          <w:sz w:val="24"/>
        </w:rPr>
        <w:t>压力表（1个）</w:t>
      </w:r>
    </w:p>
    <w:p w14:paraId="71C8E459"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选用</w:t>
      </w:r>
      <w:r>
        <w:rPr>
          <w:rFonts w:ascii="宋体" w:hAnsi="宋体" w:hint="eastAsia"/>
          <w:spacing w:val="-2"/>
          <w:sz w:val="24"/>
        </w:rPr>
        <w:t>杭州富阳宏盛</w:t>
      </w:r>
      <w:r w:rsidRPr="008D4E6C">
        <w:rPr>
          <w:rFonts w:ascii="宋体" w:hAnsi="宋体" w:hint="eastAsia"/>
          <w:spacing w:val="-2"/>
          <w:sz w:val="24"/>
        </w:rPr>
        <w:t>压力表，量程0</w:t>
      </w:r>
      <w:r w:rsidRPr="008D4E6C">
        <w:rPr>
          <w:rFonts w:ascii="宋体" w:hAnsi="宋体"/>
          <w:spacing w:val="-2"/>
          <w:sz w:val="24"/>
        </w:rPr>
        <w:t>～</w:t>
      </w:r>
      <w:r w:rsidRPr="008D4E6C">
        <w:rPr>
          <w:rFonts w:ascii="宋体" w:hAnsi="宋体" w:hint="eastAsia"/>
          <w:spacing w:val="-2"/>
          <w:sz w:val="24"/>
        </w:rPr>
        <w:t>0.25Mpa，精度1.5级， G1/2</w:t>
      </w:r>
      <w:proofErr w:type="gramStart"/>
      <w:r w:rsidRPr="008D4E6C">
        <w:rPr>
          <w:rFonts w:ascii="宋体" w:hAnsi="宋体" w:hint="eastAsia"/>
          <w:spacing w:val="-2"/>
          <w:sz w:val="24"/>
        </w:rPr>
        <w:t>外牙螺纹</w:t>
      </w:r>
      <w:proofErr w:type="gramEnd"/>
      <w:r w:rsidRPr="008D4E6C">
        <w:rPr>
          <w:rFonts w:ascii="宋体" w:hAnsi="宋体" w:hint="eastAsia"/>
          <w:spacing w:val="-2"/>
          <w:sz w:val="24"/>
        </w:rPr>
        <w:t>连接，可实时观测到水泵的压力。</w:t>
      </w:r>
    </w:p>
    <w:p w14:paraId="42ED1B53" w14:textId="77777777" w:rsidR="0081187A" w:rsidRPr="008D4E6C" w:rsidRDefault="0081187A" w:rsidP="0081187A">
      <w:pPr>
        <w:numPr>
          <w:ilvl w:val="2"/>
          <w:numId w:val="2"/>
        </w:numPr>
        <w:tabs>
          <w:tab w:val="clear" w:pos="1260"/>
          <w:tab w:val="num" w:pos="360"/>
        </w:tabs>
        <w:spacing w:line="360" w:lineRule="exact"/>
        <w:ind w:left="0" w:firstLineChars="200" w:firstLine="472"/>
        <w:rPr>
          <w:rFonts w:ascii="宋体" w:hAnsi="宋体"/>
          <w:spacing w:val="-2"/>
          <w:sz w:val="24"/>
        </w:rPr>
      </w:pPr>
      <w:r w:rsidRPr="008D4E6C">
        <w:rPr>
          <w:rFonts w:ascii="宋体" w:hAnsi="宋体" w:hint="eastAsia"/>
          <w:spacing w:val="-2"/>
          <w:sz w:val="24"/>
        </w:rPr>
        <w:t>压力检测（1个)</w:t>
      </w:r>
    </w:p>
    <w:p w14:paraId="1D3E15B2" w14:textId="77777777" w:rsidR="0081187A" w:rsidRPr="008D4E6C" w:rsidRDefault="0081187A" w:rsidP="0081187A">
      <w:pPr>
        <w:spacing w:line="360" w:lineRule="exact"/>
        <w:ind w:firstLineChars="200" w:firstLine="472"/>
        <w:rPr>
          <w:rFonts w:ascii="宋体" w:hAnsi="宋体"/>
          <w:spacing w:val="-2"/>
          <w:sz w:val="24"/>
        </w:rPr>
      </w:pPr>
      <w:proofErr w:type="gramStart"/>
      <w:r>
        <w:rPr>
          <w:rFonts w:ascii="宋体" w:hAnsi="宋体" w:hint="eastAsia"/>
          <w:spacing w:val="-2"/>
          <w:sz w:val="24"/>
        </w:rPr>
        <w:t>杭州云创定制</w:t>
      </w:r>
      <w:proofErr w:type="gramEnd"/>
      <w:r w:rsidRPr="008D4E6C">
        <w:rPr>
          <w:rFonts w:ascii="宋体" w:hAnsi="宋体" w:hint="eastAsia"/>
          <w:spacing w:val="-2"/>
          <w:sz w:val="24"/>
        </w:rPr>
        <w:t>扩散硅压力变送器，对动力系统作用下产生的管道静压进行检测，供电DC24V，量程0～200Kpa，精度0.5级，输出信号DC4～20mA，带不锈钢隔离膜片，同时采用信号隔离技术，对传感器温度漂移跟随补偿。</w:t>
      </w:r>
    </w:p>
    <w:p w14:paraId="71D31FA2" w14:textId="77777777" w:rsidR="0081187A" w:rsidRPr="008D4E6C" w:rsidRDefault="0081187A" w:rsidP="0081187A">
      <w:pPr>
        <w:numPr>
          <w:ilvl w:val="2"/>
          <w:numId w:val="2"/>
        </w:numPr>
        <w:tabs>
          <w:tab w:val="clear" w:pos="1260"/>
          <w:tab w:val="num" w:pos="360"/>
        </w:tabs>
        <w:spacing w:line="360" w:lineRule="exact"/>
        <w:ind w:left="0" w:firstLineChars="200" w:firstLine="472"/>
        <w:rPr>
          <w:rFonts w:ascii="宋体" w:hAnsi="宋体"/>
          <w:spacing w:val="-2"/>
          <w:sz w:val="24"/>
        </w:rPr>
      </w:pPr>
      <w:r w:rsidRPr="008D4E6C">
        <w:rPr>
          <w:rFonts w:ascii="宋体" w:hAnsi="宋体" w:hint="eastAsia"/>
          <w:spacing w:val="-2"/>
          <w:sz w:val="24"/>
        </w:rPr>
        <w:t>流量检测装置（2个）：</w:t>
      </w:r>
    </w:p>
    <w:p w14:paraId="4B717F1D"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2个流量计同时对管道流量进行检测，电磁流量计选用</w:t>
      </w:r>
      <w:r>
        <w:rPr>
          <w:rFonts w:ascii="宋体" w:hAnsi="宋体" w:hint="eastAsia"/>
          <w:spacing w:val="-2"/>
          <w:sz w:val="24"/>
        </w:rPr>
        <w:t>合肥福斯达</w:t>
      </w:r>
      <w:r w:rsidRPr="008D4E6C">
        <w:rPr>
          <w:rFonts w:ascii="宋体" w:hAnsi="宋体" w:hint="eastAsia"/>
          <w:spacing w:val="-2"/>
          <w:sz w:val="24"/>
        </w:rPr>
        <w:t>，现场LED数显和参数设置面板，标准的四线制接线，电源AC220V，DC4～20mA输出，带HART通讯功能，量程0～</w:t>
      </w:r>
      <w:smartTag w:uri="urn:schemas-microsoft-com:office:smarttags" w:element="chmetcnv">
        <w:smartTagPr>
          <w:attr w:name="TCSC" w:val="0"/>
          <w:attr w:name="NumberType" w:val="1"/>
          <w:attr w:name="Negative" w:val="False"/>
          <w:attr w:name="HasSpace" w:val="False"/>
          <w:attr w:name="SourceValue" w:val="6"/>
          <w:attr w:name="UnitName" w:val="m3"/>
        </w:smartTagPr>
        <w:r w:rsidRPr="008D4E6C">
          <w:rPr>
            <w:rFonts w:ascii="宋体" w:hAnsi="宋体" w:hint="eastAsia"/>
            <w:spacing w:val="-2"/>
            <w:sz w:val="24"/>
          </w:rPr>
          <w:t>6</w:t>
        </w:r>
        <w:smartTag w:uri="urn:schemas-microsoft-com:office:smarttags" w:element="chmetcnv">
          <w:smartTagPr>
            <w:attr w:name="TCSC" w:val="0"/>
            <w:attr w:name="NumberType" w:val="1"/>
            <w:attr w:name="Negative" w:val="False"/>
            <w:attr w:name="HasSpace" w:val="False"/>
            <w:attr w:name="SourceValue" w:val="0"/>
            <w:attr w:name="UnitName" w:val="m3"/>
          </w:smartTagPr>
          <w:r w:rsidRPr="008D4E6C">
            <w:rPr>
              <w:rFonts w:ascii="宋体" w:hAnsi="宋体" w:hint="eastAsia"/>
              <w:spacing w:val="-2"/>
              <w:sz w:val="24"/>
            </w:rPr>
            <w:t>.0m3</w:t>
          </w:r>
        </w:smartTag>
      </w:smartTag>
      <w:r w:rsidRPr="008D4E6C">
        <w:rPr>
          <w:rFonts w:ascii="宋体" w:hAnsi="宋体" w:hint="eastAsia"/>
          <w:spacing w:val="-2"/>
          <w:sz w:val="24"/>
        </w:rPr>
        <w:t>/h，精度0.5级，流体温度-40～+</w:t>
      </w:r>
      <w:smartTag w:uri="urn:schemas-microsoft-com:office:smarttags" w:element="chmetcnv">
        <w:smartTagPr>
          <w:attr w:name="TCSC" w:val="0"/>
          <w:attr w:name="NumberType" w:val="1"/>
          <w:attr w:name="Negative" w:val="False"/>
          <w:attr w:name="HasSpace" w:val="False"/>
          <w:attr w:name="SourceValue" w:val="180"/>
          <w:attr w:name="UnitName" w:val="℃"/>
        </w:smartTagPr>
        <w:r w:rsidRPr="008D4E6C">
          <w:rPr>
            <w:rFonts w:ascii="宋体" w:hAnsi="宋体" w:hint="eastAsia"/>
            <w:spacing w:val="-2"/>
            <w:sz w:val="24"/>
          </w:rPr>
          <w:t>180℃</w:t>
        </w:r>
      </w:smartTag>
      <w:r w:rsidRPr="008D4E6C">
        <w:rPr>
          <w:rFonts w:ascii="宋体" w:hAnsi="宋体" w:hint="eastAsia"/>
          <w:spacing w:val="-2"/>
          <w:sz w:val="24"/>
        </w:rPr>
        <w:t>，国标Φ95法兰连接，公称通径DN15，水平安装，尺寸要求：上游（进水）≧5 DN, 下游（出水）≧3 DN。有专用HART手操器进行通讯。</w:t>
      </w:r>
    </w:p>
    <w:p w14:paraId="5C265FB6"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涡轮流量计选用</w:t>
      </w:r>
      <w:r>
        <w:rPr>
          <w:rFonts w:ascii="宋体" w:hAnsi="宋体" w:hint="eastAsia"/>
          <w:spacing w:val="-2"/>
          <w:sz w:val="24"/>
        </w:rPr>
        <w:t>合肥福斯达</w:t>
      </w:r>
      <w:r w:rsidRPr="008D4E6C">
        <w:rPr>
          <w:rFonts w:ascii="宋体" w:hAnsi="宋体" w:hint="eastAsia"/>
          <w:spacing w:val="-2"/>
          <w:sz w:val="24"/>
        </w:rPr>
        <w:t>LWGY-10A型，标准两线制接线，电源DC24V，DC4～20mA输出，量程0.2～1</w:t>
      </w:r>
      <w:smartTag w:uri="urn:schemas-microsoft-com:office:smarttags" w:element="chmetcnv">
        <w:smartTagPr>
          <w:attr w:name="TCSC" w:val="0"/>
          <w:attr w:name="NumberType" w:val="1"/>
          <w:attr w:name="Negative" w:val="False"/>
          <w:attr w:name="HasSpace" w:val="False"/>
          <w:attr w:name="SourceValue" w:val="0.2"/>
          <w:attr w:name="UnitName" w:val="m3"/>
        </w:smartTagPr>
        <w:r w:rsidRPr="008D4E6C">
          <w:rPr>
            <w:rFonts w:ascii="宋体" w:hAnsi="宋体" w:hint="eastAsia"/>
            <w:spacing w:val="-2"/>
            <w:sz w:val="24"/>
          </w:rPr>
          <w:t>.2m3</w:t>
        </w:r>
      </w:smartTag>
      <w:r w:rsidRPr="008D4E6C">
        <w:rPr>
          <w:rFonts w:ascii="宋体" w:hAnsi="宋体" w:hint="eastAsia"/>
          <w:spacing w:val="-2"/>
          <w:sz w:val="24"/>
        </w:rPr>
        <w:t xml:space="preserve">/h，精度1.0级，公称通径DN15，安装要求：上游（进水）≧10 DN, 下游（出水）≧5 DN。 </w:t>
      </w:r>
    </w:p>
    <w:p w14:paraId="4732C3B3" w14:textId="77777777" w:rsidR="0081187A" w:rsidRPr="008D4E6C" w:rsidRDefault="0081187A" w:rsidP="0081187A">
      <w:pPr>
        <w:numPr>
          <w:ilvl w:val="2"/>
          <w:numId w:val="2"/>
        </w:numPr>
        <w:tabs>
          <w:tab w:val="clear" w:pos="1260"/>
          <w:tab w:val="num" w:pos="360"/>
        </w:tabs>
        <w:spacing w:line="360" w:lineRule="exact"/>
        <w:ind w:left="0" w:firstLineChars="200" w:firstLine="472"/>
        <w:rPr>
          <w:rFonts w:ascii="宋体" w:hAnsi="宋体"/>
          <w:spacing w:val="-2"/>
          <w:sz w:val="24"/>
        </w:rPr>
      </w:pPr>
      <w:r w:rsidRPr="008D4E6C">
        <w:rPr>
          <w:rFonts w:ascii="宋体" w:hAnsi="宋体" w:hint="eastAsia"/>
          <w:spacing w:val="-2"/>
          <w:sz w:val="24"/>
        </w:rPr>
        <w:t>孔板流量计和智能型差压变送器（1套）</w:t>
      </w:r>
    </w:p>
    <w:p w14:paraId="018A8A2A"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孔板流量计选用</w:t>
      </w:r>
      <w:r>
        <w:rPr>
          <w:rFonts w:ascii="宋体" w:hAnsi="宋体" w:hint="eastAsia"/>
          <w:spacing w:val="-2"/>
          <w:sz w:val="24"/>
        </w:rPr>
        <w:t>合肥福斯达FMCL-20</w:t>
      </w:r>
      <w:r w:rsidRPr="008D4E6C">
        <w:rPr>
          <w:rFonts w:ascii="宋体" w:hAnsi="宋体" w:hint="eastAsia"/>
          <w:spacing w:val="-2"/>
          <w:sz w:val="24"/>
        </w:rPr>
        <w:t>孔板流量计，国标法兰安装，</w:t>
      </w:r>
      <w:proofErr w:type="gramStart"/>
      <w:r w:rsidRPr="008D4E6C">
        <w:rPr>
          <w:rFonts w:ascii="宋体" w:hAnsi="宋体" w:hint="eastAsia"/>
          <w:spacing w:val="-2"/>
          <w:sz w:val="24"/>
        </w:rPr>
        <w:t>工称通</w:t>
      </w:r>
      <w:proofErr w:type="gramEnd"/>
      <w:r w:rsidRPr="008D4E6C">
        <w:rPr>
          <w:rFonts w:ascii="宋体" w:hAnsi="宋体" w:hint="eastAsia"/>
          <w:spacing w:val="-2"/>
          <w:sz w:val="24"/>
        </w:rPr>
        <w:t>径DN15，与差压变送器配合使用，通过测量孔板两侧</w:t>
      </w:r>
      <w:proofErr w:type="gramStart"/>
      <w:r w:rsidRPr="008D4E6C">
        <w:rPr>
          <w:rFonts w:ascii="宋体" w:hAnsi="宋体" w:hint="eastAsia"/>
          <w:spacing w:val="-2"/>
          <w:sz w:val="24"/>
        </w:rPr>
        <w:t>差压经</w:t>
      </w:r>
      <w:proofErr w:type="gramEnd"/>
      <w:r w:rsidRPr="008D4E6C">
        <w:rPr>
          <w:rFonts w:ascii="宋体" w:hAnsi="宋体" w:hint="eastAsia"/>
          <w:spacing w:val="-2"/>
          <w:sz w:val="24"/>
        </w:rPr>
        <w:t>运算得出瞬时流量值。</w:t>
      </w:r>
    </w:p>
    <w:p w14:paraId="3AE32275"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差压变送器供电电压DC24V，输出信号DC4～20mA，量程范围0～60Kpa，内置液晶数显屏和设置按钮，进行参数设置和校准。</w:t>
      </w:r>
    </w:p>
    <w:p w14:paraId="36ADBAFF" w14:textId="77777777" w:rsidR="0081187A" w:rsidRPr="008D4E6C" w:rsidRDefault="0081187A" w:rsidP="0081187A">
      <w:pPr>
        <w:numPr>
          <w:ilvl w:val="2"/>
          <w:numId w:val="2"/>
        </w:numPr>
        <w:tabs>
          <w:tab w:val="clear" w:pos="1260"/>
          <w:tab w:val="num" w:pos="360"/>
        </w:tabs>
        <w:spacing w:line="360" w:lineRule="exact"/>
        <w:ind w:left="0" w:firstLineChars="200" w:firstLine="472"/>
        <w:rPr>
          <w:rFonts w:ascii="宋体" w:hAnsi="宋体"/>
          <w:spacing w:val="-2"/>
          <w:sz w:val="24"/>
        </w:rPr>
      </w:pPr>
      <w:r w:rsidRPr="008D4E6C">
        <w:rPr>
          <w:rFonts w:ascii="宋体" w:hAnsi="宋体" w:hint="eastAsia"/>
          <w:spacing w:val="-2"/>
          <w:sz w:val="24"/>
        </w:rPr>
        <w:lastRenderedPageBreak/>
        <w:t>PH计探头（1个）</w:t>
      </w:r>
    </w:p>
    <w:p w14:paraId="41EB9B6F"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选用工业PH计探头，在本实训台中可测试任意点的液体PH值</w:t>
      </w:r>
    </w:p>
    <w:p w14:paraId="06B6C027" w14:textId="77777777" w:rsidR="0081187A" w:rsidRPr="008D4E6C" w:rsidRDefault="0081187A" w:rsidP="0081187A">
      <w:pPr>
        <w:numPr>
          <w:ilvl w:val="2"/>
          <w:numId w:val="2"/>
        </w:numPr>
        <w:tabs>
          <w:tab w:val="clear" w:pos="1260"/>
          <w:tab w:val="num" w:pos="360"/>
        </w:tabs>
        <w:spacing w:line="360" w:lineRule="exact"/>
        <w:ind w:left="0" w:firstLineChars="200" w:firstLine="472"/>
        <w:rPr>
          <w:rFonts w:ascii="宋体" w:hAnsi="宋体"/>
          <w:spacing w:val="-2"/>
          <w:sz w:val="24"/>
        </w:rPr>
      </w:pPr>
      <w:r w:rsidRPr="008D4E6C">
        <w:rPr>
          <w:rFonts w:ascii="宋体" w:hAnsi="宋体" w:hint="eastAsia"/>
          <w:spacing w:val="-2"/>
          <w:sz w:val="24"/>
        </w:rPr>
        <w:t>温度检测装置（4个）</w:t>
      </w:r>
    </w:p>
    <w:p w14:paraId="2BF64EF1"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1个选用重庆川仪</w:t>
      </w:r>
      <w:proofErr w:type="gramStart"/>
      <w:r w:rsidRPr="008D4E6C">
        <w:rPr>
          <w:rFonts w:ascii="宋体" w:hAnsi="宋体" w:hint="eastAsia"/>
          <w:spacing w:val="-2"/>
          <w:sz w:val="24"/>
        </w:rPr>
        <w:t>一</w:t>
      </w:r>
      <w:proofErr w:type="gramEnd"/>
      <w:r w:rsidRPr="008D4E6C">
        <w:rPr>
          <w:rFonts w:ascii="宋体" w:hAnsi="宋体" w:hint="eastAsia"/>
          <w:spacing w:val="-2"/>
          <w:sz w:val="24"/>
        </w:rPr>
        <w:t>体式温度变送器，量程0～</w:t>
      </w:r>
      <w:smartTag w:uri="urn:schemas-microsoft-com:office:smarttags" w:element="chmetcnv">
        <w:smartTagPr>
          <w:attr w:name="TCSC" w:val="0"/>
          <w:attr w:name="NumberType" w:val="1"/>
          <w:attr w:name="Negative" w:val="False"/>
          <w:attr w:name="HasSpace" w:val="False"/>
          <w:attr w:name="SourceValue" w:val="100"/>
          <w:attr w:name="UnitName" w:val="℃"/>
        </w:smartTagPr>
        <w:r w:rsidRPr="008D4E6C">
          <w:rPr>
            <w:rFonts w:ascii="宋体" w:hAnsi="宋体" w:hint="eastAsia"/>
            <w:spacing w:val="-2"/>
            <w:sz w:val="24"/>
          </w:rPr>
          <w:t>100</w:t>
        </w:r>
        <w:r w:rsidRPr="008D4E6C">
          <w:rPr>
            <w:rFonts w:ascii="宋体" w:hAnsi="宋体"/>
            <w:spacing w:val="-2"/>
            <w:sz w:val="24"/>
          </w:rPr>
          <w:t>℃</w:t>
        </w:r>
      </w:smartTag>
      <w:r w:rsidRPr="008D4E6C">
        <w:rPr>
          <w:rFonts w:ascii="宋体" w:hAnsi="宋体" w:hint="eastAsia"/>
          <w:spacing w:val="-2"/>
          <w:sz w:val="24"/>
        </w:rPr>
        <w:t>，精度1.0级，供电DC24V，输出4～20mA，带HART通信功能，用于测量锅炉内部的温度，是工业现场中常用的</w:t>
      </w:r>
      <w:proofErr w:type="gramStart"/>
      <w:r w:rsidRPr="008D4E6C">
        <w:rPr>
          <w:rFonts w:ascii="宋体" w:hAnsi="宋体" w:hint="eastAsia"/>
          <w:spacing w:val="-2"/>
          <w:sz w:val="24"/>
        </w:rPr>
        <w:t>一</w:t>
      </w:r>
      <w:proofErr w:type="gramEnd"/>
      <w:r w:rsidRPr="008D4E6C">
        <w:rPr>
          <w:rFonts w:ascii="宋体" w:hAnsi="宋体" w:hint="eastAsia"/>
          <w:spacing w:val="-2"/>
          <w:sz w:val="24"/>
        </w:rPr>
        <w:t>温度测量仪表。2个PT100用于测量管道与卧式水箱内的温度，1个Cu50用于测量锅炉内的温度，其作用是和重庆川仪</w:t>
      </w:r>
      <w:proofErr w:type="gramStart"/>
      <w:r w:rsidRPr="008D4E6C">
        <w:rPr>
          <w:rFonts w:ascii="宋体" w:hAnsi="宋体" w:hint="eastAsia"/>
          <w:spacing w:val="-2"/>
          <w:sz w:val="24"/>
        </w:rPr>
        <w:t>一</w:t>
      </w:r>
      <w:proofErr w:type="gramEnd"/>
      <w:r w:rsidRPr="008D4E6C">
        <w:rPr>
          <w:rFonts w:ascii="宋体" w:hAnsi="宋体" w:hint="eastAsia"/>
          <w:spacing w:val="-2"/>
          <w:sz w:val="24"/>
        </w:rPr>
        <w:t>体式温度变送器进行比较，比较其测量精度。</w:t>
      </w:r>
    </w:p>
    <w:p w14:paraId="233F44ED" w14:textId="77777777" w:rsidR="0081187A" w:rsidRPr="008D4E6C" w:rsidRDefault="0081187A" w:rsidP="0081187A">
      <w:pPr>
        <w:numPr>
          <w:ilvl w:val="2"/>
          <w:numId w:val="2"/>
        </w:numPr>
        <w:tabs>
          <w:tab w:val="clear" w:pos="1260"/>
          <w:tab w:val="num" w:pos="360"/>
        </w:tabs>
        <w:spacing w:line="360" w:lineRule="exact"/>
        <w:ind w:left="0" w:firstLineChars="200" w:firstLine="460"/>
        <w:rPr>
          <w:rFonts w:ascii="宋体" w:hAnsi="宋体"/>
          <w:spacing w:val="-5"/>
          <w:sz w:val="24"/>
        </w:rPr>
      </w:pPr>
      <w:r w:rsidRPr="008D4E6C">
        <w:rPr>
          <w:rFonts w:ascii="宋体" w:hAnsi="宋体" w:hint="eastAsia"/>
          <w:spacing w:val="-5"/>
          <w:sz w:val="24"/>
        </w:rPr>
        <w:t>锅炉散热搅拌装置（1个）</w:t>
      </w:r>
    </w:p>
    <w:p w14:paraId="4D43F59D" w14:textId="77777777" w:rsidR="0081187A" w:rsidRPr="008D4E6C" w:rsidRDefault="0081187A" w:rsidP="0081187A">
      <w:pPr>
        <w:spacing w:line="360" w:lineRule="exact"/>
        <w:ind w:firstLineChars="200" w:firstLine="460"/>
        <w:rPr>
          <w:rFonts w:ascii="宋体" w:hAnsi="宋体"/>
          <w:spacing w:val="-2"/>
          <w:sz w:val="24"/>
        </w:rPr>
      </w:pPr>
      <w:r w:rsidRPr="008D4E6C">
        <w:rPr>
          <w:rFonts w:ascii="宋体" w:hAnsi="宋体" w:hint="eastAsia"/>
          <w:spacing w:val="-5"/>
          <w:sz w:val="24"/>
        </w:rPr>
        <w:t>锅炉散热用搅拌电机1套（变速电机+调速器）。采用外部模拟量控制；改变不同的电机速度来控制锅炉散热的快慢。</w:t>
      </w:r>
    </w:p>
    <w:p w14:paraId="433266BF" w14:textId="77777777" w:rsidR="0081187A" w:rsidRPr="008D4E6C" w:rsidRDefault="0081187A" w:rsidP="0081187A">
      <w:pPr>
        <w:numPr>
          <w:ilvl w:val="2"/>
          <w:numId w:val="2"/>
        </w:numPr>
        <w:tabs>
          <w:tab w:val="clear" w:pos="1260"/>
          <w:tab w:val="num" w:pos="360"/>
        </w:tabs>
        <w:spacing w:line="360" w:lineRule="exact"/>
        <w:ind w:left="0" w:firstLineChars="200" w:firstLine="472"/>
        <w:rPr>
          <w:rFonts w:ascii="宋体" w:hAnsi="宋体"/>
          <w:spacing w:val="-2"/>
          <w:sz w:val="24"/>
        </w:rPr>
      </w:pPr>
      <w:r w:rsidRPr="008D4E6C">
        <w:rPr>
          <w:rFonts w:ascii="宋体" w:hAnsi="宋体" w:hint="eastAsia"/>
          <w:spacing w:val="-2"/>
          <w:sz w:val="24"/>
        </w:rPr>
        <w:t>单相加热管（1根）</w:t>
      </w:r>
    </w:p>
    <w:p w14:paraId="7F9C77A3"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选用单相电加热管对锅炉内胆水加热，供电电压AC0～220V，最大加热功率1.3KW。锅炉容积与电加热管功率搭配合理，使锅炉夹套的冷却水温与内胆加热水温升降幅度相当，控制系统稳定度高。</w:t>
      </w:r>
    </w:p>
    <w:p w14:paraId="30A6A8A5" w14:textId="77777777" w:rsidR="0081187A" w:rsidRPr="008D4E6C" w:rsidRDefault="0081187A" w:rsidP="0081187A">
      <w:pPr>
        <w:numPr>
          <w:ilvl w:val="2"/>
          <w:numId w:val="2"/>
        </w:numPr>
        <w:tabs>
          <w:tab w:val="clear" w:pos="1260"/>
          <w:tab w:val="num" w:pos="360"/>
        </w:tabs>
        <w:spacing w:line="360" w:lineRule="exact"/>
        <w:ind w:left="0" w:firstLineChars="200" w:firstLine="472"/>
        <w:rPr>
          <w:rFonts w:ascii="宋体" w:hAnsi="宋体"/>
          <w:spacing w:val="-2"/>
          <w:sz w:val="24"/>
        </w:rPr>
      </w:pPr>
      <w:r w:rsidRPr="008D4E6C">
        <w:rPr>
          <w:rFonts w:ascii="宋体" w:hAnsi="宋体" w:hint="eastAsia"/>
          <w:spacing w:val="-2"/>
          <w:sz w:val="24"/>
        </w:rPr>
        <w:t>电动调节球阀（1个）</w:t>
      </w:r>
    </w:p>
    <w:p w14:paraId="04A0824F" w14:textId="77777777" w:rsidR="0081187A" w:rsidRPr="00B85D5F" w:rsidRDefault="0081187A" w:rsidP="0081187A">
      <w:pPr>
        <w:rPr>
          <w:rFonts w:ascii="宋体" w:hAnsi="宋体" w:cs="宋体"/>
          <w:kern w:val="0"/>
          <w:sz w:val="24"/>
        </w:rPr>
      </w:pPr>
      <w:r w:rsidRPr="008D4E6C">
        <w:rPr>
          <w:rFonts w:ascii="宋体" w:hAnsi="宋体" w:hint="eastAsia"/>
          <w:spacing w:val="-2"/>
          <w:sz w:val="24"/>
        </w:rPr>
        <w:t>选用</w:t>
      </w:r>
      <w:proofErr w:type="gramStart"/>
      <w:r w:rsidRPr="00B85D5F">
        <w:rPr>
          <w:rFonts w:ascii="宋体" w:hAnsi="宋体" w:cs="宋体"/>
          <w:kern w:val="0"/>
          <w:sz w:val="24"/>
        </w:rPr>
        <w:t>广州新菱</w:t>
      </w:r>
      <w:r w:rsidRPr="008D4E6C">
        <w:rPr>
          <w:rFonts w:ascii="宋体" w:hAnsi="宋体" w:hint="eastAsia"/>
          <w:spacing w:val="-2"/>
          <w:sz w:val="24"/>
        </w:rPr>
        <w:t>电动</w:t>
      </w:r>
      <w:proofErr w:type="gramEnd"/>
      <w:r w:rsidRPr="008D4E6C">
        <w:rPr>
          <w:rFonts w:ascii="宋体" w:hAnsi="宋体" w:hint="eastAsia"/>
          <w:spacing w:val="-2"/>
          <w:sz w:val="24"/>
        </w:rPr>
        <w:t>球阀，电源AC220V，</w:t>
      </w:r>
      <w:r>
        <w:rPr>
          <w:rFonts w:ascii="宋体" w:hAnsi="宋体" w:hint="eastAsia"/>
          <w:spacing w:val="-2"/>
          <w:sz w:val="24"/>
        </w:rPr>
        <w:t>控制信号</w:t>
      </w:r>
      <w:r w:rsidRPr="008D4E6C">
        <w:rPr>
          <w:rFonts w:ascii="宋体" w:hAnsi="宋体" w:hint="eastAsia"/>
          <w:spacing w:val="-2"/>
          <w:sz w:val="24"/>
        </w:rPr>
        <w:t>DC4～20mA</w:t>
      </w:r>
      <w:r>
        <w:rPr>
          <w:rFonts w:ascii="宋体" w:hAnsi="宋体" w:hint="eastAsia"/>
          <w:spacing w:val="-2"/>
          <w:sz w:val="24"/>
        </w:rPr>
        <w:t>。</w:t>
      </w:r>
    </w:p>
    <w:p w14:paraId="1CB3C54D" w14:textId="77777777" w:rsidR="0081187A" w:rsidRPr="008D4E6C" w:rsidRDefault="0081187A" w:rsidP="0081187A">
      <w:pPr>
        <w:numPr>
          <w:ilvl w:val="2"/>
          <w:numId w:val="2"/>
        </w:numPr>
        <w:tabs>
          <w:tab w:val="clear" w:pos="1260"/>
          <w:tab w:val="num" w:pos="360"/>
        </w:tabs>
        <w:spacing w:line="360" w:lineRule="exact"/>
        <w:ind w:left="0" w:firstLineChars="200" w:firstLine="472"/>
        <w:rPr>
          <w:rFonts w:ascii="宋体" w:hAnsi="宋体"/>
          <w:spacing w:val="-2"/>
          <w:sz w:val="24"/>
        </w:rPr>
      </w:pPr>
      <w:r w:rsidRPr="008D4E6C">
        <w:rPr>
          <w:rFonts w:ascii="宋体" w:hAnsi="宋体" w:hint="eastAsia"/>
          <w:spacing w:val="-2"/>
          <w:sz w:val="24"/>
        </w:rPr>
        <w:t>气动调节阀（1套）：</w:t>
      </w:r>
      <w:r w:rsidRPr="00B85D5F">
        <w:rPr>
          <w:rFonts w:ascii="宋体" w:hAnsi="宋体" w:hint="eastAsia"/>
          <w:spacing w:val="-2"/>
          <w:sz w:val="24"/>
        </w:rPr>
        <w:t>上海川沪阀门有限公司</w:t>
      </w:r>
    </w:p>
    <w:p w14:paraId="37A4E215"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阀体为铸铁材质，阀芯为不锈钢材质，国标法兰安装，DC</w:t>
      </w:r>
      <w:r w:rsidRPr="008D4E6C">
        <w:rPr>
          <w:rFonts w:ascii="宋体" w:hAnsi="宋体"/>
          <w:spacing w:val="-2"/>
          <w:sz w:val="24"/>
        </w:rPr>
        <w:t>4～20m</w:t>
      </w:r>
      <w:r w:rsidRPr="008D4E6C">
        <w:rPr>
          <w:rFonts w:ascii="宋体" w:hAnsi="宋体" w:hint="eastAsia"/>
          <w:spacing w:val="-2"/>
          <w:sz w:val="24"/>
        </w:rPr>
        <w:t>A电流信号控制，</w:t>
      </w:r>
      <w:proofErr w:type="gramStart"/>
      <w:r w:rsidRPr="008D4E6C">
        <w:rPr>
          <w:rFonts w:ascii="宋体" w:hAnsi="宋体" w:hint="eastAsia"/>
          <w:spacing w:val="-2"/>
          <w:sz w:val="24"/>
        </w:rPr>
        <w:t>工称通</w:t>
      </w:r>
      <w:proofErr w:type="gramEnd"/>
      <w:r w:rsidRPr="008D4E6C">
        <w:rPr>
          <w:rFonts w:ascii="宋体" w:hAnsi="宋体" w:hint="eastAsia"/>
          <w:spacing w:val="-2"/>
          <w:sz w:val="24"/>
        </w:rPr>
        <w:t>径DN15。该调节阀为直行程气动控制调节阀，具有精度高、技术先进、体积小、重量轻、推动力大、耗气量少、可靠性高、操作方便等优点。由控制器直接发送模拟信号控制阀门定位器</w:t>
      </w:r>
      <w:r w:rsidRPr="008D4E6C">
        <w:rPr>
          <w:rFonts w:ascii="宋体" w:hAnsi="宋体"/>
          <w:spacing w:val="-2"/>
          <w:sz w:val="24"/>
        </w:rPr>
        <w:t>，</w:t>
      </w:r>
      <w:r w:rsidRPr="008D4E6C">
        <w:rPr>
          <w:rFonts w:ascii="宋体" w:hAnsi="宋体" w:hint="eastAsia"/>
          <w:spacing w:val="-2"/>
          <w:sz w:val="24"/>
        </w:rPr>
        <w:t>阀门定位器驱动执行机构动作，</w:t>
      </w:r>
      <w:r w:rsidRPr="008D4E6C">
        <w:rPr>
          <w:rFonts w:ascii="宋体" w:hAnsi="宋体"/>
          <w:spacing w:val="-2"/>
          <w:sz w:val="24"/>
        </w:rPr>
        <w:t>使用和校正</w:t>
      </w:r>
      <w:r w:rsidRPr="008D4E6C">
        <w:rPr>
          <w:rFonts w:ascii="宋体" w:hAnsi="宋体" w:hint="eastAsia"/>
          <w:spacing w:val="-2"/>
          <w:sz w:val="24"/>
        </w:rPr>
        <w:t>都</w:t>
      </w:r>
      <w:r w:rsidRPr="008D4E6C">
        <w:rPr>
          <w:rFonts w:ascii="宋体" w:hAnsi="宋体"/>
          <w:spacing w:val="-2"/>
          <w:sz w:val="24"/>
        </w:rPr>
        <w:t>非常方便</w:t>
      </w:r>
      <w:r w:rsidRPr="008D4E6C">
        <w:rPr>
          <w:rFonts w:ascii="宋体" w:hAnsi="宋体" w:hint="eastAsia"/>
          <w:spacing w:val="-2"/>
          <w:sz w:val="24"/>
        </w:rPr>
        <w:t>；进口阀门定位器带HART通信功能，可与HART手持操作器进行通讯。</w:t>
      </w:r>
    </w:p>
    <w:p w14:paraId="4B820191" w14:textId="77777777" w:rsidR="0081187A" w:rsidRPr="008D4E6C" w:rsidRDefault="0081187A" w:rsidP="0081187A">
      <w:pPr>
        <w:numPr>
          <w:ilvl w:val="2"/>
          <w:numId w:val="2"/>
        </w:numPr>
        <w:tabs>
          <w:tab w:val="clear" w:pos="1260"/>
          <w:tab w:val="num" w:pos="360"/>
        </w:tabs>
        <w:spacing w:line="360" w:lineRule="exact"/>
        <w:ind w:left="0" w:firstLineChars="200" w:firstLine="472"/>
        <w:rPr>
          <w:rFonts w:ascii="宋体" w:hAnsi="宋体"/>
          <w:spacing w:val="-2"/>
          <w:sz w:val="24"/>
        </w:rPr>
      </w:pPr>
      <w:r w:rsidRPr="008D4E6C">
        <w:rPr>
          <w:rFonts w:ascii="宋体" w:hAnsi="宋体" w:hint="eastAsia"/>
          <w:spacing w:val="-2"/>
          <w:sz w:val="24"/>
        </w:rPr>
        <w:t>空气压缩机（1台）：</w:t>
      </w:r>
    </w:p>
    <w:p w14:paraId="5582EB85"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空气压缩机采用</w:t>
      </w:r>
      <w:proofErr w:type="gramStart"/>
      <w:r w:rsidRPr="008D4E6C">
        <w:rPr>
          <w:rFonts w:ascii="宋体" w:hAnsi="宋体" w:hint="eastAsia"/>
          <w:spacing w:val="-2"/>
          <w:sz w:val="24"/>
        </w:rPr>
        <w:t>静音且具有</w:t>
      </w:r>
      <w:proofErr w:type="gramEnd"/>
      <w:r w:rsidRPr="008D4E6C">
        <w:rPr>
          <w:rFonts w:ascii="宋体" w:hAnsi="宋体" w:hint="eastAsia"/>
          <w:spacing w:val="-2"/>
          <w:sz w:val="24"/>
        </w:rPr>
        <w:t>气量自动调节系统的空压机，用于给气动调节阀提供气源。</w:t>
      </w:r>
    </w:p>
    <w:p w14:paraId="1A9230F9" w14:textId="77777777" w:rsidR="0081187A" w:rsidRPr="008D4E6C" w:rsidRDefault="0081187A" w:rsidP="0081187A">
      <w:pPr>
        <w:numPr>
          <w:ilvl w:val="2"/>
          <w:numId w:val="2"/>
        </w:numPr>
        <w:tabs>
          <w:tab w:val="clear" w:pos="1260"/>
          <w:tab w:val="num" w:pos="360"/>
        </w:tabs>
        <w:spacing w:line="360" w:lineRule="exact"/>
        <w:ind w:left="0" w:firstLineChars="200" w:firstLine="472"/>
        <w:rPr>
          <w:rFonts w:ascii="宋体" w:hAnsi="宋体"/>
          <w:spacing w:val="-2"/>
          <w:sz w:val="24"/>
        </w:rPr>
      </w:pPr>
      <w:r w:rsidRPr="008D4E6C">
        <w:rPr>
          <w:rFonts w:ascii="宋体" w:hAnsi="宋体" w:hint="eastAsia"/>
          <w:spacing w:val="-2"/>
          <w:sz w:val="24"/>
        </w:rPr>
        <w:t>HART手持器（1台）</w:t>
      </w:r>
    </w:p>
    <w:p w14:paraId="756D8A42"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选用横河川仪HART 375系列手操器，可与带HART通讯协议的仪表和传感器通讯，进行参数设置和校准，当传感器仪表发生故障或检修时，又可作为信号输出源代替传感器仪表，不影响正常生产。</w:t>
      </w:r>
    </w:p>
    <w:p w14:paraId="065E02F6" w14:textId="77777777" w:rsidR="0081187A" w:rsidRPr="008D4E6C" w:rsidRDefault="0081187A" w:rsidP="0081187A">
      <w:pPr>
        <w:numPr>
          <w:ilvl w:val="2"/>
          <w:numId w:val="2"/>
        </w:numPr>
        <w:tabs>
          <w:tab w:val="clear" w:pos="1260"/>
          <w:tab w:val="num" w:pos="360"/>
        </w:tabs>
        <w:spacing w:line="360" w:lineRule="exact"/>
        <w:ind w:left="0" w:firstLineChars="200" w:firstLine="472"/>
        <w:rPr>
          <w:rFonts w:ascii="宋体" w:hAnsi="宋体"/>
          <w:spacing w:val="-2"/>
          <w:sz w:val="24"/>
        </w:rPr>
      </w:pPr>
      <w:r w:rsidRPr="008D4E6C">
        <w:rPr>
          <w:rFonts w:ascii="宋体" w:hAnsi="宋体" w:hint="eastAsia"/>
          <w:spacing w:val="-2"/>
          <w:sz w:val="24"/>
        </w:rPr>
        <w:t>压力效验台（1台）</w:t>
      </w:r>
    </w:p>
    <w:p w14:paraId="5FA449F1"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选用陕西西安仪器仪表成套部的271.11型活塞式压力计，校验量程0-60Mpa，采用标准精密压力表作为基准，校验其它压力仪表设备。</w:t>
      </w:r>
    </w:p>
    <w:p w14:paraId="3CB593B1" w14:textId="77777777" w:rsidR="0081187A" w:rsidRPr="008D4E6C" w:rsidRDefault="0081187A" w:rsidP="0081187A">
      <w:pPr>
        <w:numPr>
          <w:ilvl w:val="2"/>
          <w:numId w:val="2"/>
        </w:numPr>
        <w:tabs>
          <w:tab w:val="clear" w:pos="1260"/>
          <w:tab w:val="num" w:pos="360"/>
        </w:tabs>
        <w:spacing w:line="360" w:lineRule="exact"/>
        <w:ind w:left="0" w:firstLineChars="200" w:firstLine="472"/>
        <w:rPr>
          <w:rFonts w:ascii="宋体" w:hAnsi="宋体"/>
          <w:spacing w:val="-2"/>
          <w:sz w:val="24"/>
        </w:rPr>
      </w:pPr>
      <w:r w:rsidRPr="008D4E6C">
        <w:rPr>
          <w:rFonts w:ascii="宋体" w:hAnsi="宋体" w:hint="eastAsia"/>
          <w:spacing w:val="-2"/>
          <w:sz w:val="24"/>
        </w:rPr>
        <w:t>报警防护装置</w:t>
      </w:r>
    </w:p>
    <w:p w14:paraId="1CEFD1C8"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漏电保护系统一套：当有学生误操作造成电流过大，漏电保护系统立即动作，切断控制柜电源，在找到漏电再次启动设备；</w:t>
      </w:r>
    </w:p>
    <w:p w14:paraId="374FAF63"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锅炉干烧报警系统一套：当锅炉内胆水位低于干烧报警水位时，干烧报警系统动作，停止移相调压模块的输出，防止由于锅炉干烧而造成的器件损坏；</w:t>
      </w:r>
    </w:p>
    <w:p w14:paraId="0708389E" w14:textId="77777777" w:rsidR="0081187A" w:rsidRPr="008D4E6C" w:rsidRDefault="0081187A" w:rsidP="0081187A">
      <w:pPr>
        <w:numPr>
          <w:ilvl w:val="1"/>
          <w:numId w:val="2"/>
        </w:numPr>
        <w:spacing w:line="360" w:lineRule="exact"/>
        <w:ind w:left="0" w:firstLineChars="200" w:firstLine="472"/>
        <w:rPr>
          <w:rFonts w:ascii="宋体" w:hAnsi="宋体"/>
          <w:spacing w:val="-2"/>
          <w:sz w:val="24"/>
        </w:rPr>
      </w:pPr>
      <w:r w:rsidRPr="008D4E6C">
        <w:rPr>
          <w:rFonts w:ascii="宋体" w:hAnsi="宋体" w:hint="eastAsia"/>
          <w:spacing w:val="-2"/>
          <w:sz w:val="24"/>
        </w:rPr>
        <w:t>化工仪表维修</w:t>
      </w:r>
      <w:proofErr w:type="gramStart"/>
      <w:r w:rsidRPr="008D4E6C">
        <w:rPr>
          <w:rFonts w:ascii="宋体" w:hAnsi="宋体" w:hint="eastAsia"/>
          <w:spacing w:val="-2"/>
          <w:sz w:val="24"/>
        </w:rPr>
        <w:t>工实训考核装</w:t>
      </w:r>
      <w:proofErr w:type="gramEnd"/>
      <w:r w:rsidRPr="008D4E6C">
        <w:rPr>
          <w:rFonts w:ascii="宋体" w:hAnsi="宋体" w:hint="eastAsia"/>
          <w:spacing w:val="-2"/>
          <w:sz w:val="24"/>
        </w:rPr>
        <w:t>控制柜系统：</w:t>
      </w:r>
    </w:p>
    <w:p w14:paraId="6170BC18" w14:textId="77777777" w:rsidR="0081187A" w:rsidRPr="008D4E6C" w:rsidRDefault="0081187A" w:rsidP="0081187A">
      <w:pPr>
        <w:numPr>
          <w:ilvl w:val="0"/>
          <w:numId w:val="5"/>
        </w:numPr>
        <w:tabs>
          <w:tab w:val="clear" w:pos="1260"/>
          <w:tab w:val="num" w:pos="720"/>
        </w:tabs>
        <w:spacing w:line="360" w:lineRule="exact"/>
        <w:ind w:left="0" w:firstLineChars="200" w:firstLine="472"/>
        <w:rPr>
          <w:rFonts w:ascii="宋体" w:hAnsi="宋体"/>
          <w:spacing w:val="-2"/>
          <w:sz w:val="24"/>
        </w:rPr>
      </w:pPr>
      <w:r w:rsidRPr="008D4E6C">
        <w:rPr>
          <w:rFonts w:ascii="宋体" w:hAnsi="宋体" w:hint="eastAsia"/>
          <w:spacing w:val="-2"/>
          <w:sz w:val="24"/>
        </w:rPr>
        <w:t>电源控制面板（1套）</w:t>
      </w:r>
    </w:p>
    <w:p w14:paraId="3CECD57D"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lastRenderedPageBreak/>
        <w:t>在电源控制面板中设单相带漏电保护断路器、电压指示表、电源指示灯及两位旋钮开关等；其中十二个两位旋钮开关位于电压表右面，它们分别控制着</w:t>
      </w:r>
      <w:r>
        <w:rPr>
          <w:rFonts w:ascii="宋体" w:hAnsi="宋体" w:hint="eastAsia"/>
          <w:spacing w:val="-2"/>
          <w:sz w:val="24"/>
        </w:rPr>
        <w:t>水泵</w:t>
      </w:r>
      <w:proofErr w:type="gramStart"/>
      <w:r w:rsidRPr="008D4E6C">
        <w:rPr>
          <w:rFonts w:ascii="宋体" w:hAnsi="宋体" w:hint="eastAsia"/>
          <w:spacing w:val="-2"/>
          <w:sz w:val="24"/>
        </w:rPr>
        <w:t>泵</w:t>
      </w:r>
      <w:proofErr w:type="gramEnd"/>
      <w:r w:rsidRPr="008D4E6C">
        <w:rPr>
          <w:rFonts w:ascii="宋体" w:hAnsi="宋体" w:hint="eastAsia"/>
          <w:spacing w:val="-2"/>
          <w:sz w:val="24"/>
        </w:rPr>
        <w:t>、单相调压模块及及其他化工仪表的电源。向左即为关，向右即为开，它为双触点常闭式结构。</w:t>
      </w:r>
    </w:p>
    <w:p w14:paraId="64C6DE0C" w14:textId="77777777" w:rsidR="0081187A" w:rsidRPr="008D4E6C" w:rsidRDefault="0081187A" w:rsidP="0081187A">
      <w:pPr>
        <w:numPr>
          <w:ilvl w:val="0"/>
          <w:numId w:val="5"/>
        </w:numPr>
        <w:tabs>
          <w:tab w:val="clear" w:pos="1260"/>
          <w:tab w:val="num" w:pos="720"/>
        </w:tabs>
        <w:spacing w:line="360" w:lineRule="exact"/>
        <w:ind w:left="0" w:firstLineChars="200" w:firstLine="472"/>
        <w:rPr>
          <w:rFonts w:ascii="宋体" w:hAnsi="宋体"/>
          <w:spacing w:val="-2"/>
          <w:sz w:val="24"/>
        </w:rPr>
      </w:pPr>
      <w:r w:rsidRPr="008D4E6C">
        <w:rPr>
          <w:rFonts w:ascii="宋体" w:hAnsi="宋体" w:hint="eastAsia"/>
          <w:spacing w:val="-2"/>
          <w:sz w:val="24"/>
        </w:rPr>
        <w:t>故障设置箱（1套）</w:t>
      </w:r>
    </w:p>
    <w:p w14:paraId="3C4150B2"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本装置设有故障设置箱，可对学生进行10项工业现场系统性排</w:t>
      </w:r>
      <w:proofErr w:type="gramStart"/>
      <w:r w:rsidRPr="008D4E6C">
        <w:rPr>
          <w:rFonts w:ascii="宋体" w:hAnsi="宋体" w:hint="eastAsia"/>
          <w:spacing w:val="-2"/>
          <w:sz w:val="24"/>
        </w:rPr>
        <w:t>故考核实</w:t>
      </w:r>
      <w:proofErr w:type="gramEnd"/>
      <w:r w:rsidRPr="008D4E6C">
        <w:rPr>
          <w:rFonts w:ascii="宋体" w:hAnsi="宋体" w:hint="eastAsia"/>
          <w:spacing w:val="-2"/>
          <w:sz w:val="24"/>
        </w:rPr>
        <w:t>训，分别是</w:t>
      </w:r>
    </w:p>
    <w:p w14:paraId="30C18A71" w14:textId="77777777" w:rsidR="0081187A" w:rsidRPr="008D4E6C" w:rsidRDefault="0081187A" w:rsidP="0081187A">
      <w:pPr>
        <w:pStyle w:val="a7"/>
        <w:numPr>
          <w:ilvl w:val="0"/>
          <w:numId w:val="6"/>
        </w:numPr>
        <w:spacing w:after="0" w:line="360" w:lineRule="exact"/>
        <w:rPr>
          <w:rFonts w:ascii="宋体" w:hAnsi="宋体"/>
          <w:spacing w:val="-2"/>
          <w:szCs w:val="24"/>
        </w:rPr>
      </w:pPr>
      <w:r w:rsidRPr="008D4E6C">
        <w:rPr>
          <w:rFonts w:ascii="宋体" w:hAnsi="宋体" w:hint="eastAsia"/>
          <w:spacing w:val="-2"/>
          <w:szCs w:val="24"/>
        </w:rPr>
        <w:t>智能仪表I输出故障</w:t>
      </w:r>
    </w:p>
    <w:p w14:paraId="0BE8D95C" w14:textId="77777777" w:rsidR="0081187A" w:rsidRPr="008D4E6C" w:rsidRDefault="0081187A" w:rsidP="0081187A">
      <w:pPr>
        <w:pStyle w:val="a7"/>
        <w:numPr>
          <w:ilvl w:val="0"/>
          <w:numId w:val="6"/>
        </w:numPr>
        <w:spacing w:after="0" w:line="360" w:lineRule="exact"/>
        <w:rPr>
          <w:rFonts w:ascii="宋体" w:hAnsi="宋体"/>
          <w:spacing w:val="-2"/>
          <w:szCs w:val="24"/>
        </w:rPr>
      </w:pPr>
      <w:r w:rsidRPr="008D4E6C">
        <w:rPr>
          <w:rFonts w:ascii="宋体" w:hAnsi="宋体" w:hint="eastAsia"/>
          <w:spacing w:val="-2"/>
          <w:szCs w:val="24"/>
        </w:rPr>
        <w:t>气动调节阀输入故障</w:t>
      </w:r>
    </w:p>
    <w:p w14:paraId="7EE75CC2" w14:textId="77777777" w:rsidR="0081187A" w:rsidRPr="008D4E6C" w:rsidRDefault="0081187A" w:rsidP="0081187A">
      <w:pPr>
        <w:pStyle w:val="a7"/>
        <w:numPr>
          <w:ilvl w:val="0"/>
          <w:numId w:val="6"/>
        </w:numPr>
        <w:spacing w:after="0" w:line="360" w:lineRule="exact"/>
        <w:rPr>
          <w:rFonts w:ascii="宋体" w:hAnsi="宋体"/>
          <w:spacing w:val="-2"/>
          <w:szCs w:val="24"/>
        </w:rPr>
      </w:pPr>
      <w:r w:rsidRPr="008D4E6C">
        <w:rPr>
          <w:rFonts w:ascii="宋体" w:hAnsi="宋体" w:hint="eastAsia"/>
          <w:spacing w:val="-2"/>
          <w:szCs w:val="24"/>
        </w:rPr>
        <w:t>复合水箱压力变送器故障</w:t>
      </w:r>
    </w:p>
    <w:p w14:paraId="0CDE837A" w14:textId="77777777" w:rsidR="0081187A" w:rsidRPr="008D4E6C" w:rsidRDefault="0081187A" w:rsidP="0081187A">
      <w:pPr>
        <w:pStyle w:val="a7"/>
        <w:numPr>
          <w:ilvl w:val="0"/>
          <w:numId w:val="6"/>
        </w:numPr>
        <w:spacing w:after="0" w:line="360" w:lineRule="exact"/>
        <w:rPr>
          <w:rFonts w:ascii="宋体" w:hAnsi="宋体"/>
          <w:spacing w:val="-2"/>
          <w:szCs w:val="24"/>
        </w:rPr>
      </w:pPr>
      <w:r w:rsidRPr="008D4E6C">
        <w:rPr>
          <w:rFonts w:ascii="宋体" w:hAnsi="宋体" w:hint="eastAsia"/>
          <w:spacing w:val="-2"/>
          <w:szCs w:val="24"/>
        </w:rPr>
        <w:t>涡轮流量计故障</w:t>
      </w:r>
    </w:p>
    <w:p w14:paraId="4F66A2AE" w14:textId="77777777" w:rsidR="0081187A" w:rsidRPr="008D4E6C" w:rsidRDefault="0081187A" w:rsidP="0081187A">
      <w:pPr>
        <w:pStyle w:val="a7"/>
        <w:numPr>
          <w:ilvl w:val="0"/>
          <w:numId w:val="6"/>
        </w:numPr>
        <w:spacing w:after="0" w:line="360" w:lineRule="exact"/>
        <w:rPr>
          <w:rFonts w:ascii="宋体" w:hAnsi="宋体"/>
          <w:spacing w:val="-2"/>
          <w:szCs w:val="24"/>
        </w:rPr>
      </w:pPr>
      <w:r w:rsidRPr="008D4E6C">
        <w:rPr>
          <w:rFonts w:ascii="宋体" w:hAnsi="宋体" w:hint="eastAsia"/>
          <w:spacing w:val="-2"/>
          <w:szCs w:val="24"/>
        </w:rPr>
        <w:t>氧化锆故障</w:t>
      </w:r>
    </w:p>
    <w:p w14:paraId="2F7BD25E" w14:textId="77777777" w:rsidR="0081187A" w:rsidRPr="008D4E6C" w:rsidRDefault="0081187A" w:rsidP="0081187A">
      <w:pPr>
        <w:pStyle w:val="a7"/>
        <w:numPr>
          <w:ilvl w:val="0"/>
          <w:numId w:val="6"/>
        </w:numPr>
        <w:spacing w:after="0" w:line="360" w:lineRule="exact"/>
        <w:rPr>
          <w:rFonts w:ascii="宋体" w:hAnsi="宋体"/>
          <w:spacing w:val="-2"/>
          <w:szCs w:val="24"/>
        </w:rPr>
      </w:pPr>
      <w:r w:rsidRPr="008D4E6C">
        <w:rPr>
          <w:rFonts w:ascii="宋体" w:hAnsi="宋体" w:hint="eastAsia"/>
          <w:spacing w:val="-2"/>
          <w:szCs w:val="24"/>
        </w:rPr>
        <w:t>Cu50热电阻故障</w:t>
      </w:r>
    </w:p>
    <w:p w14:paraId="3C421BDE" w14:textId="77777777" w:rsidR="0081187A" w:rsidRPr="008D4E6C" w:rsidRDefault="0081187A" w:rsidP="0081187A">
      <w:pPr>
        <w:pStyle w:val="a7"/>
        <w:numPr>
          <w:ilvl w:val="0"/>
          <w:numId w:val="6"/>
        </w:numPr>
        <w:spacing w:after="0" w:line="360" w:lineRule="exact"/>
        <w:rPr>
          <w:rFonts w:ascii="宋体" w:hAnsi="宋体"/>
          <w:spacing w:val="-2"/>
          <w:szCs w:val="24"/>
        </w:rPr>
      </w:pPr>
      <w:r w:rsidRPr="008D4E6C">
        <w:rPr>
          <w:rFonts w:ascii="宋体" w:hAnsi="宋体" w:hint="eastAsia"/>
          <w:spacing w:val="-2"/>
          <w:szCs w:val="24"/>
        </w:rPr>
        <w:t>卧式水箱PT100故障</w:t>
      </w:r>
    </w:p>
    <w:p w14:paraId="4F33E492" w14:textId="77777777" w:rsidR="0081187A" w:rsidRPr="008D4E6C" w:rsidRDefault="0081187A" w:rsidP="0081187A">
      <w:pPr>
        <w:pStyle w:val="a7"/>
        <w:numPr>
          <w:ilvl w:val="0"/>
          <w:numId w:val="6"/>
        </w:numPr>
        <w:spacing w:after="0" w:line="360" w:lineRule="exact"/>
        <w:rPr>
          <w:rFonts w:ascii="宋体" w:hAnsi="宋体"/>
          <w:spacing w:val="-2"/>
          <w:szCs w:val="24"/>
        </w:rPr>
      </w:pPr>
      <w:r w:rsidRPr="008D4E6C">
        <w:rPr>
          <w:rFonts w:ascii="宋体" w:hAnsi="宋体" w:hint="eastAsia"/>
          <w:spacing w:val="-2"/>
          <w:szCs w:val="24"/>
        </w:rPr>
        <w:t>无纸记录仪器故障</w:t>
      </w:r>
    </w:p>
    <w:p w14:paraId="14D4957A" w14:textId="77777777" w:rsidR="0081187A" w:rsidRPr="008D4E6C" w:rsidRDefault="0081187A" w:rsidP="0081187A">
      <w:pPr>
        <w:pStyle w:val="a7"/>
        <w:numPr>
          <w:ilvl w:val="0"/>
          <w:numId w:val="6"/>
        </w:numPr>
        <w:spacing w:after="0" w:line="360" w:lineRule="exact"/>
        <w:rPr>
          <w:rFonts w:ascii="宋体" w:hAnsi="宋体"/>
          <w:spacing w:val="-2"/>
          <w:szCs w:val="24"/>
        </w:rPr>
      </w:pPr>
      <w:r w:rsidRPr="008D4E6C">
        <w:rPr>
          <w:rFonts w:ascii="宋体" w:hAnsi="宋体" w:hint="eastAsia"/>
          <w:spacing w:val="-2"/>
          <w:szCs w:val="24"/>
        </w:rPr>
        <w:t>智能巡测仪故障</w:t>
      </w:r>
    </w:p>
    <w:p w14:paraId="3A771408" w14:textId="77777777" w:rsidR="0081187A" w:rsidRPr="008D4E6C" w:rsidRDefault="0081187A" w:rsidP="0081187A">
      <w:pPr>
        <w:pStyle w:val="a7"/>
        <w:numPr>
          <w:ilvl w:val="0"/>
          <w:numId w:val="6"/>
        </w:numPr>
        <w:spacing w:after="0" w:line="360" w:lineRule="exact"/>
        <w:rPr>
          <w:rFonts w:ascii="宋体" w:hAnsi="宋体"/>
          <w:spacing w:val="-2"/>
          <w:szCs w:val="24"/>
        </w:rPr>
      </w:pPr>
      <w:r w:rsidRPr="008D4E6C">
        <w:rPr>
          <w:rFonts w:ascii="宋体" w:hAnsi="宋体" w:hint="eastAsia"/>
          <w:spacing w:val="-2"/>
          <w:szCs w:val="24"/>
        </w:rPr>
        <w:t>PH仪表故障</w:t>
      </w:r>
    </w:p>
    <w:p w14:paraId="05483EEB" w14:textId="77777777" w:rsidR="0081187A" w:rsidRPr="008D4E6C" w:rsidRDefault="0081187A" w:rsidP="0081187A">
      <w:pPr>
        <w:spacing w:line="360" w:lineRule="exact"/>
        <w:ind w:firstLineChars="200" w:firstLine="472"/>
        <w:rPr>
          <w:rFonts w:ascii="宋体" w:hAnsi="宋体"/>
          <w:sz w:val="24"/>
        </w:rPr>
      </w:pPr>
      <w:r w:rsidRPr="008D4E6C">
        <w:rPr>
          <w:rFonts w:ascii="宋体" w:hAnsi="宋体" w:hint="eastAsia"/>
          <w:spacing w:val="-2"/>
          <w:sz w:val="24"/>
        </w:rPr>
        <w:t xml:space="preserve">教师也可以在设备硬件上拆装传感器和管道，设置传感器安装及管路铺设故障，并作计时考核。   </w:t>
      </w:r>
      <w:r w:rsidRPr="008D4E6C">
        <w:rPr>
          <w:rFonts w:ascii="宋体" w:hAnsi="宋体" w:hint="eastAsia"/>
          <w:sz w:val="24"/>
        </w:rPr>
        <w:t xml:space="preserve">     </w:t>
      </w:r>
    </w:p>
    <w:p w14:paraId="3FA25FD7" w14:textId="77777777" w:rsidR="0081187A" w:rsidRPr="00B85D5F" w:rsidRDefault="0081187A" w:rsidP="0081187A">
      <w:pPr>
        <w:spacing w:line="360" w:lineRule="auto"/>
        <w:ind w:firstLineChars="200" w:firstLine="472"/>
        <w:rPr>
          <w:rFonts w:ascii="宋体" w:hAnsi="宋体"/>
          <w:spacing w:val="-2"/>
          <w:szCs w:val="21"/>
        </w:rPr>
      </w:pPr>
      <w:r>
        <w:rPr>
          <w:rFonts w:ascii="宋体" w:hAnsi="宋体" w:hint="eastAsia"/>
          <w:spacing w:val="-2"/>
          <w:sz w:val="24"/>
        </w:rPr>
        <w:t>3.</w:t>
      </w:r>
      <w:r w:rsidRPr="008D4E6C">
        <w:rPr>
          <w:rFonts w:ascii="宋体" w:hAnsi="宋体" w:hint="eastAsia"/>
          <w:spacing w:val="-2"/>
          <w:sz w:val="24"/>
        </w:rPr>
        <w:t>西门子</w:t>
      </w:r>
      <w:r w:rsidRPr="00B85D5F">
        <w:rPr>
          <w:rFonts w:ascii="宋体" w:hAnsi="宋体" w:hint="eastAsia"/>
          <w:spacing w:val="-2"/>
          <w:sz w:val="24"/>
        </w:rPr>
        <w:t>SMART PLC(CPU SR20+EMAM06</w:t>
      </w:r>
      <w:proofErr w:type="gramStart"/>
      <w:r w:rsidRPr="00B85D5F">
        <w:rPr>
          <w:rFonts w:ascii="宋体" w:hAnsi="宋体" w:hint="eastAsia"/>
          <w:spacing w:val="-2"/>
          <w:sz w:val="24"/>
        </w:rPr>
        <w:t>各</w:t>
      </w:r>
      <w:proofErr w:type="gramEnd"/>
      <w:r w:rsidRPr="00B85D5F">
        <w:rPr>
          <w:rFonts w:ascii="宋体" w:hAnsi="宋体" w:hint="eastAsia"/>
          <w:spacing w:val="-2"/>
          <w:sz w:val="24"/>
        </w:rPr>
        <w:t>一个) 或同等档次其他品牌型号。主机</w:t>
      </w:r>
      <w:r w:rsidRPr="00B85D5F">
        <w:rPr>
          <w:rFonts w:ascii="宋体" w:hAnsi="宋体"/>
          <w:spacing w:val="-2"/>
          <w:sz w:val="24"/>
        </w:rPr>
        <w:t>CPU SR</w:t>
      </w:r>
      <w:smartTag w:uri="urn:schemas-microsoft-com:office:smarttags" w:element="chmetcnv">
        <w:smartTagPr>
          <w:attr w:name="UnitName" w:val="ac"/>
          <w:attr w:name="SourceValue" w:val="20"/>
          <w:attr w:name="HasSpace" w:val="True"/>
          <w:attr w:name="Negative" w:val="False"/>
          <w:attr w:name="NumberType" w:val="1"/>
          <w:attr w:name="TCSC" w:val="0"/>
        </w:smartTagPr>
        <w:r w:rsidRPr="00B85D5F">
          <w:rPr>
            <w:rFonts w:ascii="宋体" w:hAnsi="宋体"/>
            <w:spacing w:val="-2"/>
            <w:sz w:val="24"/>
          </w:rPr>
          <w:t>20 AC</w:t>
        </w:r>
      </w:smartTag>
      <w:r w:rsidRPr="00B85D5F">
        <w:rPr>
          <w:rFonts w:ascii="宋体" w:hAnsi="宋体"/>
          <w:spacing w:val="-2"/>
          <w:sz w:val="24"/>
        </w:rPr>
        <w:t>/DC/RLY</w:t>
      </w:r>
      <w:r w:rsidRPr="00B85D5F">
        <w:rPr>
          <w:rFonts w:ascii="宋体" w:hAnsi="宋体" w:hint="eastAsia"/>
          <w:spacing w:val="-2"/>
          <w:sz w:val="24"/>
        </w:rPr>
        <w:t>（通过以太网口进行程序下载，自带一个RS485接口，12路数量输入，8</w:t>
      </w:r>
      <w:proofErr w:type="gramStart"/>
      <w:r w:rsidRPr="00B85D5F">
        <w:rPr>
          <w:rFonts w:ascii="宋体" w:hAnsi="宋体" w:hint="eastAsia"/>
          <w:spacing w:val="-2"/>
          <w:sz w:val="24"/>
        </w:rPr>
        <w:t>路数字量输出</w:t>
      </w:r>
      <w:proofErr w:type="gramEnd"/>
      <w:r w:rsidRPr="00B85D5F">
        <w:rPr>
          <w:rFonts w:ascii="宋体" w:hAnsi="宋体" w:hint="eastAsia"/>
          <w:spacing w:val="-2"/>
          <w:sz w:val="24"/>
        </w:rPr>
        <w:t>）和EM AM06模拟量输入输出模块（4路模拟量输入和2路模拟量输出），有很强的模拟量处理功能和数字运算功能，具有许多过去大型PLC才有的功能强，速度快，扩展灵活功能。通过带有通讯电缆可将开发好的程序下装至PLC主机中，可完成所有多通道的输入与输出控制实训，实训开放性好。用来区别和智能仪表实现不同的控制功能。</w:t>
      </w:r>
    </w:p>
    <w:p w14:paraId="534383DC" w14:textId="77777777" w:rsidR="0081187A" w:rsidRPr="008D4E6C" w:rsidRDefault="0081187A" w:rsidP="0081187A">
      <w:pPr>
        <w:numPr>
          <w:ilvl w:val="0"/>
          <w:numId w:val="5"/>
        </w:numPr>
        <w:tabs>
          <w:tab w:val="clear" w:pos="1260"/>
          <w:tab w:val="num" w:pos="720"/>
        </w:tabs>
        <w:spacing w:line="360" w:lineRule="exact"/>
        <w:ind w:left="0" w:firstLineChars="200" w:firstLine="472"/>
        <w:rPr>
          <w:rFonts w:ascii="宋体" w:hAnsi="宋体"/>
          <w:spacing w:val="-2"/>
          <w:sz w:val="24"/>
        </w:rPr>
      </w:pPr>
      <w:r w:rsidRPr="008D4E6C">
        <w:rPr>
          <w:rFonts w:ascii="宋体" w:hAnsi="宋体" w:hint="eastAsia"/>
          <w:spacing w:val="-2"/>
          <w:sz w:val="24"/>
        </w:rPr>
        <w:t>智能调节仪（3只）</w:t>
      </w:r>
      <w:r>
        <w:rPr>
          <w:rFonts w:ascii="宋体" w:hAnsi="宋体" w:hint="eastAsia"/>
          <w:spacing w:val="-2"/>
          <w:sz w:val="24"/>
        </w:rPr>
        <w:t>厦门宇电</w:t>
      </w:r>
    </w:p>
    <w:p w14:paraId="60267712"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系统采用智能型的AI-818仪表，线性电流4～20mA电流输出，智能PID算法，其主要特点有：</w:t>
      </w:r>
    </w:p>
    <w:p w14:paraId="3EB2D9D0" w14:textId="63C0EBB4" w:rsidR="0081187A" w:rsidRPr="008D4E6C" w:rsidRDefault="0036120F" w:rsidP="0081187A">
      <w:pPr>
        <w:spacing w:line="360" w:lineRule="exact"/>
        <w:ind w:firstLineChars="200" w:firstLine="480"/>
        <w:rPr>
          <w:rFonts w:ascii="宋体" w:hAnsi="宋体"/>
          <w:spacing w:val="-2"/>
          <w:sz w:val="24"/>
        </w:rPr>
      </w:pPr>
      <w:r>
        <w:rPr>
          <w:rFonts w:ascii="宋体" w:hAnsi="宋体"/>
          <w:noProof/>
          <w:spacing w:val="-2"/>
          <w:sz w:val="24"/>
        </w:rPr>
        <w:drawing>
          <wp:inline distT="0" distB="0" distL="0" distR="0" wp14:anchorId="396AEC91" wp14:editId="6769DFF0">
            <wp:extent cx="85725" cy="85725"/>
            <wp:effectExtent l="0" t="0" r="9525" b="952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81187A" w:rsidRPr="008D4E6C">
        <w:rPr>
          <w:rFonts w:ascii="宋体" w:hAnsi="宋体" w:hint="eastAsia"/>
          <w:spacing w:val="-2"/>
          <w:sz w:val="24"/>
        </w:rPr>
        <w:t xml:space="preserve"> AI系列仪表操作方便、通俗易学，且不同功能档次相互兼容；</w:t>
      </w:r>
    </w:p>
    <w:p w14:paraId="6E5AC618" w14:textId="5DF661C0" w:rsidR="0081187A" w:rsidRPr="008D4E6C" w:rsidRDefault="0036120F" w:rsidP="0081187A">
      <w:pPr>
        <w:spacing w:line="360" w:lineRule="exact"/>
        <w:ind w:firstLineChars="200" w:firstLine="480"/>
        <w:rPr>
          <w:rFonts w:ascii="宋体" w:hAnsi="宋体"/>
          <w:spacing w:val="-2"/>
          <w:sz w:val="24"/>
        </w:rPr>
      </w:pPr>
      <w:r>
        <w:rPr>
          <w:rFonts w:ascii="宋体" w:hAnsi="宋体"/>
          <w:noProof/>
          <w:spacing w:val="-2"/>
          <w:sz w:val="24"/>
        </w:rPr>
        <w:drawing>
          <wp:inline distT="0" distB="0" distL="0" distR="0" wp14:anchorId="56023C10" wp14:editId="30C057D5">
            <wp:extent cx="85725" cy="857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81187A" w:rsidRPr="008D4E6C">
        <w:rPr>
          <w:rFonts w:ascii="宋体" w:hAnsi="宋体" w:hint="eastAsia"/>
          <w:spacing w:val="-2"/>
          <w:sz w:val="24"/>
        </w:rPr>
        <w:t xml:space="preserve"> 具有国际上同类仪表的几乎所有功能，通用性强、技术成熟可靠；</w:t>
      </w:r>
    </w:p>
    <w:p w14:paraId="2B6E7624" w14:textId="7ED4160B" w:rsidR="0081187A" w:rsidRPr="008D4E6C" w:rsidRDefault="0036120F" w:rsidP="0081187A">
      <w:pPr>
        <w:spacing w:line="360" w:lineRule="exact"/>
        <w:ind w:firstLineChars="200" w:firstLine="480"/>
        <w:rPr>
          <w:rFonts w:ascii="宋体" w:hAnsi="宋体"/>
          <w:spacing w:val="-2"/>
          <w:sz w:val="24"/>
        </w:rPr>
      </w:pPr>
      <w:r>
        <w:rPr>
          <w:rFonts w:ascii="宋体" w:hAnsi="宋体"/>
          <w:noProof/>
          <w:spacing w:val="-2"/>
          <w:sz w:val="24"/>
        </w:rPr>
        <w:drawing>
          <wp:inline distT="0" distB="0" distL="0" distR="0" wp14:anchorId="2EC703EF" wp14:editId="3669404A">
            <wp:extent cx="85725" cy="857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81187A" w:rsidRPr="008D4E6C">
        <w:rPr>
          <w:rFonts w:ascii="宋体" w:hAnsi="宋体" w:hint="eastAsia"/>
          <w:spacing w:val="-2"/>
          <w:sz w:val="24"/>
        </w:rPr>
        <w:t xml:space="preserve"> 全球通用的85～246VAC范围开关电源或者24DC电源供电，并具备多种外形尺寸；</w:t>
      </w:r>
    </w:p>
    <w:p w14:paraId="47B6FA73" w14:textId="0AB681FE" w:rsidR="0081187A" w:rsidRPr="008D4E6C" w:rsidRDefault="0036120F" w:rsidP="0081187A">
      <w:pPr>
        <w:spacing w:line="360" w:lineRule="exact"/>
        <w:ind w:firstLineChars="200" w:firstLine="480"/>
        <w:rPr>
          <w:rFonts w:ascii="宋体" w:hAnsi="宋体"/>
          <w:spacing w:val="-2"/>
          <w:sz w:val="24"/>
        </w:rPr>
      </w:pPr>
      <w:r>
        <w:rPr>
          <w:rFonts w:ascii="宋体" w:hAnsi="宋体"/>
          <w:noProof/>
          <w:spacing w:val="-2"/>
          <w:sz w:val="24"/>
        </w:rPr>
        <w:drawing>
          <wp:inline distT="0" distB="0" distL="0" distR="0" wp14:anchorId="23EEC4AA" wp14:editId="7BABD926">
            <wp:extent cx="85725" cy="857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81187A" w:rsidRPr="008D4E6C">
        <w:rPr>
          <w:rFonts w:ascii="宋体" w:hAnsi="宋体" w:hint="eastAsia"/>
          <w:spacing w:val="-2"/>
          <w:sz w:val="24"/>
        </w:rPr>
        <w:t xml:space="preserve"> 输入采用数字校正系统，内置常用热电偶和热电阻非线性校正表格，测量精确稳定；</w:t>
      </w:r>
    </w:p>
    <w:p w14:paraId="51B2F088" w14:textId="58674552" w:rsidR="0081187A" w:rsidRPr="008D4E6C" w:rsidRDefault="0036120F" w:rsidP="0081187A">
      <w:pPr>
        <w:spacing w:line="360" w:lineRule="exact"/>
        <w:ind w:firstLineChars="200" w:firstLine="480"/>
        <w:rPr>
          <w:rFonts w:ascii="宋体" w:hAnsi="宋体"/>
          <w:spacing w:val="-2"/>
          <w:sz w:val="24"/>
        </w:rPr>
      </w:pPr>
      <w:r>
        <w:rPr>
          <w:rFonts w:ascii="宋体" w:hAnsi="宋体"/>
          <w:noProof/>
          <w:spacing w:val="-2"/>
          <w:sz w:val="24"/>
        </w:rPr>
        <w:drawing>
          <wp:inline distT="0" distB="0" distL="0" distR="0" wp14:anchorId="19FB6342" wp14:editId="6776ECCC">
            <wp:extent cx="85725" cy="857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81187A" w:rsidRPr="008D4E6C">
        <w:rPr>
          <w:rFonts w:ascii="宋体" w:hAnsi="宋体" w:hint="eastAsia"/>
          <w:spacing w:val="-2"/>
          <w:sz w:val="24"/>
        </w:rPr>
        <w:t xml:space="preserve"> 采用先进的AI人工智能调节算法，无超调，具备自整定功能；</w:t>
      </w:r>
    </w:p>
    <w:p w14:paraId="58C27AAE" w14:textId="2614E720" w:rsidR="0081187A" w:rsidRPr="008D4E6C" w:rsidRDefault="0036120F" w:rsidP="0081187A">
      <w:pPr>
        <w:spacing w:line="360" w:lineRule="exact"/>
        <w:ind w:firstLineChars="200" w:firstLine="480"/>
        <w:rPr>
          <w:rFonts w:ascii="宋体" w:hAnsi="宋体"/>
          <w:spacing w:val="-2"/>
          <w:sz w:val="24"/>
        </w:rPr>
      </w:pPr>
      <w:r>
        <w:rPr>
          <w:rFonts w:ascii="宋体" w:hAnsi="宋体"/>
          <w:noProof/>
          <w:spacing w:val="-2"/>
          <w:sz w:val="24"/>
        </w:rPr>
        <w:drawing>
          <wp:inline distT="0" distB="0" distL="0" distR="0" wp14:anchorId="5C1BA8FA" wp14:editId="24D1F79C">
            <wp:extent cx="85725" cy="857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81187A" w:rsidRPr="008D4E6C">
        <w:rPr>
          <w:rFonts w:ascii="宋体" w:hAnsi="宋体" w:hint="eastAsia"/>
          <w:spacing w:val="-2"/>
          <w:sz w:val="24"/>
        </w:rPr>
        <w:t xml:space="preserve"> 采用先进的模块化结构，提供丰富的输出规格，能满足各种应用场合的需要；</w:t>
      </w:r>
    </w:p>
    <w:p w14:paraId="37E946EB" w14:textId="2CF2D84C" w:rsidR="0081187A" w:rsidRPr="008D4E6C" w:rsidRDefault="0036120F" w:rsidP="0081187A">
      <w:pPr>
        <w:spacing w:line="360" w:lineRule="exact"/>
        <w:ind w:firstLineChars="200" w:firstLine="480"/>
        <w:rPr>
          <w:rFonts w:ascii="宋体" w:hAnsi="宋体"/>
          <w:spacing w:val="-2"/>
          <w:sz w:val="24"/>
        </w:rPr>
      </w:pPr>
      <w:r>
        <w:rPr>
          <w:rFonts w:ascii="宋体" w:hAnsi="宋体"/>
          <w:noProof/>
          <w:spacing w:val="-2"/>
          <w:sz w:val="24"/>
        </w:rPr>
        <w:drawing>
          <wp:inline distT="0" distB="0" distL="0" distR="0" wp14:anchorId="2C2E5C08" wp14:editId="33C879BB">
            <wp:extent cx="85725" cy="857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81187A" w:rsidRPr="008D4E6C">
        <w:rPr>
          <w:rFonts w:ascii="宋体" w:hAnsi="宋体" w:hint="eastAsia"/>
          <w:spacing w:val="-2"/>
          <w:sz w:val="24"/>
        </w:rPr>
        <w:t xml:space="preserve"> 通过ISO9002质量认证，品质可靠，具备符合要求的抗干扰性能；</w:t>
      </w:r>
    </w:p>
    <w:p w14:paraId="0B5279D2" w14:textId="7DC6A0E9" w:rsidR="0081187A" w:rsidRPr="008D4E6C" w:rsidRDefault="0036120F" w:rsidP="0081187A">
      <w:pPr>
        <w:spacing w:line="360" w:lineRule="exact"/>
        <w:ind w:firstLineChars="200" w:firstLine="480"/>
        <w:rPr>
          <w:rFonts w:ascii="宋体" w:hAnsi="宋体"/>
          <w:spacing w:val="-2"/>
          <w:sz w:val="24"/>
          <w:highlight w:val="yellow"/>
        </w:rPr>
      </w:pPr>
      <w:r>
        <w:rPr>
          <w:rFonts w:ascii="宋体" w:hAnsi="宋体"/>
          <w:noProof/>
          <w:spacing w:val="-2"/>
          <w:sz w:val="24"/>
        </w:rPr>
        <w:lastRenderedPageBreak/>
        <w:drawing>
          <wp:inline distT="0" distB="0" distL="0" distR="0" wp14:anchorId="098D7740" wp14:editId="497738B0">
            <wp:extent cx="85725" cy="857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81187A" w:rsidRPr="008D4E6C">
        <w:rPr>
          <w:rFonts w:ascii="宋体" w:hAnsi="宋体" w:hint="eastAsia"/>
          <w:spacing w:val="-2"/>
          <w:sz w:val="24"/>
        </w:rPr>
        <w:t xml:space="preserve"> 先进计算机通讯功能，采用AIBUS通讯协议，同AI系列仪表通讯协议兼容。</w:t>
      </w:r>
    </w:p>
    <w:p w14:paraId="76181599" w14:textId="77777777" w:rsidR="0081187A" w:rsidRPr="008D4E6C" w:rsidRDefault="0081187A" w:rsidP="0081187A">
      <w:pPr>
        <w:numPr>
          <w:ilvl w:val="0"/>
          <w:numId w:val="5"/>
        </w:numPr>
        <w:tabs>
          <w:tab w:val="clear" w:pos="1260"/>
          <w:tab w:val="num" w:pos="720"/>
        </w:tabs>
        <w:spacing w:line="360" w:lineRule="exact"/>
        <w:ind w:left="0" w:firstLineChars="200" w:firstLine="472"/>
        <w:rPr>
          <w:rFonts w:ascii="宋体" w:hAnsi="宋体"/>
          <w:spacing w:val="-2"/>
          <w:sz w:val="24"/>
        </w:rPr>
      </w:pPr>
      <w:r w:rsidRPr="008D4E6C">
        <w:rPr>
          <w:rFonts w:ascii="宋体" w:hAnsi="宋体" w:hint="eastAsia"/>
          <w:spacing w:val="-2"/>
          <w:sz w:val="24"/>
        </w:rPr>
        <w:t>AI-708H流量</w:t>
      </w:r>
      <w:proofErr w:type="gramStart"/>
      <w:r w:rsidRPr="008D4E6C">
        <w:rPr>
          <w:rFonts w:ascii="宋体" w:hAnsi="宋体" w:hint="eastAsia"/>
          <w:spacing w:val="-2"/>
          <w:sz w:val="24"/>
        </w:rPr>
        <w:t>积算仪</w:t>
      </w:r>
      <w:proofErr w:type="gramEnd"/>
      <w:r w:rsidRPr="008D4E6C">
        <w:rPr>
          <w:rFonts w:ascii="宋体" w:hAnsi="宋体" w:hint="eastAsia"/>
          <w:spacing w:val="-2"/>
          <w:sz w:val="24"/>
        </w:rPr>
        <w:t>（1只）：</w:t>
      </w:r>
    </w:p>
    <w:p w14:paraId="15018426" w14:textId="77777777" w:rsidR="0081187A" w:rsidRPr="008D4E6C" w:rsidRDefault="0081187A" w:rsidP="0081187A">
      <w:pPr>
        <w:tabs>
          <w:tab w:val="num" w:pos="720"/>
        </w:tabs>
        <w:spacing w:line="360" w:lineRule="exact"/>
        <w:ind w:firstLineChars="200" w:firstLine="472"/>
        <w:rPr>
          <w:rFonts w:ascii="宋体" w:hAnsi="宋体"/>
          <w:spacing w:val="-2"/>
          <w:sz w:val="24"/>
        </w:rPr>
      </w:pPr>
      <w:r w:rsidRPr="008D4E6C">
        <w:rPr>
          <w:rFonts w:ascii="宋体" w:hAnsi="宋体" w:hint="eastAsia"/>
          <w:spacing w:val="-2"/>
          <w:sz w:val="24"/>
        </w:rPr>
        <w:t>选用</w:t>
      </w:r>
      <w:proofErr w:type="gramStart"/>
      <w:r>
        <w:rPr>
          <w:rFonts w:ascii="宋体" w:hAnsi="宋体" w:hint="eastAsia"/>
          <w:spacing w:val="-2"/>
          <w:sz w:val="24"/>
        </w:rPr>
        <w:t>厦门宇电</w:t>
      </w:r>
      <w:proofErr w:type="gramEnd"/>
      <w:r w:rsidRPr="008D4E6C">
        <w:rPr>
          <w:rFonts w:ascii="宋体" w:hAnsi="宋体"/>
          <w:spacing w:val="-2"/>
          <w:sz w:val="24"/>
        </w:rPr>
        <w:t>AI-708HAI3NLS-6.8</w:t>
      </w:r>
      <w:r w:rsidRPr="008D4E6C">
        <w:rPr>
          <w:rFonts w:ascii="宋体" w:hAnsi="宋体" w:hint="eastAsia"/>
          <w:spacing w:val="-2"/>
          <w:sz w:val="24"/>
        </w:rPr>
        <w:t>型流量</w:t>
      </w:r>
      <w:proofErr w:type="gramStart"/>
      <w:r w:rsidRPr="008D4E6C">
        <w:rPr>
          <w:rFonts w:ascii="宋体" w:hAnsi="宋体" w:hint="eastAsia"/>
          <w:spacing w:val="-2"/>
          <w:sz w:val="24"/>
        </w:rPr>
        <w:t>积算仪</w:t>
      </w:r>
      <w:proofErr w:type="gramEnd"/>
      <w:r w:rsidRPr="008D4E6C">
        <w:rPr>
          <w:rFonts w:ascii="宋体" w:hAnsi="宋体" w:hint="eastAsia"/>
          <w:spacing w:val="-2"/>
          <w:sz w:val="24"/>
        </w:rPr>
        <w:t>，与智能仪表不同的是流量</w:t>
      </w:r>
      <w:proofErr w:type="gramStart"/>
      <w:r w:rsidRPr="008D4E6C">
        <w:rPr>
          <w:rFonts w:ascii="宋体" w:hAnsi="宋体" w:hint="eastAsia"/>
          <w:spacing w:val="-2"/>
          <w:sz w:val="24"/>
        </w:rPr>
        <w:t>积算仪不仅</w:t>
      </w:r>
      <w:proofErr w:type="gramEnd"/>
      <w:r w:rsidRPr="008D4E6C">
        <w:rPr>
          <w:rFonts w:ascii="宋体" w:hAnsi="宋体" w:hint="eastAsia"/>
          <w:spacing w:val="-2"/>
          <w:sz w:val="24"/>
        </w:rPr>
        <w:t>可以采集模拟量信号，而且可以将流量信号进行时间轴上的累积，并可进行相应的流量批量控制实训，这些都是工业现场常用的功能，此外流量</w:t>
      </w:r>
      <w:proofErr w:type="gramStart"/>
      <w:r w:rsidRPr="008D4E6C">
        <w:rPr>
          <w:rFonts w:ascii="宋体" w:hAnsi="宋体" w:hint="eastAsia"/>
          <w:spacing w:val="-2"/>
          <w:sz w:val="24"/>
        </w:rPr>
        <w:t>积算仪</w:t>
      </w:r>
      <w:proofErr w:type="gramEnd"/>
      <w:r w:rsidRPr="008D4E6C">
        <w:rPr>
          <w:rFonts w:ascii="宋体" w:hAnsi="宋体" w:hint="eastAsia"/>
          <w:spacing w:val="-2"/>
          <w:sz w:val="24"/>
        </w:rPr>
        <w:t>还具有RS485通讯功能。</w:t>
      </w:r>
    </w:p>
    <w:p w14:paraId="76375921" w14:textId="77777777" w:rsidR="0081187A" w:rsidRPr="008D4E6C" w:rsidRDefault="0081187A" w:rsidP="0081187A">
      <w:pPr>
        <w:numPr>
          <w:ilvl w:val="0"/>
          <w:numId w:val="5"/>
        </w:numPr>
        <w:tabs>
          <w:tab w:val="clear" w:pos="1260"/>
          <w:tab w:val="num" w:pos="720"/>
        </w:tabs>
        <w:spacing w:line="360" w:lineRule="exact"/>
        <w:ind w:left="0" w:firstLineChars="200" w:firstLine="472"/>
        <w:rPr>
          <w:rFonts w:ascii="宋体" w:hAnsi="宋体"/>
          <w:spacing w:val="-2"/>
          <w:sz w:val="24"/>
        </w:rPr>
      </w:pPr>
      <w:r w:rsidRPr="008D4E6C">
        <w:rPr>
          <w:rFonts w:ascii="宋体" w:hAnsi="宋体" w:hint="eastAsia"/>
          <w:spacing w:val="-2"/>
          <w:sz w:val="24"/>
        </w:rPr>
        <w:t>无纸记录仪</w:t>
      </w:r>
    </w:p>
    <w:p w14:paraId="44633116" w14:textId="26623121" w:rsidR="0081187A" w:rsidRPr="0081187A" w:rsidRDefault="0036120F" w:rsidP="0081187A">
      <w:r>
        <w:rPr>
          <w:noProof/>
        </w:rPr>
        <w:drawing>
          <wp:inline distT="0" distB="0" distL="0" distR="0" wp14:anchorId="13248BA6" wp14:editId="51D9AA2C">
            <wp:extent cx="85725" cy="8572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81187A" w:rsidRPr="008D4E6C">
        <w:rPr>
          <w:rFonts w:hint="eastAsia"/>
        </w:rPr>
        <w:t xml:space="preserve"> </w:t>
      </w:r>
      <w:r w:rsidR="0081187A" w:rsidRPr="008D4E6C">
        <w:rPr>
          <w:rFonts w:hint="eastAsia"/>
        </w:rPr>
        <w:t>本无纸记录仪表可以对现场变送器输出的变量电压值和阻值进行实时曲线和历史曲线的记录，单色</w:t>
      </w:r>
      <w:r w:rsidR="0081187A" w:rsidRPr="008D4E6C">
        <w:rPr>
          <w:rFonts w:hint="eastAsia"/>
        </w:rPr>
        <w:t>/</w:t>
      </w:r>
      <w:r w:rsidR="0081187A" w:rsidRPr="008D4E6C">
        <w:rPr>
          <w:rFonts w:hint="eastAsia"/>
        </w:rPr>
        <w:t>真彩无纸记录仪画面信息丰富，操作简单，界面友好，具有以下特点：</w:t>
      </w:r>
    </w:p>
    <w:p w14:paraId="2C5EFAA0" w14:textId="1FD7FDF5" w:rsidR="0081187A" w:rsidRPr="0081187A" w:rsidRDefault="0036120F" w:rsidP="0081187A">
      <w:r>
        <w:rPr>
          <w:noProof/>
        </w:rPr>
        <w:drawing>
          <wp:inline distT="0" distB="0" distL="0" distR="0" wp14:anchorId="7C0E1806" wp14:editId="49E2E0D4">
            <wp:extent cx="85725" cy="857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81187A" w:rsidRPr="008D4E6C">
        <w:rPr>
          <w:rFonts w:hint="eastAsia"/>
        </w:rPr>
        <w:t xml:space="preserve"> </w:t>
      </w:r>
      <w:r w:rsidR="0081187A" w:rsidRPr="008D4E6C">
        <w:rPr>
          <w:rFonts w:hint="eastAsia"/>
        </w:rPr>
        <w:t>全隔离万能输入，支持多种模拟量信号输入，无需更换模块，通过软件设置即可；</w:t>
      </w:r>
    </w:p>
    <w:p w14:paraId="52C1999A" w14:textId="225D7ACA" w:rsidR="0081187A" w:rsidRPr="0081187A" w:rsidRDefault="0036120F" w:rsidP="0081187A">
      <w:r>
        <w:rPr>
          <w:noProof/>
        </w:rPr>
        <w:drawing>
          <wp:inline distT="0" distB="0" distL="0" distR="0" wp14:anchorId="43BC8B46" wp14:editId="369C39AD">
            <wp:extent cx="85725" cy="857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81187A" w:rsidRPr="008D4E6C">
        <w:rPr>
          <w:rFonts w:hint="eastAsia"/>
        </w:rPr>
        <w:t xml:space="preserve"> </w:t>
      </w:r>
      <w:r w:rsidR="0081187A" w:rsidRPr="008D4E6C">
        <w:rPr>
          <w:rFonts w:hint="eastAsia"/>
        </w:rPr>
        <w:t>采用大容量的</w:t>
      </w:r>
      <w:r w:rsidR="0081187A" w:rsidRPr="008D4E6C">
        <w:rPr>
          <w:rFonts w:hint="eastAsia"/>
        </w:rPr>
        <w:t xml:space="preserve"> FLASH </w:t>
      </w:r>
      <w:r w:rsidR="0081187A" w:rsidRPr="008D4E6C">
        <w:rPr>
          <w:rFonts w:hint="eastAsia"/>
        </w:rPr>
        <w:t>闪存芯片存储历史数据，掉电不丢失数据；</w:t>
      </w:r>
    </w:p>
    <w:p w14:paraId="682E7BBD" w14:textId="7BC48795" w:rsidR="0081187A" w:rsidRPr="0081187A" w:rsidRDefault="0036120F" w:rsidP="0081187A">
      <w:r>
        <w:rPr>
          <w:noProof/>
        </w:rPr>
        <w:drawing>
          <wp:inline distT="0" distB="0" distL="0" distR="0" wp14:anchorId="3337E841" wp14:editId="264337E8">
            <wp:extent cx="85725" cy="8572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81187A" w:rsidRPr="008D4E6C">
        <w:rPr>
          <w:rFonts w:hint="eastAsia"/>
        </w:rPr>
        <w:t xml:space="preserve"> </w:t>
      </w:r>
      <w:r w:rsidR="0081187A" w:rsidRPr="008D4E6C">
        <w:rPr>
          <w:rFonts w:hint="eastAsia"/>
        </w:rPr>
        <w:t>标准串行通讯接口：</w:t>
      </w:r>
      <w:r w:rsidR="0081187A" w:rsidRPr="008D4E6C">
        <w:rPr>
          <w:rFonts w:hint="eastAsia"/>
        </w:rPr>
        <w:t xml:space="preserve">RS-232 </w:t>
      </w:r>
      <w:r w:rsidR="0081187A" w:rsidRPr="008D4E6C">
        <w:rPr>
          <w:rFonts w:hint="eastAsia"/>
        </w:rPr>
        <w:t>和</w:t>
      </w:r>
      <w:r w:rsidR="0081187A" w:rsidRPr="008D4E6C">
        <w:rPr>
          <w:rFonts w:hint="eastAsia"/>
        </w:rPr>
        <w:t xml:space="preserve"> RS-485</w:t>
      </w:r>
      <w:r w:rsidR="0081187A" w:rsidRPr="008D4E6C">
        <w:rPr>
          <w:rFonts w:hint="eastAsia"/>
        </w:rPr>
        <w:t>；支持</w:t>
      </w:r>
      <w:r w:rsidR="0081187A" w:rsidRPr="008D4E6C">
        <w:rPr>
          <w:rFonts w:hint="eastAsia"/>
        </w:rPr>
        <w:t xml:space="preserve">Modbus RTU </w:t>
      </w:r>
      <w:r w:rsidR="0081187A" w:rsidRPr="008D4E6C">
        <w:rPr>
          <w:rFonts w:hint="eastAsia"/>
        </w:rPr>
        <w:t>协议；</w:t>
      </w:r>
    </w:p>
    <w:p w14:paraId="5A4DF6D9" w14:textId="668A96DF" w:rsidR="0081187A" w:rsidRPr="0081187A" w:rsidRDefault="0036120F" w:rsidP="0081187A">
      <w:r>
        <w:rPr>
          <w:noProof/>
        </w:rPr>
        <w:drawing>
          <wp:inline distT="0" distB="0" distL="0" distR="0" wp14:anchorId="02D5C7B4" wp14:editId="088B6411">
            <wp:extent cx="85725" cy="8572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81187A" w:rsidRPr="008D4E6C">
        <w:rPr>
          <w:rFonts w:hint="eastAsia"/>
        </w:rPr>
        <w:t xml:space="preserve"> </w:t>
      </w:r>
      <w:r w:rsidR="0081187A" w:rsidRPr="008D4E6C">
        <w:rPr>
          <w:rFonts w:hint="eastAsia"/>
        </w:rPr>
        <w:t>剪贴板的复制和粘贴功能方便用户参数设置；</w:t>
      </w:r>
    </w:p>
    <w:p w14:paraId="7C03BFF7" w14:textId="447D6D05" w:rsidR="0081187A" w:rsidRPr="0081187A" w:rsidRDefault="0036120F" w:rsidP="0081187A">
      <w:r>
        <w:rPr>
          <w:noProof/>
        </w:rPr>
        <w:drawing>
          <wp:inline distT="0" distB="0" distL="0" distR="0" wp14:anchorId="5E5AFFCF" wp14:editId="6A5470EF">
            <wp:extent cx="85725" cy="8572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81187A" w:rsidRPr="008D4E6C">
        <w:rPr>
          <w:rFonts w:hint="eastAsia"/>
        </w:rPr>
        <w:t xml:space="preserve"> </w:t>
      </w:r>
      <w:r w:rsidR="0081187A" w:rsidRPr="008D4E6C">
        <w:rPr>
          <w:rFonts w:hint="eastAsia"/>
        </w:rPr>
        <w:t>可自定义工程位号、工程单位；</w:t>
      </w:r>
    </w:p>
    <w:p w14:paraId="36E85E77" w14:textId="176952AD" w:rsidR="0081187A" w:rsidRPr="0081187A" w:rsidRDefault="0036120F" w:rsidP="0081187A">
      <w:r>
        <w:rPr>
          <w:noProof/>
        </w:rPr>
        <w:drawing>
          <wp:inline distT="0" distB="0" distL="0" distR="0" wp14:anchorId="6414839D" wp14:editId="51CBEDA9">
            <wp:extent cx="85725" cy="8572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81187A" w:rsidRPr="0081187A">
        <w:rPr>
          <w:rFonts w:hint="eastAsia"/>
        </w:rPr>
        <w:t xml:space="preserve"> </w:t>
      </w:r>
      <w:r w:rsidR="0081187A" w:rsidRPr="0081187A">
        <w:rPr>
          <w:rFonts w:hint="eastAsia"/>
        </w:rPr>
        <w:t>内置</w:t>
      </w:r>
      <w:r w:rsidR="0081187A" w:rsidRPr="0081187A">
        <w:rPr>
          <w:rFonts w:hint="eastAsia"/>
        </w:rPr>
        <w:t xml:space="preserve"> GB2312 </w:t>
      </w:r>
      <w:r w:rsidR="0081187A" w:rsidRPr="0081187A">
        <w:rPr>
          <w:rFonts w:hint="eastAsia"/>
        </w:rPr>
        <w:t>二级汉字字库，包含</w:t>
      </w:r>
      <w:r w:rsidR="0081187A" w:rsidRPr="0081187A">
        <w:rPr>
          <w:rFonts w:hint="eastAsia"/>
        </w:rPr>
        <w:t xml:space="preserve">6500 </w:t>
      </w:r>
      <w:proofErr w:type="gramStart"/>
      <w:r w:rsidR="0081187A" w:rsidRPr="0081187A">
        <w:rPr>
          <w:rFonts w:hint="eastAsia"/>
        </w:rPr>
        <w:t>个</w:t>
      </w:r>
      <w:proofErr w:type="gramEnd"/>
      <w:r w:rsidR="0081187A" w:rsidRPr="0081187A">
        <w:rPr>
          <w:rFonts w:hint="eastAsia"/>
        </w:rPr>
        <w:t>汉字；</w:t>
      </w:r>
    </w:p>
    <w:p w14:paraId="0B7CDF43" w14:textId="56D1DE70" w:rsidR="0081187A" w:rsidRPr="008D4E6C" w:rsidRDefault="0036120F" w:rsidP="0081187A">
      <w:r>
        <w:rPr>
          <w:noProof/>
        </w:rPr>
        <w:drawing>
          <wp:inline distT="0" distB="0" distL="0" distR="0" wp14:anchorId="0209FF99" wp14:editId="209D8A5D">
            <wp:extent cx="85725" cy="857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81187A" w:rsidRPr="008D4E6C">
        <w:rPr>
          <w:rFonts w:hint="eastAsia"/>
        </w:rPr>
        <w:t xml:space="preserve"> </w:t>
      </w:r>
      <w:r w:rsidR="0081187A" w:rsidRPr="008D4E6C">
        <w:rPr>
          <w:rFonts w:hint="eastAsia"/>
        </w:rPr>
        <w:t>支持汉字拼音输入，数字、英文、特殊符号、上下标等选择输入，解决了单位及汉字位号的输入问题。汉字位号、单位自定义组合输入；</w:t>
      </w:r>
    </w:p>
    <w:p w14:paraId="508DD39F" w14:textId="6767C477" w:rsidR="0081187A" w:rsidRPr="008D4E6C" w:rsidRDefault="0036120F" w:rsidP="0081187A">
      <w:r>
        <w:rPr>
          <w:noProof/>
        </w:rPr>
        <w:drawing>
          <wp:inline distT="0" distB="0" distL="0" distR="0" wp14:anchorId="549F30BA" wp14:editId="6C53D6E3">
            <wp:extent cx="85725" cy="8572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81187A" w:rsidRPr="008D4E6C">
        <w:rPr>
          <w:rFonts w:hint="eastAsia"/>
        </w:rPr>
        <w:t xml:space="preserve"> </w:t>
      </w:r>
      <w:r w:rsidR="0081187A" w:rsidRPr="008D4E6C">
        <w:rPr>
          <w:rFonts w:hint="eastAsia"/>
        </w:rPr>
        <w:t>配备标准</w:t>
      </w:r>
      <w:r w:rsidR="0081187A" w:rsidRPr="008D4E6C">
        <w:rPr>
          <w:rFonts w:hint="eastAsia"/>
        </w:rPr>
        <w:t xml:space="preserve"> USB </w:t>
      </w:r>
      <w:r w:rsidR="0081187A" w:rsidRPr="008D4E6C">
        <w:rPr>
          <w:rFonts w:hint="eastAsia"/>
        </w:rPr>
        <w:t>接口，支持</w:t>
      </w:r>
      <w:r w:rsidR="0081187A" w:rsidRPr="008D4E6C">
        <w:rPr>
          <w:rFonts w:hint="eastAsia"/>
        </w:rPr>
        <w:t>USB1.1</w:t>
      </w:r>
      <w:r w:rsidR="0081187A" w:rsidRPr="008D4E6C">
        <w:rPr>
          <w:rFonts w:hint="eastAsia"/>
        </w:rPr>
        <w:t>、</w:t>
      </w:r>
      <w:r w:rsidR="0081187A" w:rsidRPr="008D4E6C">
        <w:rPr>
          <w:rFonts w:hint="eastAsia"/>
        </w:rPr>
        <w:t xml:space="preserve">2.0 U </w:t>
      </w:r>
      <w:r w:rsidR="0081187A" w:rsidRPr="008D4E6C">
        <w:rPr>
          <w:rFonts w:hint="eastAsia"/>
        </w:rPr>
        <w:t>盘，支持</w:t>
      </w:r>
      <w:r w:rsidR="0081187A" w:rsidRPr="008D4E6C">
        <w:rPr>
          <w:rFonts w:hint="eastAsia"/>
        </w:rPr>
        <w:t xml:space="preserve">FAT16/FAT32 </w:t>
      </w:r>
      <w:r w:rsidR="0081187A" w:rsidRPr="008D4E6C">
        <w:rPr>
          <w:rFonts w:hint="eastAsia"/>
        </w:rPr>
        <w:t>文件系统，历史数据转存快捷方便；</w:t>
      </w:r>
    </w:p>
    <w:p w14:paraId="6BFC6322" w14:textId="77777777" w:rsidR="0081187A" w:rsidRPr="008D4E6C" w:rsidRDefault="0081187A" w:rsidP="0081187A">
      <w:pPr>
        <w:numPr>
          <w:ilvl w:val="0"/>
          <w:numId w:val="5"/>
        </w:numPr>
        <w:tabs>
          <w:tab w:val="clear" w:pos="1260"/>
          <w:tab w:val="num" w:pos="720"/>
        </w:tabs>
        <w:spacing w:line="360" w:lineRule="exact"/>
        <w:ind w:left="0" w:firstLineChars="200" w:firstLine="472"/>
        <w:rPr>
          <w:rFonts w:ascii="宋体" w:hAnsi="宋体"/>
          <w:spacing w:val="-2"/>
          <w:sz w:val="24"/>
        </w:rPr>
      </w:pPr>
      <w:r w:rsidRPr="008D4E6C">
        <w:rPr>
          <w:rFonts w:ascii="宋体" w:hAnsi="宋体" w:hint="eastAsia"/>
          <w:spacing w:val="-2"/>
          <w:sz w:val="24"/>
        </w:rPr>
        <w:t>闪光报警仪（1台）</w:t>
      </w:r>
    </w:p>
    <w:p w14:paraId="4C741087"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选用XXS</w:t>
      </w:r>
      <w:smartTag w:uri="urn:schemas-microsoft-com:office:smarttags" w:element="chmetcnv">
        <w:smartTagPr>
          <w:attr w:name="TCSC" w:val="0"/>
          <w:attr w:name="NumberType" w:val="1"/>
          <w:attr w:name="Negative" w:val="True"/>
          <w:attr w:name="HasSpace" w:val="False"/>
          <w:attr w:name="SourceValue" w:val="10"/>
          <w:attr w:name="UnitName" w:val="a"/>
        </w:smartTagPr>
        <w:r w:rsidRPr="008D4E6C">
          <w:rPr>
            <w:rFonts w:ascii="宋体" w:hAnsi="宋体" w:hint="eastAsia"/>
            <w:spacing w:val="-2"/>
            <w:sz w:val="24"/>
          </w:rPr>
          <w:t>-10A</w:t>
        </w:r>
      </w:smartTag>
      <w:r w:rsidRPr="008D4E6C">
        <w:rPr>
          <w:rFonts w:ascii="宋体" w:hAnsi="宋体" w:hint="eastAsia"/>
          <w:spacing w:val="-2"/>
          <w:sz w:val="24"/>
        </w:rPr>
        <w:t>型8通道闪光报警仪，闪光报警仪主要安装在各种控制室的仪表盘上，用于指示生产过程中的参数</w:t>
      </w:r>
      <w:proofErr w:type="gramStart"/>
      <w:r w:rsidRPr="008D4E6C">
        <w:rPr>
          <w:rFonts w:ascii="宋体" w:hAnsi="宋体" w:hint="eastAsia"/>
          <w:spacing w:val="-2"/>
          <w:sz w:val="24"/>
        </w:rPr>
        <w:t>超越值</w:t>
      </w:r>
      <w:proofErr w:type="gramEnd"/>
      <w:r w:rsidRPr="008D4E6C">
        <w:rPr>
          <w:rFonts w:ascii="宋体" w:hAnsi="宋体" w:hint="eastAsia"/>
          <w:spacing w:val="-2"/>
          <w:sz w:val="24"/>
        </w:rPr>
        <w:t>报警，以引起运行人员的注意来保证安全生产。本产品采用了CMOS集成电路，具有抗干扰能力强、体积小、重量轻、功耗小、单电源、结构简单、维修方便，性能优于国内外同类产品。八路闪光报警回路，每个回路可以监视一个极限值，全部常</w:t>
      </w:r>
      <w:proofErr w:type="gramStart"/>
      <w:r w:rsidRPr="008D4E6C">
        <w:rPr>
          <w:rFonts w:ascii="宋体" w:hAnsi="宋体" w:hint="eastAsia"/>
          <w:spacing w:val="-2"/>
          <w:sz w:val="24"/>
        </w:rPr>
        <w:t>开式</w:t>
      </w:r>
      <w:proofErr w:type="gramEnd"/>
      <w:r w:rsidRPr="008D4E6C">
        <w:rPr>
          <w:rFonts w:ascii="宋体" w:hAnsi="宋体" w:hint="eastAsia"/>
          <w:spacing w:val="-2"/>
          <w:sz w:val="24"/>
        </w:rPr>
        <w:t>接点。</w:t>
      </w:r>
    </w:p>
    <w:p w14:paraId="1BAAEA94" w14:textId="77777777" w:rsidR="0081187A" w:rsidRPr="008D4E6C" w:rsidRDefault="0081187A" w:rsidP="0081187A">
      <w:pPr>
        <w:numPr>
          <w:ilvl w:val="0"/>
          <w:numId w:val="5"/>
        </w:numPr>
        <w:tabs>
          <w:tab w:val="clear" w:pos="1260"/>
          <w:tab w:val="num" w:pos="720"/>
        </w:tabs>
        <w:spacing w:line="360" w:lineRule="exact"/>
        <w:ind w:left="0" w:firstLineChars="200" w:firstLine="472"/>
        <w:rPr>
          <w:rFonts w:ascii="宋体" w:hAnsi="宋体"/>
          <w:spacing w:val="-2"/>
          <w:sz w:val="24"/>
        </w:rPr>
      </w:pPr>
      <w:r w:rsidRPr="008D4E6C">
        <w:rPr>
          <w:rFonts w:ascii="宋体" w:hAnsi="宋体" w:hint="eastAsia"/>
          <w:spacing w:val="-2"/>
          <w:sz w:val="24"/>
        </w:rPr>
        <w:t>智能巡检仪（1台）</w:t>
      </w:r>
    </w:p>
    <w:p w14:paraId="06F5F9F3"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本智能巡测仪可以对工业生产过程中常用热工参数进行巡回检测为KSL系列。对本套设备来说检查的信号为1</w:t>
      </w:r>
      <w:r w:rsidRPr="008D4E6C">
        <w:rPr>
          <w:rFonts w:ascii="宋体" w:hAnsi="宋体"/>
          <w:spacing w:val="-2"/>
          <w:sz w:val="24"/>
        </w:rPr>
        <w:t>—</w:t>
      </w:r>
      <w:r w:rsidRPr="008D4E6C">
        <w:rPr>
          <w:rFonts w:ascii="宋体" w:hAnsi="宋体" w:hint="eastAsia"/>
          <w:spacing w:val="-2"/>
          <w:sz w:val="24"/>
        </w:rPr>
        <w:t>5V标准的电压信号。横式160×84×182 ，8通道输入4点公用报警继电器输出。</w:t>
      </w:r>
    </w:p>
    <w:p w14:paraId="25828C03" w14:textId="77777777" w:rsidR="0081187A" w:rsidRPr="008D4E6C" w:rsidRDefault="0081187A" w:rsidP="0081187A">
      <w:pPr>
        <w:numPr>
          <w:ilvl w:val="0"/>
          <w:numId w:val="5"/>
        </w:numPr>
        <w:tabs>
          <w:tab w:val="clear" w:pos="1260"/>
          <w:tab w:val="num" w:pos="720"/>
        </w:tabs>
        <w:spacing w:line="360" w:lineRule="exact"/>
        <w:ind w:left="0" w:firstLineChars="200" w:firstLine="472"/>
        <w:rPr>
          <w:rFonts w:ascii="宋体" w:hAnsi="宋体"/>
          <w:spacing w:val="-2"/>
          <w:sz w:val="24"/>
        </w:rPr>
      </w:pPr>
      <w:r w:rsidRPr="008D4E6C">
        <w:rPr>
          <w:rFonts w:ascii="宋体" w:hAnsi="宋体" w:hint="eastAsia"/>
          <w:spacing w:val="-2"/>
          <w:sz w:val="24"/>
        </w:rPr>
        <w:t>氧量分析仪（1台）——不含氧化锆探头</w:t>
      </w:r>
    </w:p>
    <w:p w14:paraId="1C42136D"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JGY-系列氧化锆氧量分析仪是一种实用可靠的自动化分析仪表。能与各种电动单元仪表、热</w:t>
      </w:r>
      <w:proofErr w:type="gramStart"/>
      <w:r w:rsidRPr="008D4E6C">
        <w:rPr>
          <w:rFonts w:ascii="宋体" w:hAnsi="宋体" w:hint="eastAsia"/>
          <w:spacing w:val="-2"/>
          <w:sz w:val="24"/>
        </w:rPr>
        <w:t>工显示</w:t>
      </w:r>
      <w:proofErr w:type="gramEnd"/>
      <w:r w:rsidRPr="008D4E6C">
        <w:rPr>
          <w:rFonts w:ascii="宋体" w:hAnsi="宋体" w:hint="eastAsia"/>
          <w:spacing w:val="-2"/>
          <w:sz w:val="24"/>
        </w:rPr>
        <w:t>记录仪及DCS数字集散控制系统配合使用，对锅炉、窖炉、加热炉等燃烧设备在燃烧过程中所产生的烟气含氧量进行快速的要线检测分析。</w:t>
      </w:r>
    </w:p>
    <w:p w14:paraId="2DF00940" w14:textId="77777777" w:rsidR="0081187A" w:rsidRPr="008D4E6C" w:rsidRDefault="0081187A" w:rsidP="0081187A">
      <w:pPr>
        <w:numPr>
          <w:ilvl w:val="0"/>
          <w:numId w:val="5"/>
        </w:numPr>
        <w:tabs>
          <w:tab w:val="clear" w:pos="1260"/>
          <w:tab w:val="num" w:pos="720"/>
        </w:tabs>
        <w:spacing w:line="360" w:lineRule="exact"/>
        <w:ind w:left="0" w:firstLineChars="200" w:firstLine="472"/>
        <w:rPr>
          <w:rFonts w:ascii="宋体" w:hAnsi="宋体"/>
          <w:spacing w:val="-2"/>
          <w:sz w:val="24"/>
        </w:rPr>
      </w:pPr>
      <w:r w:rsidRPr="008D4E6C">
        <w:rPr>
          <w:rFonts w:ascii="宋体" w:hAnsi="宋体" w:hint="eastAsia"/>
          <w:spacing w:val="-2"/>
          <w:sz w:val="24"/>
        </w:rPr>
        <w:t>PH计（1台）</w:t>
      </w:r>
    </w:p>
    <w:p w14:paraId="6C9FAF1E"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本PH测定仪主要对储水箱的</w:t>
      </w:r>
      <w:proofErr w:type="gramStart"/>
      <w:r w:rsidRPr="008D4E6C">
        <w:rPr>
          <w:rFonts w:ascii="宋体" w:hAnsi="宋体" w:hint="eastAsia"/>
          <w:spacing w:val="-2"/>
          <w:sz w:val="24"/>
        </w:rPr>
        <w:t>的</w:t>
      </w:r>
      <w:proofErr w:type="gramEnd"/>
      <w:r w:rsidRPr="008D4E6C">
        <w:rPr>
          <w:rFonts w:ascii="宋体" w:hAnsi="宋体" w:hint="eastAsia"/>
          <w:spacing w:val="-2"/>
          <w:sz w:val="24"/>
        </w:rPr>
        <w:t>水进行PH值测定，也可以对复合水箱内的水进行加酸或</w:t>
      </w:r>
      <w:proofErr w:type="gramStart"/>
      <w:r w:rsidRPr="008D4E6C">
        <w:rPr>
          <w:rFonts w:ascii="宋体" w:hAnsi="宋体" w:hint="eastAsia"/>
          <w:spacing w:val="-2"/>
          <w:sz w:val="24"/>
        </w:rPr>
        <w:t>碱进行</w:t>
      </w:r>
      <w:proofErr w:type="gramEnd"/>
      <w:r w:rsidRPr="008D4E6C">
        <w:rPr>
          <w:rFonts w:ascii="宋体" w:hAnsi="宋体" w:hint="eastAsia"/>
          <w:spacing w:val="-2"/>
          <w:sz w:val="24"/>
        </w:rPr>
        <w:t xml:space="preserve">测试其酸碱度的PH值。 </w:t>
      </w:r>
    </w:p>
    <w:p w14:paraId="450E0E0E" w14:textId="77777777" w:rsidR="0081187A" w:rsidRPr="008D4E6C" w:rsidRDefault="0081187A" w:rsidP="0081187A">
      <w:pPr>
        <w:numPr>
          <w:ilvl w:val="0"/>
          <w:numId w:val="5"/>
        </w:numPr>
        <w:tabs>
          <w:tab w:val="clear" w:pos="1260"/>
          <w:tab w:val="num" w:pos="720"/>
        </w:tabs>
        <w:spacing w:line="360" w:lineRule="exact"/>
        <w:ind w:left="0" w:firstLineChars="200" w:firstLine="472"/>
        <w:rPr>
          <w:rFonts w:ascii="宋体" w:hAnsi="宋体"/>
          <w:spacing w:val="-2"/>
          <w:sz w:val="24"/>
        </w:rPr>
      </w:pPr>
      <w:r w:rsidRPr="008D4E6C">
        <w:rPr>
          <w:rFonts w:ascii="宋体" w:hAnsi="宋体" w:hint="eastAsia"/>
          <w:spacing w:val="-2"/>
          <w:sz w:val="24"/>
        </w:rPr>
        <w:t>直流24V电压输出</w:t>
      </w:r>
    </w:p>
    <w:p w14:paraId="473E082D"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在控制箱内部有标准直流24V开关电源模块，规格为：AC220V±10％/50H</w:t>
      </w:r>
      <w:r w:rsidRPr="008D4E6C">
        <w:rPr>
          <w:rFonts w:ascii="宋体" w:hAnsi="宋体"/>
          <w:spacing w:val="-2"/>
          <w:sz w:val="24"/>
        </w:rPr>
        <w:t>z</w:t>
      </w:r>
      <w:r w:rsidRPr="008D4E6C">
        <w:rPr>
          <w:rFonts w:ascii="宋体" w:hAnsi="宋体" w:hint="eastAsia"/>
          <w:spacing w:val="-2"/>
          <w:sz w:val="24"/>
        </w:rPr>
        <w:t>输入，DC24V/</w:t>
      </w:r>
      <w:smartTag w:uri="urn:schemas-microsoft-com:office:smarttags" w:element="chmetcnv">
        <w:smartTagPr>
          <w:attr w:name="TCSC" w:val="0"/>
          <w:attr w:name="NumberType" w:val="1"/>
          <w:attr w:name="Negative" w:val="False"/>
          <w:attr w:name="HasSpace" w:val="False"/>
          <w:attr w:name="SourceValue" w:val="2"/>
          <w:attr w:name="UnitName" w:val="a"/>
        </w:smartTagPr>
        <w:r w:rsidRPr="008D4E6C">
          <w:rPr>
            <w:rFonts w:ascii="宋体" w:hAnsi="宋体" w:hint="eastAsia"/>
            <w:spacing w:val="-2"/>
            <w:sz w:val="24"/>
          </w:rPr>
          <w:t>2A</w:t>
        </w:r>
      </w:smartTag>
      <w:r w:rsidRPr="008D4E6C">
        <w:rPr>
          <w:rFonts w:ascii="宋体" w:hAnsi="宋体" w:hint="eastAsia"/>
          <w:spacing w:val="-2"/>
          <w:sz w:val="24"/>
        </w:rPr>
        <w:t>输出，本套装置总计使用直流24V电源的额定电流不超过</w:t>
      </w:r>
      <w:smartTag w:uri="urn:schemas-microsoft-com:office:smarttags" w:element="chmetcnv">
        <w:smartTagPr>
          <w:attr w:name="TCSC" w:val="0"/>
          <w:attr w:name="NumberType" w:val="1"/>
          <w:attr w:name="Negative" w:val="False"/>
          <w:attr w:name="HasSpace" w:val="False"/>
          <w:attr w:name="SourceValue" w:val="1"/>
          <w:attr w:name="UnitName" w:val="a"/>
        </w:smartTagPr>
        <w:r w:rsidRPr="008D4E6C">
          <w:rPr>
            <w:rFonts w:ascii="宋体" w:hAnsi="宋体" w:hint="eastAsia"/>
            <w:spacing w:val="-2"/>
            <w:sz w:val="24"/>
          </w:rPr>
          <w:t>1A</w:t>
        </w:r>
      </w:smartTag>
      <w:r w:rsidRPr="008D4E6C">
        <w:rPr>
          <w:rFonts w:ascii="宋体" w:hAnsi="宋体" w:hint="eastAsia"/>
          <w:spacing w:val="-2"/>
          <w:sz w:val="24"/>
        </w:rPr>
        <w:t>。面板前方带数字显示表头，可实时监测电电源的供电情况。</w:t>
      </w:r>
    </w:p>
    <w:p w14:paraId="31CC7F10" w14:textId="77777777" w:rsidR="0081187A" w:rsidRPr="008D4E6C" w:rsidRDefault="0081187A" w:rsidP="0081187A">
      <w:pPr>
        <w:numPr>
          <w:ilvl w:val="0"/>
          <w:numId w:val="5"/>
        </w:numPr>
        <w:tabs>
          <w:tab w:val="clear" w:pos="1260"/>
          <w:tab w:val="num" w:pos="720"/>
        </w:tabs>
        <w:spacing w:line="360" w:lineRule="exact"/>
        <w:ind w:left="0" w:firstLineChars="200" w:firstLine="472"/>
        <w:rPr>
          <w:rFonts w:ascii="宋体" w:hAnsi="宋体"/>
          <w:spacing w:val="-2"/>
          <w:sz w:val="24"/>
        </w:rPr>
      </w:pPr>
      <w:r w:rsidRPr="008D4E6C">
        <w:rPr>
          <w:rFonts w:ascii="宋体" w:hAnsi="宋体" w:hint="eastAsia"/>
          <w:spacing w:val="-2"/>
          <w:sz w:val="24"/>
        </w:rPr>
        <w:t>直流电源</w:t>
      </w:r>
    </w:p>
    <w:p w14:paraId="0D33650D"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lastRenderedPageBreak/>
        <w:t>在控制柜内部我们做了4</w:t>
      </w:r>
      <w:r w:rsidRPr="008D4E6C">
        <w:rPr>
          <w:rFonts w:ascii="宋体" w:hAnsi="宋体"/>
          <w:spacing w:val="-2"/>
          <w:sz w:val="24"/>
        </w:rPr>
        <w:t>—</w:t>
      </w:r>
      <w:r w:rsidRPr="008D4E6C">
        <w:rPr>
          <w:rFonts w:ascii="宋体" w:hAnsi="宋体" w:hint="eastAsia"/>
          <w:spacing w:val="-2"/>
          <w:sz w:val="24"/>
        </w:rPr>
        <w:t>20MA的可调电流源，用于模拟的仪表的变送输出，如我们把4</w:t>
      </w:r>
      <w:r w:rsidRPr="008D4E6C">
        <w:rPr>
          <w:rFonts w:ascii="宋体" w:hAnsi="宋体"/>
          <w:spacing w:val="-2"/>
          <w:sz w:val="24"/>
        </w:rPr>
        <w:t>—</w:t>
      </w:r>
      <w:r w:rsidRPr="008D4E6C">
        <w:rPr>
          <w:rFonts w:ascii="宋体" w:hAnsi="宋体" w:hint="eastAsia"/>
          <w:spacing w:val="-2"/>
          <w:sz w:val="24"/>
        </w:rPr>
        <w:t>20MA加到执行器（球阀、气动调节阀、调压模块），执行器开度得到相应变化（4</w:t>
      </w:r>
      <w:r w:rsidRPr="008D4E6C">
        <w:rPr>
          <w:rFonts w:ascii="宋体" w:hAnsi="宋体"/>
          <w:spacing w:val="-2"/>
          <w:sz w:val="24"/>
        </w:rPr>
        <w:t>—</w:t>
      </w:r>
      <w:r w:rsidRPr="008D4E6C">
        <w:rPr>
          <w:rFonts w:ascii="宋体" w:hAnsi="宋体" w:hint="eastAsia"/>
          <w:spacing w:val="-2"/>
          <w:sz w:val="24"/>
        </w:rPr>
        <w:t>20MA对应0</w:t>
      </w:r>
      <w:r w:rsidRPr="008D4E6C">
        <w:rPr>
          <w:rFonts w:ascii="宋体" w:hAnsi="宋体"/>
          <w:spacing w:val="-2"/>
          <w:sz w:val="24"/>
        </w:rPr>
        <w:t>—</w:t>
      </w:r>
      <w:r w:rsidRPr="008D4E6C">
        <w:rPr>
          <w:rFonts w:ascii="宋体" w:hAnsi="宋体" w:hint="eastAsia"/>
          <w:spacing w:val="-2"/>
          <w:sz w:val="24"/>
        </w:rPr>
        <w:t>100的开度）；</w:t>
      </w:r>
      <w:proofErr w:type="gramStart"/>
      <w:r w:rsidRPr="008D4E6C">
        <w:rPr>
          <w:rFonts w:ascii="宋体" w:hAnsi="宋体" w:hint="eastAsia"/>
          <w:spacing w:val="-2"/>
          <w:sz w:val="24"/>
        </w:rPr>
        <w:t>毫伏级</w:t>
      </w:r>
      <w:proofErr w:type="gramEnd"/>
      <w:r w:rsidRPr="008D4E6C">
        <w:rPr>
          <w:rFonts w:ascii="宋体" w:hAnsi="宋体" w:hint="eastAsia"/>
          <w:spacing w:val="-2"/>
          <w:sz w:val="24"/>
        </w:rPr>
        <w:t>的电压信号主要是供氧量分析仪使用。</w:t>
      </w:r>
    </w:p>
    <w:p w14:paraId="07B86E35" w14:textId="77777777" w:rsidR="0081187A" w:rsidRPr="008D4E6C" w:rsidRDefault="0081187A" w:rsidP="0081187A">
      <w:pPr>
        <w:numPr>
          <w:ilvl w:val="0"/>
          <w:numId w:val="5"/>
        </w:numPr>
        <w:tabs>
          <w:tab w:val="clear" w:pos="1260"/>
          <w:tab w:val="num" w:pos="720"/>
        </w:tabs>
        <w:spacing w:line="360" w:lineRule="exact"/>
        <w:ind w:left="0" w:firstLineChars="200" w:firstLine="472"/>
        <w:rPr>
          <w:rFonts w:ascii="宋体" w:hAnsi="宋体"/>
          <w:spacing w:val="-2"/>
          <w:sz w:val="24"/>
        </w:rPr>
      </w:pPr>
      <w:r w:rsidRPr="008D4E6C">
        <w:rPr>
          <w:rFonts w:ascii="宋体" w:hAnsi="宋体" w:hint="eastAsia"/>
          <w:spacing w:val="-2"/>
          <w:sz w:val="24"/>
        </w:rPr>
        <w:t>单相调压模块（1个）</w:t>
      </w:r>
    </w:p>
    <w:p w14:paraId="4968897F"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该调压模块为单相全隔离交流移相调压模块，输入电压为交流220V 50HZ，控制输入信号为4~20</w:t>
      </w:r>
      <w:r w:rsidRPr="008D4E6C">
        <w:rPr>
          <w:rFonts w:ascii="宋体" w:hAnsi="宋体"/>
          <w:spacing w:val="-2"/>
          <w:sz w:val="24"/>
        </w:rPr>
        <w:t>mA</w:t>
      </w:r>
      <w:r w:rsidRPr="008D4E6C">
        <w:rPr>
          <w:rFonts w:ascii="宋体" w:hAnsi="宋体" w:hint="eastAsia"/>
          <w:spacing w:val="-2"/>
          <w:sz w:val="24"/>
        </w:rPr>
        <w:t xml:space="preserve"> DC。通过控制电流信号的输入来控制强电的输出，最终控制U型加热管加热。</w:t>
      </w:r>
    </w:p>
    <w:p w14:paraId="4A6FA75A" w14:textId="77777777" w:rsidR="0081187A" w:rsidRPr="008D4E6C" w:rsidRDefault="0081187A" w:rsidP="0081187A">
      <w:pPr>
        <w:numPr>
          <w:ilvl w:val="0"/>
          <w:numId w:val="5"/>
        </w:numPr>
        <w:tabs>
          <w:tab w:val="clear" w:pos="1260"/>
          <w:tab w:val="num" w:pos="720"/>
        </w:tabs>
        <w:spacing w:line="360" w:lineRule="exact"/>
        <w:ind w:left="0" w:firstLineChars="200" w:firstLine="472"/>
        <w:rPr>
          <w:rFonts w:ascii="宋体" w:hAnsi="宋体"/>
          <w:spacing w:val="-2"/>
          <w:sz w:val="24"/>
        </w:rPr>
      </w:pPr>
      <w:r w:rsidRPr="008D4E6C">
        <w:rPr>
          <w:rFonts w:ascii="宋体" w:hAnsi="宋体" w:hint="eastAsia"/>
          <w:spacing w:val="-2"/>
          <w:sz w:val="24"/>
        </w:rPr>
        <w:t>电铃（1个）</w:t>
      </w:r>
    </w:p>
    <w:p w14:paraId="3873F5D9"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在该装置中主要是告警警示而用。</w:t>
      </w:r>
    </w:p>
    <w:p w14:paraId="53AB4A9E" w14:textId="77777777" w:rsidR="0081187A" w:rsidRPr="008D4E6C" w:rsidRDefault="0081187A" w:rsidP="0081187A">
      <w:pPr>
        <w:numPr>
          <w:ilvl w:val="0"/>
          <w:numId w:val="5"/>
        </w:numPr>
        <w:tabs>
          <w:tab w:val="clear" w:pos="1260"/>
          <w:tab w:val="num" w:pos="720"/>
        </w:tabs>
        <w:spacing w:line="360" w:lineRule="exact"/>
        <w:ind w:left="0" w:firstLineChars="200" w:firstLine="472"/>
        <w:rPr>
          <w:rFonts w:ascii="宋体" w:hAnsi="宋体"/>
          <w:spacing w:val="-2"/>
          <w:sz w:val="24"/>
        </w:rPr>
      </w:pPr>
      <w:r w:rsidRPr="008D4E6C">
        <w:rPr>
          <w:rFonts w:ascii="宋体" w:hAnsi="宋体" w:hint="eastAsia"/>
          <w:spacing w:val="-2"/>
          <w:sz w:val="24"/>
        </w:rPr>
        <w:t>防干烧装置（1个）</w:t>
      </w:r>
    </w:p>
    <w:p w14:paraId="6D5A5F7F"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防止锅炉没水加热，对锅炉加热有极好的保护作用。</w:t>
      </w:r>
    </w:p>
    <w:p w14:paraId="3F0E6BA5" w14:textId="77777777" w:rsidR="0081187A" w:rsidRPr="008D4E6C" w:rsidRDefault="0081187A" w:rsidP="0081187A">
      <w:pPr>
        <w:numPr>
          <w:ilvl w:val="0"/>
          <w:numId w:val="4"/>
        </w:numPr>
        <w:tabs>
          <w:tab w:val="clear" w:pos="538"/>
        </w:tabs>
        <w:spacing w:line="360" w:lineRule="exact"/>
        <w:rPr>
          <w:rFonts w:ascii="宋体" w:hAnsi="宋体"/>
          <w:spacing w:val="-2"/>
          <w:sz w:val="24"/>
        </w:rPr>
      </w:pPr>
      <w:r w:rsidRPr="008D4E6C">
        <w:rPr>
          <w:rFonts w:ascii="宋体" w:hAnsi="宋体" w:hint="eastAsia"/>
          <w:spacing w:val="-2"/>
          <w:sz w:val="24"/>
        </w:rPr>
        <w:t>实训项目</w:t>
      </w:r>
    </w:p>
    <w:p w14:paraId="274470FC"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第一章  实训装置系统认识</w:t>
      </w:r>
    </w:p>
    <w:p w14:paraId="07AF3770" w14:textId="77777777" w:rsidR="0081187A" w:rsidRPr="008D4E6C" w:rsidRDefault="0081187A" w:rsidP="0081187A">
      <w:pPr>
        <w:spacing w:line="360" w:lineRule="exact"/>
        <w:ind w:firstLineChars="400" w:firstLine="944"/>
        <w:rPr>
          <w:rFonts w:ascii="宋体" w:hAnsi="宋体"/>
          <w:spacing w:val="-2"/>
          <w:sz w:val="24"/>
        </w:rPr>
      </w:pPr>
      <w:r w:rsidRPr="008D4E6C">
        <w:rPr>
          <w:rFonts w:ascii="宋体" w:hAnsi="宋体" w:hint="eastAsia"/>
          <w:spacing w:val="-2"/>
          <w:sz w:val="24"/>
        </w:rPr>
        <w:t>第一节 实训要求及安全操作规程</w:t>
      </w:r>
    </w:p>
    <w:p w14:paraId="67EE6687" w14:textId="77777777" w:rsidR="0081187A" w:rsidRPr="008D4E6C" w:rsidRDefault="0081187A" w:rsidP="0081187A">
      <w:pPr>
        <w:spacing w:line="360" w:lineRule="exact"/>
        <w:ind w:firstLineChars="400" w:firstLine="944"/>
        <w:rPr>
          <w:rFonts w:ascii="宋体" w:hAnsi="宋体"/>
          <w:spacing w:val="-2"/>
          <w:sz w:val="24"/>
        </w:rPr>
      </w:pPr>
      <w:r w:rsidRPr="008D4E6C">
        <w:rPr>
          <w:rFonts w:ascii="宋体" w:hAnsi="宋体" w:hint="eastAsia"/>
          <w:spacing w:val="-2"/>
          <w:sz w:val="24"/>
        </w:rPr>
        <w:t>第二节 实</w:t>
      </w:r>
      <w:proofErr w:type="gramStart"/>
      <w:r w:rsidRPr="008D4E6C">
        <w:rPr>
          <w:rFonts w:ascii="宋体" w:hAnsi="宋体" w:hint="eastAsia"/>
          <w:spacing w:val="-2"/>
          <w:sz w:val="24"/>
        </w:rPr>
        <w:t>训系统</w:t>
      </w:r>
      <w:proofErr w:type="gramEnd"/>
      <w:r w:rsidRPr="008D4E6C">
        <w:rPr>
          <w:rFonts w:ascii="宋体" w:hAnsi="宋体" w:hint="eastAsia"/>
          <w:spacing w:val="-2"/>
          <w:sz w:val="24"/>
        </w:rPr>
        <w:t>结构</w:t>
      </w:r>
    </w:p>
    <w:p w14:paraId="3FE034A4" w14:textId="77777777" w:rsidR="0081187A" w:rsidRPr="008D4E6C" w:rsidRDefault="0081187A" w:rsidP="0081187A">
      <w:pPr>
        <w:spacing w:line="360" w:lineRule="exact"/>
        <w:ind w:firstLineChars="400" w:firstLine="944"/>
        <w:rPr>
          <w:rFonts w:ascii="宋体" w:hAnsi="宋体"/>
          <w:spacing w:val="-2"/>
          <w:sz w:val="24"/>
        </w:rPr>
      </w:pPr>
      <w:r w:rsidRPr="008D4E6C">
        <w:rPr>
          <w:rFonts w:ascii="宋体" w:hAnsi="宋体" w:hint="eastAsia"/>
          <w:spacing w:val="-2"/>
          <w:sz w:val="24"/>
        </w:rPr>
        <w:t>第三节 实训装置硬件组成</w:t>
      </w:r>
    </w:p>
    <w:p w14:paraId="17504B20"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第二章  对象特性测试实训</w:t>
      </w:r>
    </w:p>
    <w:p w14:paraId="7E5ED267" w14:textId="77777777" w:rsidR="0081187A" w:rsidRPr="008D4E6C" w:rsidRDefault="0081187A" w:rsidP="0081187A">
      <w:pPr>
        <w:spacing w:line="360" w:lineRule="exact"/>
        <w:ind w:firstLineChars="400" w:firstLine="944"/>
        <w:rPr>
          <w:rFonts w:ascii="宋体" w:hAnsi="宋体"/>
          <w:spacing w:val="-2"/>
          <w:sz w:val="24"/>
        </w:rPr>
      </w:pPr>
      <w:r w:rsidRPr="008D4E6C">
        <w:rPr>
          <w:rFonts w:ascii="宋体" w:hAnsi="宋体" w:hint="eastAsia"/>
          <w:spacing w:val="-2"/>
          <w:sz w:val="24"/>
        </w:rPr>
        <w:t xml:space="preserve">第一节 </w:t>
      </w:r>
      <w:proofErr w:type="gramStart"/>
      <w:r w:rsidRPr="008D4E6C">
        <w:rPr>
          <w:rFonts w:ascii="宋体" w:hAnsi="宋体" w:hint="eastAsia"/>
          <w:spacing w:val="-2"/>
          <w:sz w:val="24"/>
        </w:rPr>
        <w:t>单容自衡水箱液</w:t>
      </w:r>
      <w:proofErr w:type="gramEnd"/>
      <w:r w:rsidRPr="008D4E6C">
        <w:rPr>
          <w:rFonts w:ascii="宋体" w:hAnsi="宋体" w:hint="eastAsia"/>
          <w:spacing w:val="-2"/>
          <w:sz w:val="24"/>
        </w:rPr>
        <w:t>位特性测试实训</w:t>
      </w:r>
    </w:p>
    <w:p w14:paraId="16BABA13" w14:textId="77777777" w:rsidR="0081187A" w:rsidRPr="008D4E6C" w:rsidRDefault="0081187A" w:rsidP="0081187A">
      <w:pPr>
        <w:spacing w:line="360" w:lineRule="exact"/>
        <w:ind w:firstLineChars="400" w:firstLine="944"/>
        <w:rPr>
          <w:rFonts w:ascii="宋体" w:hAnsi="宋体"/>
          <w:spacing w:val="-2"/>
          <w:sz w:val="24"/>
        </w:rPr>
      </w:pPr>
      <w:r w:rsidRPr="008D4E6C">
        <w:rPr>
          <w:rFonts w:ascii="宋体" w:hAnsi="宋体" w:hint="eastAsia"/>
          <w:spacing w:val="-2"/>
          <w:sz w:val="24"/>
        </w:rPr>
        <w:t>第二节 气动阀流量特性测试实训</w:t>
      </w:r>
    </w:p>
    <w:p w14:paraId="148119BC"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第三章  自动控制实训</w:t>
      </w:r>
    </w:p>
    <w:p w14:paraId="37C508EE" w14:textId="77777777" w:rsidR="0081187A" w:rsidRPr="008D4E6C" w:rsidRDefault="0081187A" w:rsidP="0081187A">
      <w:pPr>
        <w:spacing w:line="360" w:lineRule="exact"/>
        <w:ind w:firstLineChars="400" w:firstLine="944"/>
        <w:rPr>
          <w:rFonts w:ascii="宋体" w:hAnsi="宋体"/>
          <w:spacing w:val="-2"/>
          <w:sz w:val="24"/>
        </w:rPr>
      </w:pPr>
      <w:r w:rsidRPr="008D4E6C">
        <w:rPr>
          <w:rFonts w:ascii="宋体" w:hAnsi="宋体" w:hint="eastAsia"/>
          <w:spacing w:val="-2"/>
          <w:sz w:val="24"/>
        </w:rPr>
        <w:t xml:space="preserve">第一节 </w:t>
      </w:r>
      <w:proofErr w:type="gramStart"/>
      <w:r w:rsidRPr="008D4E6C">
        <w:rPr>
          <w:rFonts w:ascii="宋体" w:hAnsi="宋体" w:hint="eastAsia"/>
          <w:spacing w:val="-2"/>
          <w:sz w:val="24"/>
        </w:rPr>
        <w:t>单容水箱</w:t>
      </w:r>
      <w:proofErr w:type="gramEnd"/>
      <w:r w:rsidRPr="008D4E6C">
        <w:rPr>
          <w:rFonts w:ascii="宋体" w:hAnsi="宋体" w:hint="eastAsia"/>
          <w:spacing w:val="-2"/>
          <w:sz w:val="24"/>
        </w:rPr>
        <w:t>液位定值控制实训</w:t>
      </w:r>
    </w:p>
    <w:p w14:paraId="1CF45ED1" w14:textId="77777777" w:rsidR="0081187A" w:rsidRPr="008D4E6C" w:rsidRDefault="0081187A" w:rsidP="0081187A">
      <w:pPr>
        <w:spacing w:line="360" w:lineRule="exact"/>
        <w:ind w:firstLineChars="400" w:firstLine="944"/>
        <w:rPr>
          <w:rFonts w:ascii="宋体" w:hAnsi="宋体"/>
          <w:spacing w:val="-2"/>
          <w:sz w:val="24"/>
        </w:rPr>
      </w:pPr>
      <w:r w:rsidRPr="008D4E6C">
        <w:rPr>
          <w:rFonts w:ascii="宋体" w:hAnsi="宋体" w:hint="eastAsia"/>
          <w:spacing w:val="-2"/>
          <w:sz w:val="24"/>
        </w:rPr>
        <w:t>第二节 超声波</w:t>
      </w:r>
      <w:proofErr w:type="gramStart"/>
      <w:r w:rsidRPr="008D4E6C">
        <w:rPr>
          <w:rFonts w:ascii="宋体" w:hAnsi="宋体" w:hint="eastAsia"/>
          <w:spacing w:val="-2"/>
          <w:sz w:val="24"/>
        </w:rPr>
        <w:t>物位计上</w:t>
      </w:r>
      <w:proofErr w:type="gramEnd"/>
      <w:r w:rsidRPr="008D4E6C">
        <w:rPr>
          <w:rFonts w:ascii="宋体" w:hAnsi="宋体" w:hint="eastAsia"/>
          <w:spacing w:val="-2"/>
          <w:sz w:val="24"/>
        </w:rPr>
        <w:t>水箱定值控制</w:t>
      </w:r>
    </w:p>
    <w:p w14:paraId="65E62EEC" w14:textId="77777777" w:rsidR="0081187A" w:rsidRPr="008D4E6C" w:rsidRDefault="0081187A" w:rsidP="0081187A">
      <w:pPr>
        <w:spacing w:line="360" w:lineRule="exact"/>
        <w:ind w:firstLineChars="400" w:firstLine="944"/>
        <w:rPr>
          <w:rFonts w:ascii="宋体" w:hAnsi="宋体"/>
          <w:spacing w:val="-2"/>
          <w:sz w:val="24"/>
        </w:rPr>
      </w:pPr>
      <w:r w:rsidRPr="008D4E6C">
        <w:rPr>
          <w:rFonts w:ascii="宋体" w:hAnsi="宋体" w:hint="eastAsia"/>
          <w:spacing w:val="-2"/>
          <w:sz w:val="24"/>
        </w:rPr>
        <w:t>第三节 加热</w:t>
      </w:r>
      <w:proofErr w:type="gramStart"/>
      <w:r w:rsidRPr="008D4E6C">
        <w:rPr>
          <w:rFonts w:ascii="宋体" w:hAnsi="宋体" w:hint="eastAsia"/>
          <w:spacing w:val="-2"/>
          <w:sz w:val="24"/>
        </w:rPr>
        <w:t>釜</w:t>
      </w:r>
      <w:proofErr w:type="gramEnd"/>
      <w:r w:rsidRPr="008D4E6C">
        <w:rPr>
          <w:rFonts w:ascii="宋体" w:hAnsi="宋体" w:hint="eastAsia"/>
          <w:spacing w:val="-2"/>
          <w:sz w:val="24"/>
        </w:rPr>
        <w:t>温度定值控制实训</w:t>
      </w:r>
    </w:p>
    <w:p w14:paraId="4AA2FA03" w14:textId="77777777" w:rsidR="0081187A" w:rsidRPr="008D4E6C" w:rsidRDefault="0081187A" w:rsidP="0081187A">
      <w:pPr>
        <w:spacing w:line="360" w:lineRule="exact"/>
        <w:ind w:firstLineChars="400" w:firstLine="944"/>
        <w:rPr>
          <w:rFonts w:ascii="宋体" w:hAnsi="宋体"/>
          <w:spacing w:val="-2"/>
          <w:sz w:val="24"/>
        </w:rPr>
      </w:pPr>
      <w:r w:rsidRPr="008D4E6C">
        <w:rPr>
          <w:rFonts w:ascii="宋体" w:hAnsi="宋体" w:hint="eastAsia"/>
          <w:spacing w:val="-2"/>
          <w:sz w:val="24"/>
        </w:rPr>
        <w:t>第四节 加热</w:t>
      </w:r>
      <w:proofErr w:type="gramStart"/>
      <w:r w:rsidRPr="008D4E6C">
        <w:rPr>
          <w:rFonts w:ascii="宋体" w:hAnsi="宋体" w:hint="eastAsia"/>
          <w:spacing w:val="-2"/>
          <w:sz w:val="24"/>
        </w:rPr>
        <w:t>釜温度位式</w:t>
      </w:r>
      <w:proofErr w:type="gramEnd"/>
      <w:r w:rsidRPr="008D4E6C">
        <w:rPr>
          <w:rFonts w:ascii="宋体" w:hAnsi="宋体" w:hint="eastAsia"/>
          <w:spacing w:val="-2"/>
          <w:sz w:val="24"/>
        </w:rPr>
        <w:t>控制实训</w:t>
      </w:r>
    </w:p>
    <w:p w14:paraId="695E1C9B" w14:textId="77777777" w:rsidR="0081187A" w:rsidRPr="008D4E6C" w:rsidRDefault="0081187A" w:rsidP="0081187A">
      <w:pPr>
        <w:spacing w:line="360" w:lineRule="exact"/>
        <w:ind w:firstLineChars="400" w:firstLine="944"/>
        <w:rPr>
          <w:rFonts w:ascii="宋体" w:hAnsi="宋体"/>
          <w:spacing w:val="-2"/>
          <w:sz w:val="24"/>
        </w:rPr>
      </w:pPr>
      <w:r w:rsidRPr="008D4E6C">
        <w:rPr>
          <w:rFonts w:ascii="宋体" w:hAnsi="宋体" w:hint="eastAsia"/>
          <w:spacing w:val="-2"/>
          <w:sz w:val="24"/>
        </w:rPr>
        <w:t>第五节 管道压力定值控制实训</w:t>
      </w:r>
    </w:p>
    <w:p w14:paraId="5A7C4624" w14:textId="77777777" w:rsidR="0081187A" w:rsidRPr="008D4E6C" w:rsidRDefault="0081187A" w:rsidP="0081187A">
      <w:pPr>
        <w:spacing w:line="360" w:lineRule="exact"/>
        <w:ind w:firstLineChars="400" w:firstLine="944"/>
        <w:rPr>
          <w:rFonts w:ascii="宋体" w:hAnsi="宋体"/>
          <w:spacing w:val="-2"/>
          <w:sz w:val="24"/>
        </w:rPr>
      </w:pPr>
      <w:r w:rsidRPr="008D4E6C">
        <w:rPr>
          <w:rFonts w:ascii="宋体" w:hAnsi="宋体" w:hint="eastAsia"/>
          <w:spacing w:val="-2"/>
          <w:sz w:val="24"/>
        </w:rPr>
        <w:t>第六节 下水箱液位</w:t>
      </w:r>
      <w:proofErr w:type="gramStart"/>
      <w:r w:rsidRPr="008D4E6C">
        <w:rPr>
          <w:rFonts w:ascii="宋体" w:hAnsi="宋体" w:hint="eastAsia"/>
          <w:spacing w:val="-2"/>
          <w:sz w:val="24"/>
        </w:rPr>
        <w:t>的位式控制</w:t>
      </w:r>
      <w:proofErr w:type="gramEnd"/>
      <w:r w:rsidRPr="008D4E6C">
        <w:rPr>
          <w:rFonts w:ascii="宋体" w:hAnsi="宋体" w:hint="eastAsia"/>
          <w:spacing w:val="-2"/>
          <w:sz w:val="24"/>
        </w:rPr>
        <w:t>实训</w:t>
      </w:r>
    </w:p>
    <w:p w14:paraId="6C9BB921" w14:textId="77777777" w:rsidR="0081187A" w:rsidRPr="008D4E6C" w:rsidRDefault="0081187A" w:rsidP="0081187A">
      <w:pPr>
        <w:spacing w:line="360" w:lineRule="exact"/>
        <w:ind w:firstLineChars="400" w:firstLine="944"/>
        <w:rPr>
          <w:rFonts w:ascii="宋体" w:hAnsi="宋体"/>
          <w:spacing w:val="-2"/>
          <w:sz w:val="24"/>
        </w:rPr>
      </w:pPr>
      <w:r w:rsidRPr="008D4E6C">
        <w:rPr>
          <w:rFonts w:ascii="宋体" w:hAnsi="宋体" w:hint="eastAsia"/>
          <w:spacing w:val="-2"/>
          <w:sz w:val="24"/>
        </w:rPr>
        <w:t>第七节 孔板流量计的工作原理认识和标定实训</w:t>
      </w:r>
    </w:p>
    <w:p w14:paraId="2D1A0FF7" w14:textId="77777777" w:rsidR="0081187A" w:rsidRPr="008D4E6C" w:rsidRDefault="0081187A" w:rsidP="0081187A">
      <w:pPr>
        <w:spacing w:line="360" w:lineRule="exact"/>
        <w:ind w:firstLineChars="400" w:firstLine="944"/>
        <w:rPr>
          <w:rFonts w:ascii="宋体" w:hAnsi="宋体"/>
          <w:spacing w:val="-2"/>
          <w:sz w:val="24"/>
        </w:rPr>
      </w:pPr>
      <w:r w:rsidRPr="008D4E6C">
        <w:rPr>
          <w:rFonts w:ascii="宋体" w:hAnsi="宋体" w:hint="eastAsia"/>
          <w:spacing w:val="-2"/>
          <w:sz w:val="24"/>
        </w:rPr>
        <w:t>第八节 孔板流量定值控制实训</w:t>
      </w:r>
    </w:p>
    <w:p w14:paraId="5BE33CA3" w14:textId="77777777" w:rsidR="0081187A" w:rsidRPr="008D4E6C" w:rsidRDefault="0081187A" w:rsidP="0081187A">
      <w:pPr>
        <w:spacing w:line="360" w:lineRule="exact"/>
        <w:ind w:firstLineChars="400" w:firstLine="944"/>
        <w:rPr>
          <w:rFonts w:ascii="宋体" w:hAnsi="宋体"/>
          <w:spacing w:val="-2"/>
          <w:sz w:val="24"/>
        </w:rPr>
      </w:pPr>
      <w:r w:rsidRPr="008D4E6C">
        <w:rPr>
          <w:rFonts w:ascii="宋体" w:hAnsi="宋体" w:hint="eastAsia"/>
          <w:spacing w:val="-2"/>
          <w:sz w:val="24"/>
        </w:rPr>
        <w:t>第九节 流量计的工作原理认识和校验实训</w:t>
      </w:r>
    </w:p>
    <w:p w14:paraId="379A251D" w14:textId="77777777" w:rsidR="0081187A" w:rsidRPr="008D4E6C" w:rsidRDefault="0081187A" w:rsidP="0081187A">
      <w:pPr>
        <w:spacing w:line="360" w:lineRule="exact"/>
        <w:ind w:firstLineChars="400" w:firstLine="944"/>
        <w:rPr>
          <w:rFonts w:ascii="宋体" w:hAnsi="宋体"/>
          <w:spacing w:val="-2"/>
          <w:sz w:val="24"/>
        </w:rPr>
      </w:pPr>
      <w:r w:rsidRPr="008D4E6C">
        <w:rPr>
          <w:rFonts w:ascii="宋体" w:hAnsi="宋体" w:hint="eastAsia"/>
          <w:spacing w:val="-2"/>
          <w:sz w:val="24"/>
        </w:rPr>
        <w:t>第十节 水箱液位与球阀开度的定值控制实训</w:t>
      </w:r>
    </w:p>
    <w:p w14:paraId="2F8E9297" w14:textId="77777777" w:rsidR="0081187A" w:rsidRPr="008D4E6C" w:rsidRDefault="0081187A" w:rsidP="0081187A">
      <w:pPr>
        <w:spacing w:line="360" w:lineRule="exact"/>
        <w:ind w:firstLineChars="400" w:firstLine="944"/>
        <w:rPr>
          <w:rFonts w:ascii="宋体" w:hAnsi="宋体"/>
          <w:spacing w:val="-2"/>
          <w:sz w:val="24"/>
        </w:rPr>
      </w:pPr>
      <w:r w:rsidRPr="008D4E6C">
        <w:rPr>
          <w:rFonts w:ascii="宋体" w:hAnsi="宋体" w:hint="eastAsia"/>
          <w:spacing w:val="-2"/>
          <w:sz w:val="24"/>
        </w:rPr>
        <w:t>第十一节 管道批量流量的控制实训</w:t>
      </w:r>
    </w:p>
    <w:p w14:paraId="0B9A8885" w14:textId="77777777" w:rsidR="0081187A" w:rsidRPr="008D4E6C" w:rsidRDefault="0081187A" w:rsidP="0081187A">
      <w:pPr>
        <w:spacing w:line="360" w:lineRule="exact"/>
        <w:ind w:firstLineChars="400" w:firstLine="944"/>
        <w:rPr>
          <w:rFonts w:ascii="宋体" w:hAnsi="宋体"/>
          <w:spacing w:val="-2"/>
          <w:sz w:val="24"/>
        </w:rPr>
      </w:pPr>
      <w:r w:rsidRPr="008D4E6C">
        <w:rPr>
          <w:rFonts w:ascii="宋体" w:hAnsi="宋体" w:hint="eastAsia"/>
          <w:spacing w:val="-2"/>
          <w:sz w:val="24"/>
        </w:rPr>
        <w:t>第十二节 压力变送器的校验实训</w:t>
      </w:r>
    </w:p>
    <w:p w14:paraId="42740BBE"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第四章  显示仪表的使用及认识实训</w:t>
      </w:r>
    </w:p>
    <w:p w14:paraId="78F33F0D" w14:textId="77777777" w:rsidR="0081187A" w:rsidRPr="008D4E6C" w:rsidRDefault="0081187A" w:rsidP="0081187A">
      <w:pPr>
        <w:spacing w:line="360" w:lineRule="exact"/>
        <w:ind w:firstLineChars="400" w:firstLine="944"/>
        <w:rPr>
          <w:rFonts w:ascii="宋体" w:hAnsi="宋体"/>
          <w:spacing w:val="-2"/>
          <w:sz w:val="24"/>
        </w:rPr>
      </w:pPr>
      <w:r w:rsidRPr="008D4E6C">
        <w:rPr>
          <w:rFonts w:ascii="宋体" w:hAnsi="宋体" w:hint="eastAsia"/>
          <w:spacing w:val="-2"/>
          <w:sz w:val="24"/>
        </w:rPr>
        <w:t>第一节 闪光报警器的工作原理认识和使用实训</w:t>
      </w:r>
    </w:p>
    <w:p w14:paraId="26C6DD6B" w14:textId="77777777" w:rsidR="0081187A" w:rsidRPr="008D4E6C" w:rsidRDefault="0081187A" w:rsidP="0081187A">
      <w:pPr>
        <w:spacing w:line="360" w:lineRule="exact"/>
        <w:ind w:firstLineChars="400" w:firstLine="944"/>
        <w:rPr>
          <w:rFonts w:ascii="宋体" w:hAnsi="宋体"/>
          <w:spacing w:val="-2"/>
          <w:sz w:val="24"/>
        </w:rPr>
      </w:pPr>
      <w:r w:rsidRPr="008D4E6C">
        <w:rPr>
          <w:rFonts w:ascii="宋体" w:hAnsi="宋体" w:hint="eastAsia"/>
          <w:spacing w:val="-2"/>
          <w:sz w:val="24"/>
        </w:rPr>
        <w:t>第二节 智能巡测仪的工作原理认识和使用实训</w:t>
      </w:r>
    </w:p>
    <w:p w14:paraId="362929EA" w14:textId="77777777" w:rsidR="0081187A" w:rsidRPr="008D4E6C" w:rsidRDefault="0081187A" w:rsidP="0081187A">
      <w:pPr>
        <w:spacing w:line="360" w:lineRule="exact"/>
        <w:ind w:firstLineChars="400" w:firstLine="944"/>
        <w:rPr>
          <w:rFonts w:ascii="宋体" w:hAnsi="宋体"/>
          <w:spacing w:val="-2"/>
          <w:sz w:val="24"/>
        </w:rPr>
      </w:pPr>
      <w:r w:rsidRPr="008D4E6C">
        <w:rPr>
          <w:rFonts w:ascii="宋体" w:hAnsi="宋体" w:hint="eastAsia"/>
          <w:spacing w:val="-2"/>
          <w:sz w:val="24"/>
        </w:rPr>
        <w:t>第三节 PH值测定仪的工作原理认识和使用实训</w:t>
      </w:r>
    </w:p>
    <w:p w14:paraId="6439B9E4" w14:textId="77777777" w:rsidR="0081187A" w:rsidRPr="008D4E6C" w:rsidRDefault="0081187A" w:rsidP="0081187A">
      <w:pPr>
        <w:spacing w:line="360" w:lineRule="exact"/>
        <w:ind w:firstLineChars="400" w:firstLine="944"/>
        <w:rPr>
          <w:rFonts w:ascii="宋体" w:hAnsi="宋体"/>
          <w:spacing w:val="-2"/>
          <w:sz w:val="24"/>
        </w:rPr>
      </w:pPr>
      <w:r w:rsidRPr="008D4E6C">
        <w:rPr>
          <w:rFonts w:ascii="宋体" w:hAnsi="宋体" w:hint="eastAsia"/>
          <w:spacing w:val="-2"/>
          <w:sz w:val="24"/>
        </w:rPr>
        <w:t>第四节 无纸记录仪的认识和使用实训</w:t>
      </w:r>
    </w:p>
    <w:p w14:paraId="159D4F66" w14:textId="77777777" w:rsidR="0081187A" w:rsidRPr="008D4E6C" w:rsidRDefault="0081187A" w:rsidP="0081187A">
      <w:pPr>
        <w:spacing w:line="360" w:lineRule="exact"/>
        <w:ind w:firstLineChars="400" w:firstLine="944"/>
        <w:rPr>
          <w:rFonts w:ascii="宋体" w:hAnsi="宋体"/>
          <w:spacing w:val="-2"/>
          <w:sz w:val="24"/>
        </w:rPr>
      </w:pPr>
      <w:r w:rsidRPr="008D4E6C">
        <w:rPr>
          <w:rFonts w:ascii="宋体" w:hAnsi="宋体" w:hint="eastAsia"/>
          <w:spacing w:val="-2"/>
          <w:sz w:val="24"/>
        </w:rPr>
        <w:t>第五节 无纸记录仪的群体监控</w:t>
      </w:r>
    </w:p>
    <w:p w14:paraId="4EFBC14A" w14:textId="77777777" w:rsidR="0081187A" w:rsidRPr="008D4E6C" w:rsidRDefault="0081187A" w:rsidP="0081187A">
      <w:pPr>
        <w:spacing w:line="360" w:lineRule="exact"/>
        <w:ind w:firstLineChars="400" w:firstLine="944"/>
        <w:rPr>
          <w:rFonts w:ascii="宋体" w:hAnsi="宋体"/>
          <w:spacing w:val="-2"/>
          <w:sz w:val="24"/>
        </w:rPr>
      </w:pPr>
      <w:r w:rsidRPr="008D4E6C">
        <w:rPr>
          <w:rFonts w:ascii="宋体" w:hAnsi="宋体" w:hint="eastAsia"/>
          <w:spacing w:val="-2"/>
          <w:sz w:val="24"/>
        </w:rPr>
        <w:lastRenderedPageBreak/>
        <w:t>第六节 智能氧化锆氧量分析仪的认识和使用</w:t>
      </w:r>
    </w:p>
    <w:p w14:paraId="2B33076E"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第五章  串级控制系统实训</w:t>
      </w:r>
    </w:p>
    <w:p w14:paraId="5FB0CEBE" w14:textId="77777777" w:rsidR="0081187A" w:rsidRPr="008D4E6C" w:rsidRDefault="0081187A" w:rsidP="0081187A">
      <w:pPr>
        <w:spacing w:line="360" w:lineRule="exact"/>
        <w:ind w:firstLineChars="400" w:firstLine="944"/>
        <w:rPr>
          <w:rFonts w:ascii="宋体" w:hAnsi="宋体"/>
          <w:spacing w:val="-2"/>
          <w:sz w:val="24"/>
        </w:rPr>
      </w:pPr>
      <w:r w:rsidRPr="008D4E6C">
        <w:rPr>
          <w:rFonts w:ascii="宋体" w:hAnsi="宋体" w:hint="eastAsia"/>
          <w:spacing w:val="-2"/>
          <w:sz w:val="24"/>
        </w:rPr>
        <w:t>第一节  水箱液位与管道流量的串级控制实训</w:t>
      </w:r>
    </w:p>
    <w:p w14:paraId="1CF82951" w14:textId="77777777" w:rsidR="0081187A" w:rsidRPr="008D4E6C" w:rsidRDefault="0081187A" w:rsidP="0081187A">
      <w:pPr>
        <w:spacing w:line="360" w:lineRule="exact"/>
        <w:ind w:firstLineChars="400" w:firstLine="944"/>
        <w:rPr>
          <w:rFonts w:ascii="宋体" w:hAnsi="宋体"/>
          <w:spacing w:val="-2"/>
          <w:sz w:val="24"/>
        </w:rPr>
      </w:pPr>
      <w:r w:rsidRPr="008D4E6C">
        <w:rPr>
          <w:rFonts w:ascii="宋体" w:hAnsi="宋体" w:hint="eastAsia"/>
          <w:spacing w:val="-2"/>
          <w:sz w:val="24"/>
        </w:rPr>
        <w:t xml:space="preserve">第二节  </w:t>
      </w:r>
      <w:proofErr w:type="gramStart"/>
      <w:r w:rsidRPr="008D4E6C">
        <w:rPr>
          <w:rFonts w:ascii="宋体" w:hAnsi="宋体" w:hint="eastAsia"/>
          <w:spacing w:val="-2"/>
          <w:sz w:val="24"/>
        </w:rPr>
        <w:t>双容水箱</w:t>
      </w:r>
      <w:proofErr w:type="gramEnd"/>
      <w:r w:rsidRPr="008D4E6C">
        <w:rPr>
          <w:rFonts w:ascii="宋体" w:hAnsi="宋体" w:hint="eastAsia"/>
          <w:spacing w:val="-2"/>
          <w:sz w:val="24"/>
        </w:rPr>
        <w:t>液位串级控制系统</w:t>
      </w:r>
    </w:p>
    <w:p w14:paraId="7755B72E"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附录</w:t>
      </w:r>
      <w:proofErr w:type="gramStart"/>
      <w:r w:rsidRPr="008D4E6C">
        <w:rPr>
          <w:rFonts w:ascii="宋体" w:hAnsi="宋体" w:hint="eastAsia"/>
          <w:spacing w:val="-2"/>
          <w:sz w:val="24"/>
        </w:rPr>
        <w:t>一</w:t>
      </w:r>
      <w:proofErr w:type="gramEnd"/>
      <w:r w:rsidRPr="008D4E6C">
        <w:rPr>
          <w:rFonts w:ascii="宋体" w:hAnsi="宋体" w:hint="eastAsia"/>
          <w:spacing w:val="-2"/>
          <w:sz w:val="24"/>
        </w:rPr>
        <w:t xml:space="preserve">  智能调节仪的认识和使用实训</w:t>
      </w:r>
    </w:p>
    <w:p w14:paraId="2E6146BD"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附录二  PLC的认识和使用实训</w:t>
      </w:r>
    </w:p>
    <w:p w14:paraId="64E39135"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附录三  MCGS组态软件</w:t>
      </w:r>
      <w:proofErr w:type="gramStart"/>
      <w:r w:rsidRPr="008D4E6C">
        <w:rPr>
          <w:rFonts w:ascii="宋体" w:hAnsi="宋体" w:hint="eastAsia"/>
          <w:spacing w:val="-2"/>
          <w:sz w:val="24"/>
        </w:rPr>
        <w:t>件</w:t>
      </w:r>
      <w:proofErr w:type="gramEnd"/>
      <w:r w:rsidRPr="008D4E6C">
        <w:rPr>
          <w:rFonts w:ascii="宋体" w:hAnsi="宋体" w:hint="eastAsia"/>
          <w:spacing w:val="-2"/>
          <w:sz w:val="24"/>
        </w:rPr>
        <w:t>的安装</w:t>
      </w:r>
    </w:p>
    <w:p w14:paraId="09468236"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附录四  KSL系列智能巡回检测报警仪的使用手册</w:t>
      </w:r>
    </w:p>
    <w:p w14:paraId="70FE10EE"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附录五  智能氧化锆氧量分析仪</w:t>
      </w:r>
    </w:p>
    <w:p w14:paraId="5DDC66F5"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附录六  VPR130无纸记录仪</w:t>
      </w:r>
    </w:p>
    <w:p w14:paraId="6B669F71"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 xml:space="preserve">附录七  </w:t>
      </w:r>
      <w:proofErr w:type="gramStart"/>
      <w:r w:rsidRPr="008D4E6C">
        <w:rPr>
          <w:rFonts w:ascii="宋体" w:hAnsi="宋体" w:hint="eastAsia"/>
          <w:spacing w:val="-2"/>
          <w:sz w:val="24"/>
        </w:rPr>
        <w:t>实训台故障</w:t>
      </w:r>
      <w:proofErr w:type="gramEnd"/>
      <w:r w:rsidRPr="008D4E6C">
        <w:rPr>
          <w:rFonts w:ascii="宋体" w:hAnsi="宋体" w:hint="eastAsia"/>
          <w:spacing w:val="-2"/>
          <w:sz w:val="24"/>
        </w:rPr>
        <w:t>设置</w:t>
      </w:r>
    </w:p>
    <w:p w14:paraId="5AFF951B" w14:textId="77777777" w:rsidR="0081187A" w:rsidRPr="008D4E6C" w:rsidRDefault="0081187A" w:rsidP="0081187A">
      <w:pPr>
        <w:numPr>
          <w:ilvl w:val="0"/>
          <w:numId w:val="4"/>
        </w:numPr>
        <w:tabs>
          <w:tab w:val="clear" w:pos="538"/>
        </w:tabs>
        <w:spacing w:line="360" w:lineRule="exact"/>
        <w:rPr>
          <w:rFonts w:ascii="宋体" w:hAnsi="宋体"/>
          <w:spacing w:val="-2"/>
          <w:sz w:val="24"/>
        </w:rPr>
      </w:pPr>
      <w:r w:rsidRPr="008D4E6C">
        <w:rPr>
          <w:rFonts w:ascii="宋体" w:hAnsi="宋体" w:hint="eastAsia"/>
          <w:spacing w:val="-2"/>
          <w:sz w:val="24"/>
        </w:rPr>
        <w:t>实</w:t>
      </w:r>
      <w:proofErr w:type="gramStart"/>
      <w:r w:rsidRPr="008D4E6C">
        <w:rPr>
          <w:rFonts w:ascii="宋体" w:hAnsi="宋体" w:hint="eastAsia"/>
          <w:spacing w:val="-2"/>
          <w:sz w:val="24"/>
        </w:rPr>
        <w:t>训软件</w:t>
      </w:r>
      <w:proofErr w:type="gramEnd"/>
      <w:r w:rsidRPr="008D4E6C">
        <w:rPr>
          <w:rFonts w:ascii="宋体" w:hAnsi="宋体" w:hint="eastAsia"/>
          <w:spacing w:val="-2"/>
          <w:sz w:val="24"/>
        </w:rPr>
        <w:t>及工程：</w:t>
      </w:r>
    </w:p>
    <w:p w14:paraId="1A080BBF" w14:textId="77777777" w:rsidR="0081187A" w:rsidRPr="008D4E6C" w:rsidRDefault="0081187A" w:rsidP="0081187A">
      <w:pPr>
        <w:numPr>
          <w:ilvl w:val="0"/>
          <w:numId w:val="7"/>
        </w:numPr>
        <w:tabs>
          <w:tab w:val="clear" w:pos="840"/>
          <w:tab w:val="num" w:pos="645"/>
        </w:tabs>
        <w:spacing w:line="360" w:lineRule="exact"/>
        <w:rPr>
          <w:rFonts w:ascii="宋体" w:hAnsi="宋体"/>
          <w:spacing w:val="-2"/>
          <w:sz w:val="24"/>
        </w:rPr>
      </w:pPr>
      <w:r w:rsidRPr="008D4E6C">
        <w:rPr>
          <w:rFonts w:ascii="宋体" w:hAnsi="宋体" w:hint="eastAsia"/>
          <w:spacing w:val="-2"/>
          <w:sz w:val="24"/>
        </w:rPr>
        <w:t>MCGS工控组态软件</w:t>
      </w:r>
    </w:p>
    <w:p w14:paraId="41B7572F"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每套配置一</w:t>
      </w:r>
      <w:proofErr w:type="gramStart"/>
      <w:r w:rsidRPr="008D4E6C">
        <w:rPr>
          <w:rFonts w:ascii="宋体" w:hAnsi="宋体" w:hint="eastAsia"/>
          <w:spacing w:val="-2"/>
          <w:sz w:val="24"/>
        </w:rPr>
        <w:t>台上位</w:t>
      </w:r>
      <w:proofErr w:type="gramEnd"/>
      <w:r w:rsidRPr="008D4E6C">
        <w:rPr>
          <w:rFonts w:ascii="宋体" w:hAnsi="宋体" w:hint="eastAsia"/>
          <w:spacing w:val="-2"/>
          <w:sz w:val="24"/>
        </w:rPr>
        <w:t>监控PC机，在智能仪表、PLC控制的PC机上安装有MCGS工控组态软件，能够对设定值、输出值、P、I、D及各类可写参数进行操作，还可修改组态及程序算法，观看动态变化棒图显示、测量值实时曲线、历史曲线、数据报表等。</w:t>
      </w:r>
    </w:p>
    <w:p w14:paraId="319873C7" w14:textId="77777777" w:rsidR="0081187A" w:rsidRPr="008D4E6C" w:rsidRDefault="0081187A" w:rsidP="0081187A">
      <w:pPr>
        <w:numPr>
          <w:ilvl w:val="0"/>
          <w:numId w:val="7"/>
        </w:numPr>
        <w:tabs>
          <w:tab w:val="clear" w:pos="840"/>
          <w:tab w:val="num" w:pos="645"/>
        </w:tabs>
        <w:spacing w:line="360" w:lineRule="exact"/>
        <w:rPr>
          <w:rFonts w:ascii="宋体" w:hAnsi="宋体"/>
          <w:spacing w:val="-2"/>
          <w:sz w:val="24"/>
        </w:rPr>
      </w:pPr>
      <w:r w:rsidRPr="008D4E6C">
        <w:rPr>
          <w:rFonts w:ascii="宋体" w:hAnsi="宋体" w:hint="eastAsia"/>
          <w:spacing w:val="-2"/>
          <w:sz w:val="24"/>
        </w:rPr>
        <w:t>S7-PLC编程软件</w:t>
      </w:r>
    </w:p>
    <w:p w14:paraId="409E5AA1" w14:textId="77777777" w:rsidR="0081187A" w:rsidRPr="008D4E6C" w:rsidRDefault="0081187A" w:rsidP="0081187A">
      <w:pPr>
        <w:spacing w:line="360" w:lineRule="exact"/>
        <w:ind w:firstLineChars="200" w:firstLine="472"/>
        <w:rPr>
          <w:rFonts w:ascii="宋体" w:hAnsi="宋体"/>
          <w:spacing w:val="-2"/>
          <w:sz w:val="24"/>
        </w:rPr>
      </w:pPr>
      <w:r w:rsidRPr="008D4E6C">
        <w:rPr>
          <w:rFonts w:ascii="宋体" w:hAnsi="宋体" w:hint="eastAsia"/>
          <w:spacing w:val="-2"/>
          <w:sz w:val="24"/>
        </w:rPr>
        <w:t>配有本套设备所需要的相关编程</w:t>
      </w:r>
      <w:proofErr w:type="gramStart"/>
      <w:r w:rsidRPr="008D4E6C">
        <w:rPr>
          <w:rFonts w:ascii="宋体" w:hAnsi="宋体" w:hint="eastAsia"/>
          <w:spacing w:val="-2"/>
          <w:sz w:val="24"/>
        </w:rPr>
        <w:t>软件及样例</w:t>
      </w:r>
      <w:proofErr w:type="gramEnd"/>
      <w:r w:rsidRPr="008D4E6C">
        <w:rPr>
          <w:rFonts w:ascii="宋体" w:hAnsi="宋体" w:hint="eastAsia"/>
          <w:spacing w:val="-2"/>
          <w:sz w:val="24"/>
        </w:rPr>
        <w:t>工程，学生也可自己练习编程。学习模拟量控制及顺序控制的方法。</w:t>
      </w:r>
      <w:proofErr w:type="gramStart"/>
      <w:r w:rsidRPr="008D4E6C">
        <w:rPr>
          <w:rFonts w:ascii="宋体" w:hAnsi="宋体" w:hint="eastAsia"/>
          <w:spacing w:val="-2"/>
          <w:sz w:val="24"/>
        </w:rPr>
        <w:t>本设备附软件</w:t>
      </w:r>
      <w:proofErr w:type="gramEnd"/>
      <w:r w:rsidRPr="008D4E6C">
        <w:rPr>
          <w:rFonts w:ascii="宋体" w:hAnsi="宋体" w:hint="eastAsia"/>
          <w:spacing w:val="-2"/>
          <w:sz w:val="24"/>
        </w:rPr>
        <w:t>为</w:t>
      </w:r>
      <w:r w:rsidRPr="008D4E6C">
        <w:rPr>
          <w:rFonts w:ascii="宋体" w:hAnsi="宋体"/>
          <w:spacing w:val="-2"/>
          <w:sz w:val="24"/>
        </w:rPr>
        <w:t xml:space="preserve">STEP 7 </w:t>
      </w:r>
      <w:proofErr w:type="spellStart"/>
      <w:r w:rsidRPr="008D4E6C">
        <w:rPr>
          <w:rFonts w:ascii="宋体" w:hAnsi="宋体"/>
          <w:spacing w:val="-2"/>
          <w:sz w:val="24"/>
        </w:rPr>
        <w:t>MicroWIN</w:t>
      </w:r>
      <w:proofErr w:type="spellEnd"/>
      <w:r w:rsidRPr="008D4E6C">
        <w:rPr>
          <w:rFonts w:ascii="宋体" w:hAnsi="宋体"/>
          <w:spacing w:val="-2"/>
          <w:sz w:val="24"/>
        </w:rPr>
        <w:t xml:space="preserve"> V4.0</w:t>
      </w:r>
    </w:p>
    <w:p w14:paraId="1607BB51" w14:textId="77777777" w:rsidR="0081187A" w:rsidRPr="008D4E6C" w:rsidRDefault="0081187A" w:rsidP="0081187A">
      <w:pPr>
        <w:numPr>
          <w:ilvl w:val="0"/>
          <w:numId w:val="7"/>
        </w:numPr>
        <w:tabs>
          <w:tab w:val="clear" w:pos="840"/>
          <w:tab w:val="num" w:pos="645"/>
        </w:tabs>
        <w:spacing w:line="360" w:lineRule="exact"/>
        <w:rPr>
          <w:rFonts w:ascii="宋体" w:hAnsi="宋体"/>
          <w:spacing w:val="-2"/>
          <w:sz w:val="24"/>
        </w:rPr>
      </w:pPr>
      <w:r w:rsidRPr="008D4E6C">
        <w:rPr>
          <w:rFonts w:ascii="宋体" w:hAnsi="宋体" w:hint="eastAsia"/>
          <w:spacing w:val="-2"/>
          <w:sz w:val="24"/>
        </w:rPr>
        <w:t>实训工程</w:t>
      </w:r>
    </w:p>
    <w:p w14:paraId="41A9CA53" w14:textId="77777777" w:rsidR="0081187A" w:rsidRPr="008D4E6C" w:rsidRDefault="0081187A" w:rsidP="0081187A">
      <w:pPr>
        <w:spacing w:line="360" w:lineRule="exact"/>
        <w:rPr>
          <w:rFonts w:ascii="宋体" w:hAnsi="宋体"/>
          <w:b/>
          <w:bCs/>
          <w:spacing w:val="-2"/>
          <w:sz w:val="24"/>
          <w:shd w:val="pct15" w:color="auto" w:fill="FFFFFF"/>
        </w:rPr>
      </w:pPr>
      <w:r w:rsidRPr="008D4E6C">
        <w:rPr>
          <w:rFonts w:ascii="宋体" w:hAnsi="宋体" w:hint="eastAsia"/>
          <w:spacing w:val="-2"/>
          <w:sz w:val="24"/>
        </w:rPr>
        <w:t>包含实</w:t>
      </w:r>
      <w:proofErr w:type="gramStart"/>
      <w:r w:rsidRPr="008D4E6C">
        <w:rPr>
          <w:rFonts w:ascii="宋体" w:hAnsi="宋体" w:hint="eastAsia"/>
          <w:spacing w:val="-2"/>
          <w:sz w:val="24"/>
        </w:rPr>
        <w:t>训必须</w:t>
      </w:r>
      <w:proofErr w:type="gramEnd"/>
      <w:r w:rsidRPr="008D4E6C">
        <w:rPr>
          <w:rFonts w:ascii="宋体" w:hAnsi="宋体" w:hint="eastAsia"/>
          <w:spacing w:val="-2"/>
          <w:sz w:val="24"/>
        </w:rPr>
        <w:t>的智能仪表实训工程，本实</w:t>
      </w:r>
      <w:proofErr w:type="gramStart"/>
      <w:r w:rsidRPr="008D4E6C">
        <w:rPr>
          <w:rFonts w:ascii="宋体" w:hAnsi="宋体" w:hint="eastAsia"/>
          <w:spacing w:val="-2"/>
          <w:sz w:val="24"/>
        </w:rPr>
        <w:t>训工程</w:t>
      </w:r>
      <w:proofErr w:type="gramEnd"/>
      <w:r w:rsidRPr="008D4E6C">
        <w:rPr>
          <w:rFonts w:ascii="宋体" w:hAnsi="宋体" w:hint="eastAsia"/>
          <w:spacing w:val="-2"/>
          <w:sz w:val="24"/>
        </w:rPr>
        <w:t>涵盖了部分实训项目、软件应用和设计开发等方面的综合范例，能满足各大院校的功能要求.</w:t>
      </w:r>
    </w:p>
    <w:p w14:paraId="04A1CEA4" w14:textId="77777777" w:rsidR="00804BCA" w:rsidRPr="0081187A" w:rsidRDefault="00804BCA"/>
    <w:sectPr w:rsidR="00804BCA" w:rsidRPr="0081187A" w:rsidSect="00C50E73">
      <w:footerReference w:type="even" r:id="rId9"/>
      <w:footerReference w:type="default" r:id="rId10"/>
      <w:pgSz w:w="11906" w:h="16838" w:code="9"/>
      <w:pgMar w:top="1418" w:right="1418" w:bottom="1418" w:left="1247" w:header="851" w:footer="992" w:gutter="284"/>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C543C" w14:textId="77777777" w:rsidR="004D6FBD" w:rsidRDefault="004D6FBD" w:rsidP="0081187A">
      <w:r>
        <w:separator/>
      </w:r>
    </w:p>
  </w:endnote>
  <w:endnote w:type="continuationSeparator" w:id="0">
    <w:p w14:paraId="7857C93A" w14:textId="77777777" w:rsidR="004D6FBD" w:rsidRDefault="004D6FBD" w:rsidP="00811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398F6" w14:textId="77777777" w:rsidR="00C50E73" w:rsidRDefault="00EB794F" w:rsidP="002A7BFE">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4FCFE1CB" w14:textId="77777777" w:rsidR="00C50E73" w:rsidRDefault="004D6FB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0740E" w14:textId="77777777" w:rsidR="00C50E73" w:rsidRDefault="00EB794F" w:rsidP="002A7BFE">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14:paraId="2E713B7E" w14:textId="77777777" w:rsidR="00C50E73" w:rsidRDefault="004D6FB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5D50D" w14:textId="77777777" w:rsidR="004D6FBD" w:rsidRDefault="004D6FBD" w:rsidP="0081187A">
      <w:r>
        <w:separator/>
      </w:r>
    </w:p>
  </w:footnote>
  <w:footnote w:type="continuationSeparator" w:id="0">
    <w:p w14:paraId="693D7AC6" w14:textId="77777777" w:rsidR="004D6FBD" w:rsidRDefault="004D6FBD" w:rsidP="008118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35pt;height:11.35pt" o:bullet="t">
        <v:imagedata r:id="rId1" o:title="mso1D"/>
      </v:shape>
    </w:pict>
  </w:numPicBullet>
  <w:abstractNum w:abstractNumId="0" w15:restartNumberingAfterBreak="0">
    <w:nsid w:val="0E6036DE"/>
    <w:multiLevelType w:val="hybridMultilevel"/>
    <w:tmpl w:val="15D85570"/>
    <w:lvl w:ilvl="0" w:tplc="0409000F">
      <w:start w:val="1"/>
      <w:numFmt w:val="decimal"/>
      <w:lvlText w:val="%1."/>
      <w:lvlJc w:val="left"/>
      <w:pPr>
        <w:tabs>
          <w:tab w:val="num" w:pos="840"/>
        </w:tabs>
        <w:ind w:left="840" w:hanging="420"/>
      </w:pPr>
      <w:rPr>
        <w:rFonts w:hint="eastAsia"/>
        <w:b w:val="0"/>
        <w:sz w:val="22"/>
        <w:szCs w:val="22"/>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189826E9"/>
    <w:multiLevelType w:val="hybridMultilevel"/>
    <w:tmpl w:val="EA742CA4"/>
    <w:lvl w:ilvl="0" w:tplc="C0B20A44">
      <w:start w:val="1"/>
      <w:numFmt w:val="japaneseCounting"/>
      <w:lvlText w:val="%1、"/>
      <w:lvlJc w:val="left"/>
      <w:pPr>
        <w:tabs>
          <w:tab w:val="num" w:pos="538"/>
        </w:tabs>
        <w:ind w:left="538"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2A02500E"/>
    <w:multiLevelType w:val="hybridMultilevel"/>
    <w:tmpl w:val="19FAF868"/>
    <w:lvl w:ilvl="0" w:tplc="7130C68C">
      <w:start w:val="1"/>
      <w:numFmt w:val="decimal"/>
      <w:lvlText w:val="%1."/>
      <w:lvlJc w:val="left"/>
      <w:pPr>
        <w:tabs>
          <w:tab w:val="num" w:pos="812"/>
        </w:tabs>
        <w:ind w:left="812" w:hanging="360"/>
      </w:pPr>
      <w:rPr>
        <w:rFonts w:ascii="宋体" w:eastAsia="宋体" w:hAnsi="宋体" w:hint="default"/>
      </w:rPr>
    </w:lvl>
    <w:lvl w:ilvl="1" w:tplc="0409000F">
      <w:start w:val="1"/>
      <w:numFmt w:val="decimal"/>
      <w:lvlText w:val="%2."/>
      <w:lvlJc w:val="left"/>
      <w:pPr>
        <w:tabs>
          <w:tab w:val="num" w:pos="840"/>
        </w:tabs>
        <w:ind w:left="840" w:hanging="420"/>
      </w:pPr>
      <w:rPr>
        <w:rFonts w:hint="default"/>
      </w:r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389564D9"/>
    <w:multiLevelType w:val="hybridMultilevel"/>
    <w:tmpl w:val="45F2BF8C"/>
    <w:lvl w:ilvl="0" w:tplc="04090007">
      <w:start w:val="1"/>
      <w:numFmt w:val="bullet"/>
      <w:lvlText w:val=""/>
      <w:lvlPicBulletId w:val="0"/>
      <w:lvlJc w:val="left"/>
      <w:pPr>
        <w:tabs>
          <w:tab w:val="num" w:pos="840"/>
        </w:tabs>
        <w:ind w:left="840" w:hanging="420"/>
      </w:pPr>
      <w:rPr>
        <w:rFonts w:ascii="Wingdings" w:hAnsi="Wingdings" w:hint="default"/>
        <w:b w:val="0"/>
        <w:sz w:val="22"/>
        <w:szCs w:val="22"/>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671A1C65"/>
    <w:multiLevelType w:val="hybridMultilevel"/>
    <w:tmpl w:val="12CC8650"/>
    <w:lvl w:ilvl="0" w:tplc="F6D034C2">
      <w:start w:val="1"/>
      <w:numFmt w:val="decimal"/>
      <w:lvlText w:val="(%1)"/>
      <w:lvlJc w:val="left"/>
      <w:pPr>
        <w:tabs>
          <w:tab w:val="num" w:pos="1260"/>
        </w:tabs>
        <w:ind w:left="1260" w:hanging="420"/>
      </w:pPr>
      <w:rPr>
        <w:rFonts w:hint="eastAsia"/>
        <w:b w:val="0"/>
        <w:sz w:val="22"/>
        <w:szCs w:val="22"/>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68AB2A2B"/>
    <w:multiLevelType w:val="hybridMultilevel"/>
    <w:tmpl w:val="F320CAE6"/>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76AE34DC"/>
    <w:multiLevelType w:val="hybridMultilevel"/>
    <w:tmpl w:val="450AF93C"/>
    <w:lvl w:ilvl="0" w:tplc="364C6DF8">
      <w:start w:val="1"/>
      <w:numFmt w:val="chineseCountingThousand"/>
      <w:lvlText w:val="%1、"/>
      <w:lvlJc w:val="left"/>
      <w:pPr>
        <w:tabs>
          <w:tab w:val="num" w:pos="0"/>
        </w:tabs>
        <w:ind w:left="0" w:firstLine="0"/>
      </w:pPr>
      <w:rPr>
        <w:rFonts w:hint="eastAsia"/>
        <w:b/>
        <w:sz w:val="22"/>
        <w:szCs w:val="22"/>
      </w:rPr>
    </w:lvl>
    <w:lvl w:ilvl="1" w:tplc="42B6B0B6">
      <w:start w:val="1"/>
      <w:numFmt w:val="decimal"/>
      <w:lvlText w:val="%2、"/>
      <w:lvlJc w:val="left"/>
      <w:pPr>
        <w:tabs>
          <w:tab w:val="num" w:pos="840"/>
        </w:tabs>
        <w:ind w:left="840" w:hanging="420"/>
      </w:pPr>
      <w:rPr>
        <w:rFonts w:hint="eastAsia"/>
        <w:b w:val="0"/>
        <w:sz w:val="22"/>
        <w:szCs w:val="22"/>
      </w:rPr>
    </w:lvl>
    <w:lvl w:ilvl="2" w:tplc="F6D034C2">
      <w:start w:val="1"/>
      <w:numFmt w:val="decimal"/>
      <w:lvlText w:val="(%3)"/>
      <w:lvlJc w:val="left"/>
      <w:pPr>
        <w:tabs>
          <w:tab w:val="num" w:pos="1260"/>
        </w:tabs>
        <w:ind w:left="1260" w:hanging="420"/>
      </w:pPr>
      <w:rPr>
        <w:rFonts w:hint="eastAsia"/>
        <w:b w:val="0"/>
        <w:sz w:val="22"/>
        <w:szCs w:val="22"/>
      </w:rPr>
    </w:lvl>
    <w:lvl w:ilvl="3" w:tplc="2730A5DA">
      <w:start w:val="1"/>
      <w:numFmt w:val="decimal"/>
      <w:lvlText w:val="%4、"/>
      <w:lvlJc w:val="left"/>
      <w:pPr>
        <w:tabs>
          <w:tab w:val="num" w:pos="1680"/>
        </w:tabs>
        <w:ind w:left="1680" w:hanging="420"/>
      </w:pPr>
      <w:rPr>
        <w:rFonts w:hint="eastAsia"/>
        <w:b/>
        <w:sz w:val="28"/>
        <w:szCs w:val="28"/>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2"/>
  </w:num>
  <w:num w:numId="2">
    <w:abstractNumId w:val="6"/>
  </w:num>
  <w:num w:numId="3">
    <w:abstractNumId w:val="5"/>
  </w:num>
  <w:num w:numId="4">
    <w:abstractNumId w:val="1"/>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BCA"/>
    <w:rsid w:val="00144067"/>
    <w:rsid w:val="0036120F"/>
    <w:rsid w:val="004D6FBD"/>
    <w:rsid w:val="00804BCA"/>
    <w:rsid w:val="0081187A"/>
    <w:rsid w:val="00E154FF"/>
    <w:rsid w:val="00EB79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1535B29E"/>
  <w15:chartTrackingRefBased/>
  <w15:docId w15:val="{A01AEBA6-173C-44D4-B0BB-A527EADC9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187A"/>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1187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1187A"/>
    <w:rPr>
      <w:sz w:val="18"/>
      <w:szCs w:val="18"/>
    </w:rPr>
  </w:style>
  <w:style w:type="paragraph" w:styleId="a5">
    <w:name w:val="footer"/>
    <w:basedOn w:val="a"/>
    <w:link w:val="a6"/>
    <w:unhideWhenUsed/>
    <w:rsid w:val="0081187A"/>
    <w:pPr>
      <w:tabs>
        <w:tab w:val="center" w:pos="4153"/>
        <w:tab w:val="right" w:pos="8306"/>
      </w:tabs>
      <w:snapToGrid w:val="0"/>
      <w:jc w:val="left"/>
    </w:pPr>
    <w:rPr>
      <w:sz w:val="18"/>
      <w:szCs w:val="18"/>
    </w:rPr>
  </w:style>
  <w:style w:type="character" w:customStyle="1" w:styleId="a6">
    <w:name w:val="页脚 字符"/>
    <w:basedOn w:val="a0"/>
    <w:link w:val="a5"/>
    <w:uiPriority w:val="99"/>
    <w:rsid w:val="0081187A"/>
    <w:rPr>
      <w:sz w:val="18"/>
      <w:szCs w:val="18"/>
    </w:rPr>
  </w:style>
  <w:style w:type="paragraph" w:styleId="a7">
    <w:name w:val="Body Text"/>
    <w:basedOn w:val="a"/>
    <w:link w:val="a8"/>
    <w:rsid w:val="0081187A"/>
    <w:pPr>
      <w:spacing w:after="120"/>
    </w:pPr>
    <w:rPr>
      <w:sz w:val="24"/>
      <w:szCs w:val="20"/>
    </w:rPr>
  </w:style>
  <w:style w:type="character" w:customStyle="1" w:styleId="a8">
    <w:name w:val="正文文本 字符"/>
    <w:basedOn w:val="a0"/>
    <w:link w:val="a7"/>
    <w:rsid w:val="0081187A"/>
    <w:rPr>
      <w:rFonts w:ascii="Times New Roman" w:eastAsia="宋体" w:hAnsi="Times New Roman" w:cs="Times New Roman"/>
      <w:sz w:val="24"/>
      <w:szCs w:val="20"/>
    </w:rPr>
  </w:style>
  <w:style w:type="character" w:styleId="a9">
    <w:name w:val="page number"/>
    <w:basedOn w:val="a0"/>
    <w:rsid w:val="008118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1074</Words>
  <Characters>6123</Characters>
  <DocSecurity>0</DocSecurity>
  <Lines>51</Lines>
  <Paragraphs>14</Paragraphs>
  <ScaleCrop>false</ScaleCrop>
  <Manager>上海顶邦教育设备制造有限公司;</Manager>
  <Company>上海顶邦教育设备制造有限公司;</Company>
  <LinksUpToDate>false</LinksUpToDate>
  <CharactersWithSpaces>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上海顶邦教育设备制造有限公司</dc:creator>
  <cp:keywords/>
  <dc:description/>
  <dcterms:created xsi:type="dcterms:W3CDTF">2021-04-19T08:33:00Z</dcterms:created>
  <dcterms:modified xsi:type="dcterms:W3CDTF">2021-04-19T08:51:00Z</dcterms:modified>
</cp:coreProperties>
</file>