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561" w:rsidRPr="00F33561" w:rsidRDefault="00F33561" w:rsidP="00344E48">
      <w:pPr>
        <w:jc w:val="center"/>
        <w:rPr>
          <w:rFonts w:ascii="宋体" w:hAnsi="宋体" w:cs="宋体"/>
          <w:b/>
          <w:bCs/>
          <w:sz w:val="32"/>
          <w:szCs w:val="32"/>
        </w:rPr>
      </w:pPr>
      <w:r w:rsidRPr="00F33561">
        <w:rPr>
          <w:rFonts w:ascii="宋体" w:hAnsi="宋体" w:cs="宋体" w:hint="eastAsia"/>
          <w:b/>
          <w:bCs/>
          <w:sz w:val="32"/>
          <w:szCs w:val="32"/>
        </w:rPr>
        <w:t>DB-510 除湿机电气控制系统实训台</w:t>
      </w:r>
    </w:p>
    <w:p w:rsidR="003A1EA3" w:rsidRPr="00BE437B" w:rsidRDefault="003A1EA3" w:rsidP="00BE437B">
      <w:pPr>
        <w:rPr>
          <w:rFonts w:ascii="宋体" w:hAnsi="宋体" w:cs="宋体"/>
          <w:sz w:val="24"/>
        </w:rPr>
      </w:pPr>
      <w:r w:rsidRPr="00BE437B">
        <w:rPr>
          <w:rFonts w:ascii="宋体" w:hAnsi="宋体" w:cs="宋体" w:hint="eastAsia"/>
          <w:b/>
          <w:bCs/>
          <w:sz w:val="24"/>
        </w:rPr>
        <w:t xml:space="preserve">一、概述   </w:t>
      </w:r>
      <w:r w:rsidRPr="00BE437B">
        <w:rPr>
          <w:rFonts w:ascii="宋体" w:hAnsi="宋体" w:cs="宋体" w:hint="eastAsia"/>
          <w:sz w:val="24"/>
        </w:rPr>
        <w:t xml:space="preserve">            </w:t>
      </w:r>
    </w:p>
    <w:p w:rsidR="003A1EA3" w:rsidRPr="00BE437B" w:rsidRDefault="00F33561" w:rsidP="00BE437B">
      <w:pPr>
        <w:ind w:firstLineChars="200" w:firstLine="480"/>
        <w:rPr>
          <w:rFonts w:ascii="宋体" w:hAnsi="宋体" w:cs="宋体"/>
          <w:sz w:val="24"/>
        </w:rPr>
      </w:pPr>
      <w:r>
        <w:rPr>
          <w:rFonts w:ascii="宋体" w:hAnsi="宋体" w:cs="宋体"/>
          <w:sz w:val="24"/>
        </w:rPr>
        <w:t>DB-510</w:t>
      </w:r>
      <w:r w:rsidR="003A1EA3" w:rsidRPr="00BE437B">
        <w:rPr>
          <w:rFonts w:ascii="宋体" w:hAnsi="宋体" w:cs="宋体" w:hint="eastAsia"/>
          <w:sz w:val="24"/>
        </w:rPr>
        <w:t>除湿机电气</w:t>
      </w:r>
      <w:r>
        <w:rPr>
          <w:rFonts w:ascii="宋体" w:hAnsi="宋体" w:cs="宋体" w:hint="eastAsia"/>
          <w:sz w:val="24"/>
        </w:rPr>
        <w:t>控制系统</w:t>
      </w:r>
      <w:proofErr w:type="gramStart"/>
      <w:r w:rsidR="003A1EA3" w:rsidRPr="00BE437B">
        <w:rPr>
          <w:rFonts w:ascii="宋体" w:hAnsi="宋体" w:cs="宋体" w:hint="eastAsia"/>
          <w:sz w:val="24"/>
        </w:rPr>
        <w:t>实训台</w:t>
      </w:r>
      <w:proofErr w:type="gramEnd"/>
      <w:r w:rsidR="003A1EA3" w:rsidRPr="00BE437B">
        <w:rPr>
          <w:rFonts w:ascii="宋体" w:hAnsi="宋体" w:cs="宋体" w:hint="eastAsia"/>
          <w:sz w:val="24"/>
        </w:rPr>
        <w:t>(是根据教育部“振兴21世纪职业教育课程改革和教材建设规划”的教学要求，按照职业学校的教学和实训要求研制和开发的产品。</w:t>
      </w:r>
    </w:p>
    <w:p w:rsidR="003A1EA3" w:rsidRPr="00BE437B" w:rsidRDefault="00F33561" w:rsidP="00BE437B">
      <w:pPr>
        <w:ind w:firstLineChars="200" w:firstLine="480"/>
        <w:rPr>
          <w:rFonts w:ascii="宋体" w:hAnsi="宋体" w:cs="宋体"/>
          <w:sz w:val="24"/>
        </w:rPr>
      </w:pPr>
      <w:r w:rsidRPr="00BE437B">
        <w:rPr>
          <w:rFonts w:ascii="宋体" w:hAnsi="宋体" w:cs="宋体" w:hint="eastAsia"/>
          <w:sz w:val="24"/>
        </w:rPr>
        <w:t>除湿机电气</w:t>
      </w:r>
      <w:r>
        <w:rPr>
          <w:rFonts w:ascii="宋体" w:hAnsi="宋体" w:cs="宋体" w:hint="eastAsia"/>
          <w:sz w:val="24"/>
        </w:rPr>
        <w:t>控制系统</w:t>
      </w:r>
      <w:proofErr w:type="gramStart"/>
      <w:r w:rsidRPr="00BE437B">
        <w:rPr>
          <w:rFonts w:ascii="宋体" w:hAnsi="宋体" w:cs="宋体" w:hint="eastAsia"/>
          <w:sz w:val="24"/>
        </w:rPr>
        <w:t>实训台</w:t>
      </w:r>
      <w:r w:rsidR="003A1EA3" w:rsidRPr="00BE437B">
        <w:rPr>
          <w:rFonts w:ascii="宋体" w:hAnsi="宋体" w:cs="宋体" w:hint="eastAsia"/>
          <w:sz w:val="24"/>
        </w:rPr>
        <w:t>适合</w:t>
      </w:r>
      <w:proofErr w:type="gramEnd"/>
      <w:r w:rsidR="003A1EA3" w:rsidRPr="00BE437B">
        <w:rPr>
          <w:rFonts w:ascii="宋体" w:hAnsi="宋体" w:cs="宋体" w:hint="eastAsia"/>
          <w:sz w:val="24"/>
        </w:rPr>
        <w:t>大专院校、中等职业学校和本科院校的机电设备安装与维修、机电技术应用、电气运行与控制、电气技术应用、电机与电器、制冷和空调设备运用与维修等专业的《制冷空调机器设备》、《制冷空调装置的安装操作与维修》、《制冷空调自动化》、《空调调节与技术运用》《冷库工程与运作管理》、《冷库制冷工艺》等的实</w:t>
      </w:r>
      <w:proofErr w:type="gramStart"/>
      <w:r w:rsidR="003A1EA3" w:rsidRPr="00BE437B">
        <w:rPr>
          <w:rFonts w:ascii="宋体" w:hAnsi="宋体" w:cs="宋体" w:hint="eastAsia"/>
          <w:sz w:val="24"/>
        </w:rPr>
        <w:t>训教学</w:t>
      </w:r>
      <w:proofErr w:type="gramEnd"/>
      <w:r w:rsidR="003A1EA3" w:rsidRPr="00BE437B">
        <w:rPr>
          <w:rFonts w:ascii="宋体" w:hAnsi="宋体" w:cs="宋体" w:hint="eastAsia"/>
          <w:sz w:val="24"/>
        </w:rPr>
        <w:t>及制冷专业中级、高级工的鉴定及考核。</w:t>
      </w:r>
    </w:p>
    <w:p w:rsidR="003A1EA3" w:rsidRPr="00BE437B" w:rsidRDefault="003A1EA3" w:rsidP="00BE437B">
      <w:pPr>
        <w:rPr>
          <w:rFonts w:ascii="宋体" w:hAnsi="宋体" w:cs="宋体"/>
          <w:sz w:val="24"/>
        </w:rPr>
      </w:pPr>
    </w:p>
    <w:p w:rsidR="003A1EA3" w:rsidRPr="00BE437B" w:rsidRDefault="00F33561" w:rsidP="00BE437B">
      <w:pPr>
        <w:jc w:val="center"/>
        <w:rPr>
          <w:rFonts w:ascii="宋体" w:hAnsi="宋体" w:cs="宋体"/>
          <w:sz w:val="24"/>
        </w:rPr>
      </w:pPr>
      <w:r>
        <w:rPr>
          <w:noProof/>
        </w:rPr>
        <w:drawing>
          <wp:inline distT="0" distB="0" distL="0" distR="0">
            <wp:extent cx="4695825" cy="3219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3219450"/>
                    </a:xfrm>
                    <a:prstGeom prst="rect">
                      <a:avLst/>
                    </a:prstGeom>
                    <a:noFill/>
                    <a:ln>
                      <a:noFill/>
                    </a:ln>
                  </pic:spPr>
                </pic:pic>
              </a:graphicData>
            </a:graphic>
          </wp:inline>
        </w:drawing>
      </w:r>
    </w:p>
    <w:p w:rsidR="003A1EA3" w:rsidRPr="00BE437B" w:rsidRDefault="00F33561" w:rsidP="00F33561">
      <w:pPr>
        <w:jc w:val="center"/>
        <w:rPr>
          <w:rFonts w:ascii="宋体" w:hAnsi="宋体" w:cs="宋体" w:hint="eastAsia"/>
          <w:sz w:val="24"/>
        </w:rPr>
      </w:pPr>
      <w:r>
        <w:rPr>
          <w:rFonts w:ascii="宋体" w:hAnsi="宋体" w:cs="宋体" w:hint="eastAsia"/>
          <w:sz w:val="24"/>
        </w:rPr>
        <w:t>(</w:t>
      </w:r>
      <w:r w:rsidRPr="00BE437B">
        <w:rPr>
          <w:rFonts w:ascii="宋体" w:hAnsi="宋体" w:cs="宋体" w:hint="eastAsia"/>
          <w:sz w:val="24"/>
        </w:rPr>
        <w:t>参考图</w:t>
      </w:r>
      <w:r>
        <w:rPr>
          <w:rFonts w:ascii="宋体" w:hAnsi="宋体" w:cs="宋体" w:hint="eastAsia"/>
          <w:sz w:val="24"/>
        </w:rPr>
        <w:t>)</w:t>
      </w:r>
    </w:p>
    <w:p w:rsidR="003A1EA3" w:rsidRPr="00BE437B" w:rsidRDefault="003A1EA3" w:rsidP="00BE437B">
      <w:pPr>
        <w:rPr>
          <w:rFonts w:ascii="宋体" w:hAnsi="宋体" w:cs="宋体"/>
          <w:b/>
          <w:bCs/>
          <w:sz w:val="24"/>
        </w:rPr>
      </w:pPr>
      <w:r w:rsidRPr="00BE437B">
        <w:rPr>
          <w:rFonts w:ascii="宋体" w:hAnsi="宋体" w:cs="宋体" w:hint="eastAsia"/>
          <w:sz w:val="24"/>
        </w:rPr>
        <w:br/>
      </w:r>
      <w:r w:rsidRPr="00BE437B">
        <w:rPr>
          <w:rFonts w:ascii="宋体" w:hAnsi="宋体" w:cs="宋体" w:hint="eastAsia"/>
          <w:b/>
          <w:bCs/>
          <w:sz w:val="24"/>
        </w:rPr>
        <w:t>二、装置特点</w:t>
      </w:r>
    </w:p>
    <w:p w:rsidR="003A1EA3" w:rsidRPr="00BE437B" w:rsidRDefault="003A1EA3" w:rsidP="00BE437B">
      <w:pPr>
        <w:rPr>
          <w:rFonts w:ascii="宋体" w:hAnsi="宋体" w:cs="宋体"/>
          <w:sz w:val="24"/>
        </w:rPr>
      </w:pPr>
      <w:r w:rsidRPr="00BE437B">
        <w:rPr>
          <w:rFonts w:ascii="宋体" w:hAnsi="宋体" w:cs="宋体" w:hint="eastAsia"/>
          <w:sz w:val="24"/>
        </w:rPr>
        <w:t>1．该实训装置具有电力拖动控制、PC控制和触摸屏控制控制方式，配温度传感器及采集模块，可进行数据采集。</w:t>
      </w:r>
    </w:p>
    <w:p w:rsidR="003A1EA3" w:rsidRPr="00BE437B" w:rsidRDefault="003A1EA3" w:rsidP="00BE437B">
      <w:pPr>
        <w:rPr>
          <w:rFonts w:ascii="宋体" w:hAnsi="宋体" w:cs="宋体"/>
          <w:sz w:val="24"/>
        </w:rPr>
      </w:pPr>
      <w:r w:rsidRPr="00BE437B">
        <w:rPr>
          <w:rFonts w:ascii="宋体" w:hAnsi="宋体" w:cs="宋体" w:hint="eastAsia"/>
          <w:sz w:val="24"/>
        </w:rPr>
        <w:t>2．直观性强：装置采用敞开式设计，控制电路及制冷管路系统直接展现出来，器件贴有名称标识，学生可直观认识各种器件。</w:t>
      </w:r>
    </w:p>
    <w:p w:rsidR="003A1EA3" w:rsidRPr="00BE437B" w:rsidRDefault="003A1EA3" w:rsidP="00BE437B">
      <w:pPr>
        <w:rPr>
          <w:rFonts w:ascii="宋体" w:hAnsi="宋体" w:cs="宋体"/>
          <w:sz w:val="24"/>
        </w:rPr>
      </w:pPr>
      <w:r w:rsidRPr="00BE437B">
        <w:rPr>
          <w:rFonts w:ascii="宋体" w:hAnsi="宋体" w:cs="宋体" w:hint="eastAsia"/>
          <w:sz w:val="24"/>
        </w:rPr>
        <w:t>3．</w:t>
      </w:r>
      <w:proofErr w:type="gramStart"/>
      <w:r w:rsidRPr="00BE437B">
        <w:rPr>
          <w:rFonts w:ascii="宋体" w:hAnsi="宋体" w:cs="宋体" w:hint="eastAsia"/>
          <w:sz w:val="24"/>
        </w:rPr>
        <w:t>实训性强</w:t>
      </w:r>
      <w:proofErr w:type="gramEnd"/>
      <w:r w:rsidRPr="00BE437B">
        <w:rPr>
          <w:rFonts w:ascii="宋体" w:hAnsi="宋体" w:cs="宋体" w:hint="eastAsia"/>
          <w:sz w:val="24"/>
        </w:rPr>
        <w:t>：可进行实际除湿机电路控制电器工业自动化实训制冷系统及化霜系统的全流程工作实训。</w:t>
      </w:r>
    </w:p>
    <w:p w:rsidR="003A1EA3" w:rsidRPr="00BE437B" w:rsidRDefault="003A1EA3" w:rsidP="00BE437B">
      <w:pPr>
        <w:rPr>
          <w:rFonts w:ascii="宋体" w:hAnsi="宋体" w:cs="宋体"/>
          <w:b/>
          <w:bCs/>
          <w:sz w:val="24"/>
        </w:rPr>
      </w:pPr>
      <w:r w:rsidRPr="00BE437B">
        <w:rPr>
          <w:rFonts w:ascii="宋体" w:hAnsi="宋体" w:cs="宋体" w:hint="eastAsia"/>
          <w:b/>
          <w:bCs/>
          <w:sz w:val="24"/>
        </w:rPr>
        <w:t>三、基本配置及功能</w:t>
      </w:r>
    </w:p>
    <w:p w:rsidR="003A1EA3" w:rsidRPr="00BE437B" w:rsidRDefault="003A1EA3" w:rsidP="00BE437B">
      <w:pPr>
        <w:rPr>
          <w:rFonts w:ascii="宋体" w:hAnsi="宋体" w:cs="宋体"/>
          <w:sz w:val="24"/>
        </w:rPr>
      </w:pPr>
      <w:r w:rsidRPr="00BE437B">
        <w:rPr>
          <w:rFonts w:ascii="宋体" w:hAnsi="宋体" w:cs="宋体" w:hint="eastAsia"/>
          <w:sz w:val="24"/>
        </w:rPr>
        <w:t>实训装置主要由控制台、主机实训模块、一</w:t>
      </w:r>
      <w:r w:rsidRPr="00BE437B">
        <w:rPr>
          <w:rFonts w:ascii="宋体" w:hAnsi="宋体" w:cs="宋体"/>
          <w:sz w:val="24"/>
        </w:rPr>
        <w:t>套除</w:t>
      </w:r>
      <w:r w:rsidRPr="00BE437B">
        <w:rPr>
          <w:rFonts w:ascii="宋体" w:hAnsi="宋体" w:cs="宋体" w:hint="eastAsia"/>
          <w:sz w:val="24"/>
        </w:rPr>
        <w:t>湿</w:t>
      </w:r>
      <w:r w:rsidRPr="00BE437B">
        <w:rPr>
          <w:rFonts w:ascii="宋体" w:hAnsi="宋体" w:cs="宋体"/>
          <w:sz w:val="24"/>
        </w:rPr>
        <w:t>机</w:t>
      </w:r>
      <w:r w:rsidRPr="00BE437B">
        <w:rPr>
          <w:rFonts w:ascii="宋体" w:hAnsi="宋体" w:cs="宋体" w:hint="eastAsia"/>
          <w:sz w:val="24"/>
        </w:rPr>
        <w:t>及实训模块等组成</w:t>
      </w:r>
    </w:p>
    <w:p w:rsidR="003A1EA3" w:rsidRPr="00BE437B" w:rsidRDefault="003A1EA3" w:rsidP="00BE437B">
      <w:pPr>
        <w:rPr>
          <w:rFonts w:ascii="宋体" w:hAnsi="宋体" w:cs="宋体"/>
          <w:sz w:val="24"/>
        </w:rPr>
      </w:pPr>
      <w:r w:rsidRPr="00BE437B">
        <w:rPr>
          <w:rFonts w:ascii="宋体" w:hAnsi="宋体" w:cs="宋体" w:hint="eastAsia"/>
          <w:sz w:val="24"/>
        </w:rPr>
        <w:t>1．电源控制部分</w:t>
      </w:r>
    </w:p>
    <w:p w:rsidR="003A1EA3" w:rsidRPr="00BE437B" w:rsidRDefault="003A1EA3" w:rsidP="00BE437B">
      <w:pPr>
        <w:rPr>
          <w:rFonts w:ascii="宋体" w:hAnsi="宋体" w:cs="宋体"/>
          <w:sz w:val="24"/>
        </w:rPr>
      </w:pPr>
      <w:r w:rsidRPr="00BE437B">
        <w:rPr>
          <w:rFonts w:ascii="宋体" w:hAnsi="宋体" w:cs="宋体" w:hint="eastAsia"/>
          <w:sz w:val="24"/>
        </w:rPr>
        <w:t>（1）交流电源：提供控制屏工作所需的三相交流电源，可由电源总开关来控制。配有三只指针式交流电压表，分别指示输入三相电网电压值。</w:t>
      </w:r>
    </w:p>
    <w:p w:rsidR="003A1EA3" w:rsidRPr="00BE437B" w:rsidRDefault="003A1EA3" w:rsidP="00BE437B">
      <w:pPr>
        <w:rPr>
          <w:rFonts w:ascii="宋体" w:hAnsi="宋体" w:cs="宋体"/>
          <w:sz w:val="24"/>
        </w:rPr>
      </w:pPr>
      <w:r w:rsidRPr="00BE437B">
        <w:rPr>
          <w:rFonts w:ascii="宋体" w:hAnsi="宋体" w:cs="宋体" w:hint="eastAsia"/>
          <w:sz w:val="24"/>
        </w:rPr>
        <w:t>（2）安全保护体系：设有电压漏电保护、电流型漏电保护、过流保护、过载保</w:t>
      </w:r>
      <w:r w:rsidRPr="00BE437B">
        <w:rPr>
          <w:rFonts w:ascii="宋体" w:hAnsi="宋体" w:cs="宋体" w:hint="eastAsia"/>
          <w:sz w:val="24"/>
        </w:rPr>
        <w:lastRenderedPageBreak/>
        <w:t>护、接地保护，可对人身及设备进行有效保护。</w:t>
      </w:r>
    </w:p>
    <w:p w:rsidR="003A1EA3" w:rsidRPr="00BE437B" w:rsidRDefault="003A1EA3" w:rsidP="00BE437B">
      <w:pPr>
        <w:rPr>
          <w:rFonts w:ascii="宋体" w:hAnsi="宋体" w:cs="宋体"/>
          <w:sz w:val="24"/>
        </w:rPr>
      </w:pPr>
      <w:r w:rsidRPr="00BE437B">
        <w:rPr>
          <w:rFonts w:ascii="宋体" w:hAnsi="宋体" w:cs="宋体" w:hint="eastAsia"/>
          <w:sz w:val="24"/>
        </w:rPr>
        <w:t>2．测量仪表</w:t>
      </w:r>
    </w:p>
    <w:p w:rsidR="003A1EA3" w:rsidRPr="00BE437B" w:rsidRDefault="003A1EA3" w:rsidP="00BE437B">
      <w:pPr>
        <w:rPr>
          <w:rFonts w:ascii="宋体" w:hAnsi="宋体" w:cs="宋体"/>
          <w:sz w:val="24"/>
        </w:rPr>
      </w:pPr>
      <w:r w:rsidRPr="00BE437B">
        <w:rPr>
          <w:rFonts w:ascii="宋体" w:hAnsi="宋体" w:cs="宋体" w:hint="eastAsia"/>
          <w:sz w:val="24"/>
        </w:rPr>
        <w:t>（1）指针式电压表：量程0～450V</w:t>
      </w:r>
    </w:p>
    <w:p w:rsidR="003A1EA3" w:rsidRPr="00BE437B" w:rsidRDefault="003A1EA3" w:rsidP="00BE437B">
      <w:pPr>
        <w:rPr>
          <w:rFonts w:ascii="宋体" w:hAnsi="宋体" w:cs="宋体"/>
          <w:sz w:val="24"/>
        </w:rPr>
      </w:pPr>
      <w:r w:rsidRPr="00BE437B">
        <w:rPr>
          <w:rFonts w:ascii="宋体" w:hAnsi="宋体" w:cs="宋体" w:hint="eastAsia"/>
          <w:sz w:val="24"/>
        </w:rPr>
        <w:t>（2）采用PT100传感器，测量范围-50～150℃</w:t>
      </w:r>
    </w:p>
    <w:p w:rsidR="003A1EA3" w:rsidRPr="00BE437B" w:rsidRDefault="003A1EA3" w:rsidP="00BE437B">
      <w:pPr>
        <w:rPr>
          <w:rFonts w:ascii="宋体" w:hAnsi="宋体" w:cs="宋体"/>
          <w:sz w:val="24"/>
        </w:rPr>
      </w:pPr>
      <w:r w:rsidRPr="00BE437B">
        <w:rPr>
          <w:rFonts w:ascii="宋体" w:hAnsi="宋体" w:cs="宋体" w:hint="eastAsia"/>
          <w:sz w:val="24"/>
        </w:rPr>
        <w:t xml:space="preserve">3. </w:t>
      </w:r>
      <w:r w:rsidR="00BE437B">
        <w:rPr>
          <w:rFonts w:ascii="宋体" w:hAnsi="宋体" w:cs="宋体" w:hint="eastAsia"/>
          <w:sz w:val="24"/>
        </w:rPr>
        <w:t>主机实训模块：配置</w:t>
      </w:r>
      <w:r w:rsidRPr="00BE437B">
        <w:rPr>
          <w:rFonts w:ascii="宋体" w:hAnsi="宋体" w:cs="宋体" w:hint="eastAsia"/>
          <w:sz w:val="24"/>
        </w:rPr>
        <w:t>FX2N3U-32主机，，配套PC/PPI编程电缆。可以进行单独的PLC实训和</w:t>
      </w:r>
      <w:proofErr w:type="gramStart"/>
      <w:r w:rsidRPr="00BE437B">
        <w:rPr>
          <w:rFonts w:ascii="宋体" w:hAnsi="宋体" w:cs="宋体" w:hint="eastAsia"/>
          <w:sz w:val="24"/>
        </w:rPr>
        <w:t>触摸屏实训</w:t>
      </w:r>
      <w:proofErr w:type="gramEnd"/>
      <w:r w:rsidRPr="00BE437B">
        <w:rPr>
          <w:rFonts w:ascii="宋体" w:hAnsi="宋体" w:cs="宋体" w:hint="eastAsia"/>
          <w:sz w:val="24"/>
        </w:rPr>
        <w:t>；通过组态软件用户可以进行二次开发，通过连接PLC进行模拟</w:t>
      </w:r>
      <w:proofErr w:type="gramStart"/>
      <w:r w:rsidRPr="00BE437B">
        <w:rPr>
          <w:rFonts w:ascii="宋体" w:hAnsi="宋体" w:cs="宋体" w:hint="eastAsia"/>
          <w:sz w:val="24"/>
        </w:rPr>
        <w:t>仿</w:t>
      </w:r>
      <w:proofErr w:type="gramEnd"/>
      <w:r w:rsidRPr="00BE437B">
        <w:rPr>
          <w:rFonts w:ascii="宋体" w:hAnsi="宋体" w:cs="宋体" w:hint="eastAsia"/>
          <w:sz w:val="24"/>
        </w:rPr>
        <w:t>。</w:t>
      </w:r>
    </w:p>
    <w:p w:rsidR="003A1EA3" w:rsidRPr="00BE437B" w:rsidRDefault="003A1EA3" w:rsidP="00BE437B">
      <w:pPr>
        <w:rPr>
          <w:rFonts w:ascii="宋体" w:hAnsi="宋体" w:cs="宋体"/>
          <w:sz w:val="24"/>
        </w:rPr>
      </w:pPr>
      <w:r w:rsidRPr="00BE437B">
        <w:rPr>
          <w:rFonts w:ascii="宋体" w:hAnsi="宋体" w:cs="宋体" w:hint="eastAsia"/>
          <w:sz w:val="24"/>
        </w:rPr>
        <w:t xml:space="preserve">4. </w:t>
      </w:r>
      <w:proofErr w:type="gramStart"/>
      <w:r w:rsidRPr="00BE437B">
        <w:rPr>
          <w:rFonts w:ascii="宋体" w:hAnsi="宋体" w:cs="宋体" w:hint="eastAsia"/>
          <w:sz w:val="24"/>
        </w:rPr>
        <w:t>触摸屏实训</w:t>
      </w:r>
      <w:proofErr w:type="gramEnd"/>
      <w:r w:rsidRPr="00BE437B">
        <w:rPr>
          <w:rFonts w:ascii="宋体" w:hAnsi="宋体" w:cs="宋体" w:hint="eastAsia"/>
          <w:sz w:val="24"/>
        </w:rPr>
        <w:t>模块：配置7英寸STN256色触摸屏，一个RS-485通信口（与PLC通信），一个RS-232通信口</w:t>
      </w:r>
    </w:p>
    <w:p w:rsidR="003A1EA3" w:rsidRPr="00BE437B" w:rsidRDefault="003A1EA3" w:rsidP="00BE437B">
      <w:pPr>
        <w:rPr>
          <w:rFonts w:ascii="宋体" w:hAnsi="宋体" w:cs="宋体"/>
          <w:sz w:val="24"/>
        </w:rPr>
      </w:pPr>
      <w:r w:rsidRPr="00BE437B">
        <w:rPr>
          <w:rFonts w:ascii="宋体" w:hAnsi="宋体" w:cs="宋体" w:hint="eastAsia"/>
          <w:sz w:val="24"/>
        </w:rPr>
        <w:t>5．实训桌</w:t>
      </w:r>
    </w:p>
    <w:p w:rsidR="003A1EA3" w:rsidRPr="00BE437B" w:rsidRDefault="003A1EA3" w:rsidP="00BE437B">
      <w:pPr>
        <w:ind w:firstLineChars="100" w:firstLine="240"/>
        <w:rPr>
          <w:rFonts w:ascii="宋体" w:hAnsi="宋体" w:cs="宋体"/>
          <w:sz w:val="24"/>
        </w:rPr>
      </w:pPr>
      <w:r w:rsidRPr="00BE437B">
        <w:rPr>
          <w:rFonts w:ascii="宋体" w:hAnsi="宋体" w:cs="宋体" w:hint="eastAsia"/>
          <w:sz w:val="24"/>
        </w:rPr>
        <w:t>实</w:t>
      </w:r>
      <w:proofErr w:type="gramStart"/>
      <w:r w:rsidRPr="00BE437B">
        <w:rPr>
          <w:rFonts w:ascii="宋体" w:hAnsi="宋体" w:cs="宋体" w:hint="eastAsia"/>
          <w:sz w:val="24"/>
        </w:rPr>
        <w:t>训桌为</w:t>
      </w:r>
      <w:proofErr w:type="gramEnd"/>
      <w:r w:rsidRPr="00BE437B">
        <w:rPr>
          <w:rFonts w:ascii="宋体" w:hAnsi="宋体" w:cs="宋体" w:hint="eastAsia"/>
          <w:sz w:val="24"/>
        </w:rPr>
        <w:t>铁质双层亚光密纹喷塑结构，桌面为防火、防水、耐磨高密度板，结构坚固，造型美观大方；设有两个大抽屉，用于放置工具及资料等。桌面用于安装电源控制屏并提供一个宽敞舒适的工作台面。</w:t>
      </w:r>
      <w:proofErr w:type="gramStart"/>
      <w:r w:rsidRPr="00BE437B">
        <w:rPr>
          <w:rFonts w:ascii="宋体" w:hAnsi="宋体" w:cs="宋体" w:hint="eastAsia"/>
          <w:sz w:val="24"/>
        </w:rPr>
        <w:t>实训桌还有</w:t>
      </w:r>
      <w:proofErr w:type="gramEnd"/>
      <w:r w:rsidRPr="00BE437B">
        <w:rPr>
          <w:rFonts w:ascii="宋体" w:hAnsi="宋体" w:cs="宋体" w:hint="eastAsia"/>
          <w:sz w:val="24"/>
        </w:rPr>
        <w:t>四个万向轮，便于移动和固定。</w:t>
      </w:r>
    </w:p>
    <w:p w:rsidR="003A1EA3" w:rsidRPr="00BE437B" w:rsidRDefault="003A1EA3" w:rsidP="00BE437B">
      <w:pPr>
        <w:rPr>
          <w:rFonts w:ascii="宋体" w:hAnsi="宋体" w:cs="宋体"/>
          <w:sz w:val="24"/>
        </w:rPr>
      </w:pPr>
      <w:r w:rsidRPr="00BE437B">
        <w:rPr>
          <w:rFonts w:ascii="宋体" w:hAnsi="宋体" w:cs="宋体"/>
          <w:sz w:val="24"/>
        </w:rPr>
        <w:t>6</w:t>
      </w:r>
      <w:r w:rsidRPr="00BE437B">
        <w:rPr>
          <w:rFonts w:ascii="宋体" w:hAnsi="宋体" w:cs="宋体" w:hint="eastAsia"/>
          <w:sz w:val="24"/>
        </w:rPr>
        <w:t>.电气控制柜部分：这一部分包括控制继电器、交流接触器、热保护继电器等</w:t>
      </w:r>
    </w:p>
    <w:p w:rsidR="003A1EA3" w:rsidRPr="00BE437B" w:rsidRDefault="003A1EA3" w:rsidP="00BE437B">
      <w:pPr>
        <w:rPr>
          <w:rFonts w:ascii="宋体" w:hAnsi="宋体" w:cs="宋体"/>
          <w:sz w:val="24"/>
        </w:rPr>
      </w:pPr>
      <w:r w:rsidRPr="00BE437B">
        <w:rPr>
          <w:rFonts w:ascii="宋体" w:hAnsi="宋体" w:cs="宋体"/>
          <w:sz w:val="24"/>
        </w:rPr>
        <w:t>7</w:t>
      </w:r>
      <w:r w:rsidRPr="00BE437B">
        <w:rPr>
          <w:rFonts w:ascii="宋体" w:hAnsi="宋体" w:cs="宋体" w:hint="eastAsia"/>
          <w:sz w:val="24"/>
        </w:rPr>
        <w:t>.控制面板、提供</w:t>
      </w:r>
      <w:r w:rsidRPr="00BE437B">
        <w:rPr>
          <w:rFonts w:ascii="宋体" w:hAnsi="宋体" w:cs="宋体"/>
          <w:sz w:val="24"/>
        </w:rPr>
        <w:t>各种按钮、</w:t>
      </w:r>
      <w:r w:rsidRPr="00BE437B">
        <w:rPr>
          <w:rFonts w:ascii="宋体" w:hAnsi="宋体" w:cs="宋体" w:hint="eastAsia"/>
          <w:sz w:val="24"/>
        </w:rPr>
        <w:t>电压</w:t>
      </w:r>
      <w:r w:rsidRPr="00BE437B">
        <w:rPr>
          <w:rFonts w:ascii="宋体" w:hAnsi="宋体" w:cs="宋体"/>
          <w:sz w:val="24"/>
        </w:rPr>
        <w:t>表</w:t>
      </w:r>
      <w:r w:rsidRPr="00BE437B">
        <w:rPr>
          <w:rFonts w:ascii="宋体" w:hAnsi="宋体" w:cs="宋体" w:hint="eastAsia"/>
          <w:sz w:val="24"/>
        </w:rPr>
        <w:t>、电流</w:t>
      </w:r>
      <w:r w:rsidRPr="00BE437B">
        <w:rPr>
          <w:rFonts w:ascii="宋体" w:hAnsi="宋体" w:cs="宋体"/>
          <w:sz w:val="24"/>
        </w:rPr>
        <w:t>表</w:t>
      </w:r>
      <w:r w:rsidRPr="00BE437B">
        <w:rPr>
          <w:rFonts w:ascii="宋体" w:hAnsi="宋体" w:cs="宋体" w:hint="eastAsia"/>
          <w:sz w:val="24"/>
        </w:rPr>
        <w:t>、指示</w:t>
      </w:r>
      <w:r w:rsidRPr="00BE437B">
        <w:rPr>
          <w:rFonts w:ascii="宋体" w:hAnsi="宋体" w:cs="宋体"/>
          <w:sz w:val="24"/>
        </w:rPr>
        <w:t>灯</w:t>
      </w:r>
      <w:r w:rsidRPr="00BE437B">
        <w:rPr>
          <w:rFonts w:ascii="宋体" w:hAnsi="宋体" w:cs="宋体" w:hint="eastAsia"/>
          <w:sz w:val="24"/>
        </w:rPr>
        <w:t>等。</w:t>
      </w:r>
    </w:p>
    <w:p w:rsidR="003A1EA3" w:rsidRPr="00BE437B" w:rsidRDefault="00E24897" w:rsidP="00BE437B">
      <w:pPr>
        <w:rPr>
          <w:rFonts w:ascii="宋体" w:hAnsi="宋体" w:cs="宋体"/>
          <w:sz w:val="24"/>
        </w:rPr>
      </w:pPr>
      <w:r>
        <w:rPr>
          <w:rFonts w:ascii="宋体" w:hAnsi="宋体" w:cs="宋体"/>
          <w:sz w:val="24"/>
        </w:rPr>
        <w:t>8</w:t>
      </w:r>
      <w:r w:rsidR="003A1EA3" w:rsidRPr="00BE437B">
        <w:rPr>
          <w:rFonts w:ascii="宋体" w:hAnsi="宋体" w:cs="宋体"/>
          <w:sz w:val="24"/>
        </w:rPr>
        <w:t>.</w:t>
      </w:r>
      <w:r w:rsidR="003A1EA3" w:rsidRPr="00BE437B">
        <w:rPr>
          <w:rFonts w:ascii="宋体" w:hAnsi="宋体" w:cs="宋体" w:hint="eastAsia"/>
          <w:sz w:val="24"/>
        </w:rPr>
        <w:t>为</w:t>
      </w:r>
      <w:r w:rsidR="003A1EA3" w:rsidRPr="00BE437B">
        <w:rPr>
          <w:rFonts w:ascii="宋体" w:hAnsi="宋体" w:cs="宋体"/>
          <w:sz w:val="24"/>
        </w:rPr>
        <w:t>保护设备中的</w:t>
      </w:r>
      <w:r w:rsidR="003A1EA3" w:rsidRPr="00BE437B">
        <w:rPr>
          <w:rFonts w:ascii="宋体" w:hAnsi="宋体" w:cs="宋体" w:hint="eastAsia"/>
          <w:sz w:val="24"/>
        </w:rPr>
        <w:t>冷</w:t>
      </w:r>
      <w:r w:rsidR="003A1EA3" w:rsidRPr="00BE437B">
        <w:rPr>
          <w:rFonts w:ascii="宋体" w:hAnsi="宋体" w:cs="宋体"/>
          <w:sz w:val="24"/>
        </w:rPr>
        <w:t>库</w:t>
      </w:r>
      <w:r w:rsidR="003A1EA3" w:rsidRPr="00BE437B">
        <w:rPr>
          <w:rFonts w:ascii="宋体" w:hAnsi="宋体" w:cs="宋体" w:hint="eastAsia"/>
          <w:sz w:val="24"/>
        </w:rPr>
        <w:t>电气</w:t>
      </w:r>
      <w:r w:rsidR="003A1EA3" w:rsidRPr="00BE437B">
        <w:rPr>
          <w:rFonts w:ascii="宋体" w:hAnsi="宋体" w:cs="宋体"/>
          <w:sz w:val="24"/>
        </w:rPr>
        <w:t>使用的各个电气元件:</w:t>
      </w:r>
      <w:r w:rsidR="003A1EA3" w:rsidRPr="00BE437B">
        <w:rPr>
          <w:rFonts w:ascii="宋体" w:hAnsi="宋体" w:cs="宋体" w:hint="eastAsia"/>
          <w:sz w:val="24"/>
        </w:rPr>
        <w:t>如</w:t>
      </w:r>
      <w:r w:rsidR="003A1EA3" w:rsidRPr="00BE437B">
        <w:rPr>
          <w:rFonts w:ascii="宋体" w:hAnsi="宋体" w:cs="宋体"/>
          <w:sz w:val="24"/>
        </w:rPr>
        <w:t>开关、</w:t>
      </w:r>
      <w:r w:rsidR="003A1EA3" w:rsidRPr="00BE437B">
        <w:rPr>
          <w:rFonts w:ascii="宋体" w:hAnsi="宋体" w:cs="宋体" w:hint="eastAsia"/>
          <w:sz w:val="24"/>
        </w:rPr>
        <w:t>电压</w:t>
      </w:r>
      <w:r w:rsidR="003A1EA3" w:rsidRPr="00BE437B">
        <w:rPr>
          <w:rFonts w:ascii="宋体" w:hAnsi="宋体" w:cs="宋体"/>
          <w:sz w:val="24"/>
        </w:rPr>
        <w:t>表</w:t>
      </w:r>
      <w:r w:rsidR="003A1EA3" w:rsidRPr="00BE437B">
        <w:rPr>
          <w:rFonts w:ascii="宋体" w:hAnsi="宋体" w:cs="宋体" w:hint="eastAsia"/>
          <w:sz w:val="24"/>
        </w:rPr>
        <w:t>、电流</w:t>
      </w:r>
      <w:r w:rsidR="003A1EA3" w:rsidRPr="00BE437B">
        <w:rPr>
          <w:rFonts w:ascii="宋体" w:hAnsi="宋体" w:cs="宋体"/>
          <w:sz w:val="24"/>
        </w:rPr>
        <w:t>表</w:t>
      </w:r>
      <w:r w:rsidR="003A1EA3" w:rsidRPr="00BE437B">
        <w:rPr>
          <w:rFonts w:ascii="宋体" w:hAnsi="宋体" w:cs="宋体" w:hint="eastAsia"/>
          <w:sz w:val="24"/>
        </w:rPr>
        <w:t>、指示</w:t>
      </w:r>
      <w:r w:rsidR="003A1EA3" w:rsidRPr="00BE437B">
        <w:rPr>
          <w:rFonts w:ascii="宋体" w:hAnsi="宋体" w:cs="宋体"/>
          <w:sz w:val="24"/>
        </w:rPr>
        <w:t>灯</w:t>
      </w:r>
      <w:r w:rsidR="003A1EA3" w:rsidRPr="00BE437B">
        <w:rPr>
          <w:rFonts w:ascii="宋体" w:hAnsi="宋体" w:cs="宋体" w:hint="eastAsia"/>
          <w:sz w:val="24"/>
        </w:rPr>
        <w:t>等。各种保护指示灯及各种控制按钮，都</w:t>
      </w:r>
      <w:r w:rsidR="003A1EA3" w:rsidRPr="00BE437B">
        <w:rPr>
          <w:rFonts w:ascii="宋体" w:hAnsi="宋体" w:cs="宋体"/>
          <w:sz w:val="24"/>
        </w:rPr>
        <w:t>分别用电线连接</w:t>
      </w:r>
      <w:proofErr w:type="gramStart"/>
      <w:r w:rsidR="003A1EA3" w:rsidRPr="00BE437B">
        <w:rPr>
          <w:rFonts w:ascii="宋体" w:hAnsi="宋体" w:cs="宋体"/>
          <w:sz w:val="24"/>
        </w:rPr>
        <w:t>到时了</w:t>
      </w:r>
      <w:proofErr w:type="gramEnd"/>
      <w:r w:rsidR="003A1EA3" w:rsidRPr="00BE437B">
        <w:rPr>
          <w:rFonts w:ascii="宋体" w:hAnsi="宋体" w:cs="宋体"/>
          <w:sz w:val="24"/>
        </w:rPr>
        <w:t>特殊的接线</w:t>
      </w:r>
      <w:r w:rsidR="003A1EA3" w:rsidRPr="00BE437B">
        <w:rPr>
          <w:rFonts w:ascii="宋体" w:hAnsi="宋体" w:cs="宋体" w:hint="eastAsia"/>
          <w:sz w:val="24"/>
        </w:rPr>
        <w:t>端</w:t>
      </w:r>
      <w:r w:rsidR="003A1EA3" w:rsidRPr="00BE437B">
        <w:rPr>
          <w:rFonts w:ascii="宋体" w:hAnsi="宋体" w:cs="宋体"/>
          <w:sz w:val="24"/>
        </w:rPr>
        <w:t>子上</w:t>
      </w:r>
      <w:r w:rsidR="003A1EA3" w:rsidRPr="00BE437B">
        <w:rPr>
          <w:rFonts w:ascii="宋体" w:hAnsi="宋体" w:cs="宋体" w:hint="eastAsia"/>
          <w:sz w:val="24"/>
        </w:rPr>
        <w:t>，在</w:t>
      </w:r>
      <w:r w:rsidR="003A1EA3" w:rsidRPr="00BE437B">
        <w:rPr>
          <w:rFonts w:ascii="宋体" w:hAnsi="宋体" w:cs="宋体"/>
          <w:sz w:val="24"/>
        </w:rPr>
        <w:t>使用过程中</w:t>
      </w:r>
      <w:r w:rsidR="003A1EA3" w:rsidRPr="00BE437B">
        <w:rPr>
          <w:rFonts w:ascii="宋体" w:hAnsi="宋体" w:cs="宋体" w:hint="eastAsia"/>
          <w:sz w:val="24"/>
        </w:rPr>
        <w:t>，只</w:t>
      </w:r>
      <w:r w:rsidR="003A1EA3" w:rsidRPr="00BE437B">
        <w:rPr>
          <w:rFonts w:ascii="宋体" w:hAnsi="宋体" w:cs="宋体"/>
          <w:sz w:val="24"/>
        </w:rPr>
        <w:t>需要用导线直接连接</w:t>
      </w:r>
      <w:r w:rsidR="003A1EA3" w:rsidRPr="00BE437B">
        <w:rPr>
          <w:rFonts w:ascii="宋体" w:hAnsi="宋体" w:cs="宋体" w:hint="eastAsia"/>
          <w:sz w:val="24"/>
        </w:rPr>
        <w:t>，不</w:t>
      </w:r>
      <w:r w:rsidR="003A1EA3" w:rsidRPr="00BE437B">
        <w:rPr>
          <w:rFonts w:ascii="宋体" w:hAnsi="宋体" w:cs="宋体"/>
          <w:sz w:val="24"/>
        </w:rPr>
        <w:t>会损坏系统中的无器件</w:t>
      </w:r>
      <w:r w:rsidR="003A1EA3" w:rsidRPr="00BE437B">
        <w:rPr>
          <w:rFonts w:ascii="宋体" w:hAnsi="宋体" w:cs="宋体" w:hint="eastAsia"/>
          <w:sz w:val="24"/>
        </w:rPr>
        <w:t>，经</w:t>
      </w:r>
      <w:r w:rsidR="003A1EA3" w:rsidRPr="00BE437B">
        <w:rPr>
          <w:rFonts w:ascii="宋体" w:hAnsi="宋体" w:cs="宋体"/>
          <w:sz w:val="24"/>
        </w:rPr>
        <w:t>久耐用</w:t>
      </w:r>
      <w:r w:rsidR="003A1EA3" w:rsidRPr="00BE437B">
        <w:rPr>
          <w:rFonts w:ascii="宋体" w:hAnsi="宋体" w:cs="宋体" w:hint="eastAsia"/>
          <w:sz w:val="24"/>
        </w:rPr>
        <w:t>。</w:t>
      </w:r>
    </w:p>
    <w:p w:rsidR="003A1EA3" w:rsidRPr="00BE437B" w:rsidRDefault="003A1EA3" w:rsidP="00BE437B">
      <w:pPr>
        <w:rPr>
          <w:rFonts w:ascii="宋体" w:hAnsi="宋体" w:cs="宋体"/>
          <w:sz w:val="24"/>
        </w:rPr>
      </w:pPr>
      <w:r w:rsidRPr="00BE437B">
        <w:rPr>
          <w:rFonts w:ascii="宋体" w:hAnsi="宋体" w:cs="宋体" w:hint="eastAsia"/>
          <w:b/>
          <w:bCs/>
          <w:sz w:val="24"/>
        </w:rPr>
        <w:t>四、技术指标</w:t>
      </w:r>
    </w:p>
    <w:p w:rsidR="003A1EA3" w:rsidRPr="00BE437B" w:rsidRDefault="003A1EA3" w:rsidP="00BE437B">
      <w:pPr>
        <w:rPr>
          <w:rFonts w:ascii="宋体" w:hAnsi="宋体" w:cs="宋体"/>
          <w:sz w:val="24"/>
        </w:rPr>
      </w:pPr>
      <w:r w:rsidRPr="00BE437B">
        <w:rPr>
          <w:rFonts w:ascii="宋体" w:hAnsi="宋体" w:cs="宋体" w:hint="eastAsia"/>
          <w:sz w:val="24"/>
        </w:rPr>
        <w:t>1、工作电源：三相五线380V±10%，50Hz</w:t>
      </w:r>
    </w:p>
    <w:p w:rsidR="003A1EA3" w:rsidRPr="00BE437B" w:rsidRDefault="003A1EA3" w:rsidP="00BE437B">
      <w:pPr>
        <w:rPr>
          <w:rFonts w:ascii="宋体" w:hAnsi="宋体" w:cs="宋体"/>
          <w:sz w:val="24"/>
        </w:rPr>
      </w:pPr>
      <w:r w:rsidRPr="00BE437B">
        <w:rPr>
          <w:rFonts w:ascii="宋体" w:hAnsi="宋体" w:cs="宋体" w:hint="eastAsia"/>
          <w:sz w:val="24"/>
        </w:rPr>
        <w:t>2、整机容量≤</w:t>
      </w:r>
      <w:r w:rsidRPr="00BE437B">
        <w:rPr>
          <w:rFonts w:ascii="宋体" w:hAnsi="宋体" w:cs="宋体"/>
          <w:sz w:val="24"/>
        </w:rPr>
        <w:t>1</w:t>
      </w:r>
      <w:r w:rsidRPr="00BE437B">
        <w:rPr>
          <w:rFonts w:ascii="宋体" w:hAnsi="宋体" w:cs="宋体" w:hint="eastAsia"/>
          <w:sz w:val="24"/>
        </w:rPr>
        <w:t>KVA</w:t>
      </w:r>
    </w:p>
    <w:p w:rsidR="003A1EA3" w:rsidRPr="00BE437B" w:rsidRDefault="003A1EA3" w:rsidP="00BE437B">
      <w:pPr>
        <w:rPr>
          <w:rFonts w:ascii="宋体" w:hAnsi="宋体" w:cs="宋体"/>
          <w:sz w:val="24"/>
        </w:rPr>
      </w:pPr>
      <w:r w:rsidRPr="00BE437B">
        <w:rPr>
          <w:rFonts w:ascii="宋体" w:hAnsi="宋体" w:cs="宋体" w:hint="eastAsia"/>
          <w:sz w:val="24"/>
        </w:rPr>
        <w:t>3、人身安全保护功能，具有漏电保护装置。</w:t>
      </w:r>
    </w:p>
    <w:p w:rsidR="003A1EA3" w:rsidRPr="00BE437B" w:rsidRDefault="003A1EA3" w:rsidP="00BE437B">
      <w:pPr>
        <w:rPr>
          <w:rFonts w:ascii="宋体" w:hAnsi="宋体" w:cs="宋体"/>
          <w:sz w:val="24"/>
        </w:rPr>
      </w:pPr>
      <w:r w:rsidRPr="00BE437B">
        <w:rPr>
          <w:rFonts w:ascii="宋体" w:hAnsi="宋体" w:cs="宋体" w:hint="eastAsia"/>
          <w:sz w:val="24"/>
        </w:rPr>
        <w:t>4、环境湿度：-30℃~40℃</w:t>
      </w:r>
    </w:p>
    <w:p w:rsidR="003A1EA3" w:rsidRPr="00BE437B" w:rsidRDefault="003A1EA3" w:rsidP="00BE437B">
      <w:pPr>
        <w:rPr>
          <w:rFonts w:ascii="宋体" w:hAnsi="宋体" w:cs="宋体"/>
          <w:sz w:val="24"/>
        </w:rPr>
      </w:pPr>
      <w:r w:rsidRPr="00BE437B">
        <w:rPr>
          <w:rFonts w:ascii="宋体" w:hAnsi="宋体" w:cs="宋体" w:hint="eastAsia"/>
          <w:sz w:val="24"/>
        </w:rPr>
        <w:t>5、相对湿度：≤85%（25℃）</w:t>
      </w:r>
    </w:p>
    <w:p w:rsidR="003A1EA3" w:rsidRDefault="003A1EA3" w:rsidP="00BE437B">
      <w:pPr>
        <w:rPr>
          <w:rFonts w:ascii="宋体" w:hAnsi="宋体" w:cs="宋体"/>
          <w:sz w:val="24"/>
        </w:rPr>
      </w:pPr>
      <w:r w:rsidRPr="00BE437B">
        <w:rPr>
          <w:rFonts w:hint="eastAsia"/>
          <w:sz w:val="24"/>
        </w:rPr>
        <w:t>6</w:t>
      </w:r>
      <w:r w:rsidRPr="00BE437B">
        <w:rPr>
          <w:rFonts w:hint="eastAsia"/>
          <w:sz w:val="24"/>
        </w:rPr>
        <w:t>、工作台，</w:t>
      </w:r>
      <w:r w:rsidRPr="00BE437B">
        <w:rPr>
          <w:rFonts w:hint="eastAsia"/>
          <w:sz w:val="24"/>
        </w:rPr>
        <w:t>1200</w:t>
      </w:r>
      <w:r w:rsidRPr="00BE437B">
        <w:rPr>
          <w:rFonts w:hint="eastAsia"/>
          <w:sz w:val="24"/>
        </w:rPr>
        <w:t>×</w:t>
      </w:r>
      <w:r w:rsidRPr="00BE437B">
        <w:rPr>
          <w:rFonts w:hint="eastAsia"/>
          <w:sz w:val="24"/>
        </w:rPr>
        <w:t>600</w:t>
      </w:r>
      <w:r w:rsidRPr="00BE437B">
        <w:rPr>
          <w:rFonts w:hint="eastAsia"/>
          <w:sz w:val="24"/>
        </w:rPr>
        <w:t>×</w:t>
      </w:r>
      <w:r w:rsidRPr="00BE437B">
        <w:rPr>
          <w:rFonts w:hint="eastAsia"/>
          <w:sz w:val="24"/>
        </w:rPr>
        <w:t>1</w:t>
      </w:r>
      <w:r w:rsidRPr="00BE437B">
        <w:rPr>
          <w:sz w:val="24"/>
        </w:rPr>
        <w:t>5</w:t>
      </w:r>
      <w:r w:rsidRPr="00BE437B">
        <w:rPr>
          <w:rFonts w:hint="eastAsia"/>
          <w:sz w:val="24"/>
        </w:rPr>
        <w:t>00mm</w:t>
      </w:r>
    </w:p>
    <w:p w:rsidR="00BE437B" w:rsidRPr="00BE437B" w:rsidRDefault="00BE437B" w:rsidP="00BE437B">
      <w:pPr>
        <w:rPr>
          <w:rFonts w:ascii="宋体" w:hAnsi="宋体" w:cs="宋体"/>
          <w:sz w:val="24"/>
        </w:rPr>
      </w:pPr>
      <w:r>
        <w:rPr>
          <w:rFonts w:ascii="宋体" w:hAnsi="宋体" w:cs="宋体"/>
          <w:sz w:val="24"/>
        </w:rPr>
        <w:t>7、</w:t>
      </w:r>
      <w:r>
        <w:rPr>
          <w:rFonts w:ascii="宋体" w:hAnsi="宋体" w:cs="宋体" w:hint="eastAsia"/>
          <w:sz w:val="24"/>
        </w:rPr>
        <w:t>除湿</w:t>
      </w:r>
      <w:r>
        <w:rPr>
          <w:rFonts w:ascii="宋体" w:hAnsi="宋体" w:cs="宋体"/>
          <w:sz w:val="24"/>
        </w:rPr>
        <w:t>机</w:t>
      </w:r>
      <w:r>
        <w:rPr>
          <w:rFonts w:ascii="宋体" w:hAnsi="宋体" w:cs="宋体" w:hint="eastAsia"/>
          <w:sz w:val="24"/>
        </w:rPr>
        <w:t>：</w:t>
      </w:r>
    </w:p>
    <w:tbl>
      <w:tblPr>
        <w:tblW w:w="4525"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0" w:type="dxa"/>
          <w:right w:w="0" w:type="dxa"/>
        </w:tblCellMar>
        <w:tblLook w:val="04A0" w:firstRow="1" w:lastRow="0" w:firstColumn="1" w:lastColumn="0" w:noHBand="0" w:noVBand="1"/>
      </w:tblPr>
      <w:tblGrid>
        <w:gridCol w:w="992"/>
        <w:gridCol w:w="658"/>
        <w:gridCol w:w="861"/>
        <w:gridCol w:w="1055"/>
        <w:gridCol w:w="935"/>
        <w:gridCol w:w="3007"/>
      </w:tblGrid>
      <w:tr w:rsidR="004C3066" w:rsidRPr="00BE437B" w:rsidTr="004C3066">
        <w:trPr>
          <w:trHeight w:val="450"/>
          <w:tblCellSpacing w:w="7" w:type="dxa"/>
          <w:jc w:val="center"/>
        </w:trPr>
        <w:tc>
          <w:tcPr>
            <w:tcW w:w="971"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型号</w:t>
            </w:r>
          </w:p>
        </w:tc>
        <w:tc>
          <w:tcPr>
            <w:tcW w:w="644"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重量KG</w:t>
            </w:r>
          </w:p>
        </w:tc>
        <w:tc>
          <w:tcPr>
            <w:tcW w:w="847"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适用面积 </w:t>
            </w:r>
            <w:r w:rsidRPr="00BE437B">
              <w:rPr>
                <w:rFonts w:ascii="微软雅黑" w:eastAsia="微软雅黑" w:hAnsi="微软雅黑" w:cs="宋体" w:hint="eastAsia"/>
                <w:kern w:val="0"/>
                <w:sz w:val="18"/>
                <w:szCs w:val="18"/>
              </w:rPr>
              <w:br/>
              <w:t>（</w:t>
            </w:r>
            <w:r w:rsidRPr="00BE437B">
              <w:rPr>
                <w:rFonts w:ascii="Batang" w:eastAsia="Batang" w:hAnsi="Batang" w:cs="Batang" w:hint="eastAsia"/>
                <w:kern w:val="0"/>
                <w:sz w:val="18"/>
                <w:szCs w:val="18"/>
              </w:rPr>
              <w:t>㎡</w:t>
            </w:r>
            <w:r w:rsidRPr="00BE437B">
              <w:rPr>
                <w:rFonts w:ascii="微软雅黑" w:eastAsia="微软雅黑" w:hAnsi="微软雅黑" w:cs="微软雅黑" w:hint="eastAsia"/>
                <w:kern w:val="0"/>
                <w:sz w:val="18"/>
                <w:szCs w:val="18"/>
              </w:rPr>
              <w:t>）</w:t>
            </w:r>
          </w:p>
        </w:tc>
        <w:tc>
          <w:tcPr>
            <w:tcW w:w="1041"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功率</w:t>
            </w:r>
          </w:p>
        </w:tc>
        <w:tc>
          <w:tcPr>
            <w:tcW w:w="921"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电源</w:t>
            </w:r>
          </w:p>
        </w:tc>
        <w:tc>
          <w:tcPr>
            <w:tcW w:w="2986"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除湿量/天</w:t>
            </w:r>
          </w:p>
        </w:tc>
      </w:tr>
      <w:tr w:rsidR="004C3066" w:rsidRPr="00BE437B" w:rsidTr="004C3066">
        <w:trPr>
          <w:trHeight w:val="450"/>
          <w:tblCellSpacing w:w="7" w:type="dxa"/>
          <w:jc w:val="center"/>
        </w:trPr>
        <w:tc>
          <w:tcPr>
            <w:tcW w:w="971"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定</w:t>
            </w:r>
            <w:r w:rsidRPr="00BE437B">
              <w:rPr>
                <w:rFonts w:ascii="微软雅黑" w:eastAsia="微软雅黑" w:hAnsi="微软雅黑" w:cs="宋体"/>
                <w:kern w:val="0"/>
                <w:sz w:val="18"/>
                <w:szCs w:val="18"/>
              </w:rPr>
              <w:t>制</w:t>
            </w:r>
          </w:p>
        </w:tc>
        <w:tc>
          <w:tcPr>
            <w:tcW w:w="644"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63</w:t>
            </w:r>
          </w:p>
        </w:tc>
        <w:tc>
          <w:tcPr>
            <w:tcW w:w="847"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120-240</w:t>
            </w:r>
          </w:p>
        </w:tc>
        <w:tc>
          <w:tcPr>
            <w:tcW w:w="1041"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2700W/13A</w:t>
            </w:r>
          </w:p>
        </w:tc>
        <w:tc>
          <w:tcPr>
            <w:tcW w:w="921"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220V50HZ</w:t>
            </w:r>
          </w:p>
        </w:tc>
        <w:tc>
          <w:tcPr>
            <w:tcW w:w="2986" w:type="dxa"/>
            <w:shd w:val="clear" w:color="auto" w:fill="FFFFFF"/>
            <w:vAlign w:val="center"/>
            <w:hideMark/>
          </w:tcPr>
          <w:p w:rsidR="004C3066" w:rsidRPr="00BE437B" w:rsidRDefault="004C3066" w:rsidP="00BE437B">
            <w:pPr>
              <w:widowControl/>
              <w:jc w:val="center"/>
              <w:rPr>
                <w:rFonts w:ascii="微软雅黑" w:eastAsia="微软雅黑" w:hAnsi="微软雅黑" w:cs="宋体"/>
                <w:kern w:val="0"/>
                <w:sz w:val="18"/>
                <w:szCs w:val="18"/>
              </w:rPr>
            </w:pPr>
            <w:r w:rsidRPr="00BE437B">
              <w:rPr>
                <w:rFonts w:ascii="微软雅黑" w:eastAsia="微软雅黑" w:hAnsi="微软雅黑" w:cs="宋体" w:hint="eastAsia"/>
                <w:kern w:val="0"/>
                <w:sz w:val="18"/>
                <w:szCs w:val="18"/>
              </w:rPr>
              <w:t>152升（6升/h</w:t>
            </w:r>
            <w:r w:rsidRPr="00BE437B">
              <w:rPr>
                <w:rFonts w:ascii="微软雅黑" w:eastAsia="微软雅黑" w:hAnsi="微软雅黑" w:cs="宋体"/>
                <w:kern w:val="0"/>
                <w:sz w:val="18"/>
                <w:szCs w:val="18"/>
              </w:rPr>
              <w:t>/</w:t>
            </w:r>
            <w:r w:rsidRPr="00BE437B">
              <w:rPr>
                <w:rFonts w:ascii="微软雅黑" w:eastAsia="微软雅黑" w:hAnsi="微软雅黑" w:cs="宋体" w:hint="eastAsia"/>
                <w:kern w:val="0"/>
                <w:sz w:val="18"/>
                <w:szCs w:val="18"/>
              </w:rPr>
              <w:t>7寸彩色动态</w:t>
            </w:r>
          </w:p>
        </w:tc>
      </w:tr>
    </w:tbl>
    <w:p w:rsidR="003A1EA3" w:rsidRPr="00BE437B" w:rsidRDefault="003A1EA3" w:rsidP="00BE437B">
      <w:pPr>
        <w:rPr>
          <w:rFonts w:ascii="宋体" w:hAnsi="宋体" w:cs="宋体"/>
          <w:sz w:val="24"/>
        </w:rPr>
      </w:pPr>
    </w:p>
    <w:p w:rsidR="003A1EA3" w:rsidRPr="00BE437B" w:rsidRDefault="003A1EA3" w:rsidP="00BE437B">
      <w:pPr>
        <w:rPr>
          <w:rFonts w:ascii="宋体" w:hAnsi="宋体" w:cs="宋体"/>
          <w:sz w:val="24"/>
        </w:rPr>
      </w:pPr>
    </w:p>
    <w:p w:rsidR="003A1EA3" w:rsidRPr="00BE437B" w:rsidRDefault="003A1EA3" w:rsidP="00BE437B">
      <w:pPr>
        <w:rPr>
          <w:rFonts w:ascii="宋体" w:hAnsi="宋体" w:cs="宋体"/>
          <w:b/>
          <w:bCs/>
          <w:sz w:val="24"/>
        </w:rPr>
      </w:pPr>
      <w:r w:rsidRPr="00BE437B">
        <w:rPr>
          <w:rFonts w:ascii="宋体" w:hAnsi="宋体" w:cs="宋体" w:hint="eastAsia"/>
          <w:b/>
          <w:bCs/>
          <w:sz w:val="24"/>
        </w:rPr>
        <w:t>五、实验台配置</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998"/>
        <w:gridCol w:w="2243"/>
      </w:tblGrid>
      <w:tr w:rsidR="003A1EA3" w:rsidRPr="00BE437B" w:rsidTr="003C6235">
        <w:trPr>
          <w:trHeight w:val="332"/>
          <w:jc w:val="center"/>
        </w:trPr>
        <w:tc>
          <w:tcPr>
            <w:tcW w:w="5425" w:type="dxa"/>
            <w:vAlign w:val="center"/>
          </w:tcPr>
          <w:p w:rsidR="003A1EA3" w:rsidRPr="00BE437B" w:rsidRDefault="003A1EA3" w:rsidP="00BE437B">
            <w:pPr>
              <w:rPr>
                <w:sz w:val="24"/>
              </w:rPr>
            </w:pPr>
            <w:r w:rsidRPr="00BE437B">
              <w:rPr>
                <w:rFonts w:hint="eastAsia"/>
                <w:sz w:val="24"/>
              </w:rPr>
              <w:t>名称</w:t>
            </w:r>
          </w:p>
        </w:tc>
        <w:tc>
          <w:tcPr>
            <w:tcW w:w="998" w:type="dxa"/>
            <w:vAlign w:val="center"/>
          </w:tcPr>
          <w:p w:rsidR="003A1EA3" w:rsidRPr="00BE437B" w:rsidRDefault="003A1EA3" w:rsidP="00BE437B">
            <w:pPr>
              <w:rPr>
                <w:sz w:val="24"/>
              </w:rPr>
            </w:pPr>
            <w:r w:rsidRPr="00BE437B">
              <w:rPr>
                <w:rFonts w:hint="eastAsia"/>
                <w:sz w:val="24"/>
              </w:rPr>
              <w:t>数量</w:t>
            </w:r>
          </w:p>
        </w:tc>
        <w:tc>
          <w:tcPr>
            <w:tcW w:w="2243" w:type="dxa"/>
            <w:vAlign w:val="center"/>
          </w:tcPr>
          <w:p w:rsidR="003A1EA3" w:rsidRPr="00BE437B" w:rsidRDefault="003A1EA3" w:rsidP="00BE437B">
            <w:pPr>
              <w:rPr>
                <w:sz w:val="24"/>
              </w:rPr>
            </w:pPr>
            <w:r w:rsidRPr="00BE437B">
              <w:rPr>
                <w:rFonts w:hint="eastAsia"/>
                <w:sz w:val="24"/>
              </w:rPr>
              <w:t>单位</w:t>
            </w:r>
          </w:p>
        </w:tc>
      </w:tr>
      <w:tr w:rsidR="003A1EA3" w:rsidRPr="00BE437B" w:rsidTr="003C6235">
        <w:trPr>
          <w:trHeight w:val="347"/>
          <w:jc w:val="center"/>
        </w:trPr>
        <w:tc>
          <w:tcPr>
            <w:tcW w:w="5425" w:type="dxa"/>
            <w:vAlign w:val="center"/>
          </w:tcPr>
          <w:p w:rsidR="003A1EA3" w:rsidRPr="00BE437B" w:rsidRDefault="003A1EA3" w:rsidP="00BE437B">
            <w:pPr>
              <w:rPr>
                <w:sz w:val="24"/>
              </w:rPr>
            </w:pPr>
            <w:r w:rsidRPr="00BE437B">
              <w:rPr>
                <w:rFonts w:hint="eastAsia"/>
                <w:sz w:val="24"/>
              </w:rPr>
              <w:t>漏电开关</w:t>
            </w:r>
            <w:r w:rsidRPr="00BE437B">
              <w:rPr>
                <w:sz w:val="24"/>
              </w:rPr>
              <w:t>4P+N-10a</w:t>
            </w:r>
          </w:p>
        </w:tc>
        <w:tc>
          <w:tcPr>
            <w:tcW w:w="998" w:type="dxa"/>
            <w:vAlign w:val="center"/>
          </w:tcPr>
          <w:p w:rsidR="003A1EA3" w:rsidRPr="00BE437B" w:rsidRDefault="003A1EA3" w:rsidP="00BE437B">
            <w:pPr>
              <w:rPr>
                <w:sz w:val="24"/>
              </w:rPr>
            </w:pPr>
            <w:r w:rsidRPr="00BE437B">
              <w:rPr>
                <w:rFonts w:hint="eastAsia"/>
                <w:sz w:val="24"/>
              </w:rPr>
              <w:t>2</w:t>
            </w:r>
          </w:p>
        </w:tc>
        <w:tc>
          <w:tcPr>
            <w:tcW w:w="2243" w:type="dxa"/>
            <w:vAlign w:val="center"/>
          </w:tcPr>
          <w:p w:rsidR="003A1EA3" w:rsidRPr="00BE437B" w:rsidRDefault="003A1EA3" w:rsidP="00BE437B">
            <w:pPr>
              <w:rPr>
                <w:sz w:val="24"/>
              </w:rPr>
            </w:pPr>
            <w:proofErr w:type="gramStart"/>
            <w:r w:rsidRPr="00BE437B">
              <w:rPr>
                <w:rFonts w:hint="eastAsia"/>
                <w:sz w:val="24"/>
              </w:rPr>
              <w:t>个</w:t>
            </w:r>
            <w:proofErr w:type="gramEnd"/>
          </w:p>
        </w:tc>
      </w:tr>
      <w:tr w:rsidR="003A1EA3" w:rsidRPr="00BE437B" w:rsidTr="003C6235">
        <w:trPr>
          <w:trHeight w:val="332"/>
          <w:jc w:val="center"/>
        </w:trPr>
        <w:tc>
          <w:tcPr>
            <w:tcW w:w="5425" w:type="dxa"/>
            <w:vAlign w:val="center"/>
          </w:tcPr>
          <w:p w:rsidR="003A1EA3" w:rsidRPr="00BE437B" w:rsidRDefault="003A1EA3" w:rsidP="00BE437B">
            <w:pPr>
              <w:rPr>
                <w:sz w:val="24"/>
              </w:rPr>
            </w:pPr>
            <w:r w:rsidRPr="00BE437B">
              <w:rPr>
                <w:rFonts w:hint="eastAsia"/>
                <w:sz w:val="24"/>
              </w:rPr>
              <w:t>450</w:t>
            </w:r>
            <w:r w:rsidRPr="00BE437B">
              <w:rPr>
                <w:rFonts w:hint="eastAsia"/>
                <w:sz w:val="24"/>
              </w:rPr>
              <w:t>电压表</w:t>
            </w:r>
          </w:p>
        </w:tc>
        <w:tc>
          <w:tcPr>
            <w:tcW w:w="998" w:type="dxa"/>
            <w:vAlign w:val="center"/>
          </w:tcPr>
          <w:p w:rsidR="003A1EA3" w:rsidRPr="00BE437B" w:rsidRDefault="003A1EA3" w:rsidP="00BE437B">
            <w:pPr>
              <w:rPr>
                <w:sz w:val="24"/>
              </w:rPr>
            </w:pPr>
            <w:r w:rsidRPr="00BE437B">
              <w:rPr>
                <w:rFonts w:hint="eastAsia"/>
                <w:sz w:val="24"/>
              </w:rPr>
              <w:t>1</w:t>
            </w:r>
          </w:p>
        </w:tc>
        <w:tc>
          <w:tcPr>
            <w:tcW w:w="2243" w:type="dxa"/>
            <w:vAlign w:val="center"/>
          </w:tcPr>
          <w:p w:rsidR="003A1EA3" w:rsidRPr="00BE437B" w:rsidRDefault="003A1EA3" w:rsidP="00BE437B">
            <w:pPr>
              <w:rPr>
                <w:sz w:val="24"/>
              </w:rPr>
            </w:pPr>
            <w:proofErr w:type="gramStart"/>
            <w:r w:rsidRPr="00BE437B">
              <w:rPr>
                <w:rFonts w:hint="eastAsia"/>
                <w:sz w:val="24"/>
              </w:rPr>
              <w:t>个</w:t>
            </w:r>
            <w:proofErr w:type="gramEnd"/>
          </w:p>
        </w:tc>
      </w:tr>
      <w:tr w:rsidR="003A1EA3" w:rsidRPr="00BE437B" w:rsidTr="003C6235">
        <w:trPr>
          <w:trHeight w:val="347"/>
          <w:jc w:val="center"/>
        </w:trPr>
        <w:tc>
          <w:tcPr>
            <w:tcW w:w="5425" w:type="dxa"/>
            <w:vAlign w:val="center"/>
          </w:tcPr>
          <w:p w:rsidR="003A1EA3" w:rsidRPr="00BE437B" w:rsidRDefault="003A1EA3" w:rsidP="00BE437B">
            <w:pPr>
              <w:rPr>
                <w:sz w:val="24"/>
              </w:rPr>
            </w:pPr>
            <w:r w:rsidRPr="00BE437B">
              <w:rPr>
                <w:rFonts w:hint="eastAsia"/>
                <w:sz w:val="24"/>
              </w:rPr>
              <w:t>电流表</w:t>
            </w:r>
            <w:r w:rsidRPr="00BE437B">
              <w:rPr>
                <w:sz w:val="24"/>
              </w:rPr>
              <w:t>3A</w:t>
            </w:r>
          </w:p>
        </w:tc>
        <w:tc>
          <w:tcPr>
            <w:tcW w:w="998" w:type="dxa"/>
            <w:vAlign w:val="center"/>
          </w:tcPr>
          <w:p w:rsidR="003A1EA3" w:rsidRPr="00BE437B" w:rsidRDefault="003A1EA3" w:rsidP="00BE437B">
            <w:pPr>
              <w:rPr>
                <w:sz w:val="24"/>
              </w:rPr>
            </w:pPr>
            <w:r w:rsidRPr="00BE437B">
              <w:rPr>
                <w:rFonts w:hint="eastAsia"/>
                <w:sz w:val="24"/>
              </w:rPr>
              <w:t>3</w:t>
            </w:r>
          </w:p>
        </w:tc>
        <w:tc>
          <w:tcPr>
            <w:tcW w:w="2243" w:type="dxa"/>
            <w:vAlign w:val="center"/>
          </w:tcPr>
          <w:p w:rsidR="003A1EA3" w:rsidRPr="00BE437B" w:rsidRDefault="003A1EA3" w:rsidP="00BE437B">
            <w:pPr>
              <w:rPr>
                <w:sz w:val="24"/>
              </w:rPr>
            </w:pPr>
            <w:proofErr w:type="gramStart"/>
            <w:r w:rsidRPr="00BE437B">
              <w:rPr>
                <w:rFonts w:hint="eastAsia"/>
                <w:sz w:val="24"/>
              </w:rPr>
              <w:t>个</w:t>
            </w:r>
            <w:proofErr w:type="gramEnd"/>
          </w:p>
        </w:tc>
      </w:tr>
      <w:tr w:rsidR="003A1EA3" w:rsidRPr="00BE437B" w:rsidTr="003C6235">
        <w:trPr>
          <w:trHeight w:val="347"/>
          <w:jc w:val="center"/>
        </w:trPr>
        <w:tc>
          <w:tcPr>
            <w:tcW w:w="5425" w:type="dxa"/>
            <w:vAlign w:val="center"/>
          </w:tcPr>
          <w:p w:rsidR="003A1EA3" w:rsidRPr="00BE437B" w:rsidRDefault="003A1EA3" w:rsidP="00BE437B">
            <w:pPr>
              <w:rPr>
                <w:sz w:val="24"/>
              </w:rPr>
            </w:pPr>
            <w:r w:rsidRPr="00BE437B">
              <w:rPr>
                <w:rFonts w:hint="eastAsia"/>
                <w:sz w:val="24"/>
              </w:rPr>
              <w:t>按钮</w:t>
            </w:r>
          </w:p>
        </w:tc>
        <w:tc>
          <w:tcPr>
            <w:tcW w:w="998" w:type="dxa"/>
            <w:vAlign w:val="center"/>
          </w:tcPr>
          <w:p w:rsidR="003A1EA3" w:rsidRPr="00BE437B" w:rsidRDefault="003A1EA3" w:rsidP="00BE437B">
            <w:pPr>
              <w:rPr>
                <w:sz w:val="24"/>
              </w:rPr>
            </w:pPr>
            <w:r w:rsidRPr="00BE437B">
              <w:rPr>
                <w:rFonts w:hint="eastAsia"/>
                <w:sz w:val="24"/>
              </w:rPr>
              <w:t>6</w:t>
            </w:r>
          </w:p>
        </w:tc>
        <w:tc>
          <w:tcPr>
            <w:tcW w:w="2243" w:type="dxa"/>
            <w:vAlign w:val="center"/>
          </w:tcPr>
          <w:p w:rsidR="003A1EA3" w:rsidRPr="00BE437B" w:rsidRDefault="003A1EA3" w:rsidP="00BE437B">
            <w:pPr>
              <w:rPr>
                <w:sz w:val="24"/>
              </w:rPr>
            </w:pPr>
            <w:proofErr w:type="gramStart"/>
            <w:r w:rsidRPr="00BE437B">
              <w:rPr>
                <w:rFonts w:hint="eastAsia"/>
                <w:sz w:val="24"/>
              </w:rPr>
              <w:t>个</w:t>
            </w:r>
            <w:proofErr w:type="gramEnd"/>
          </w:p>
        </w:tc>
      </w:tr>
      <w:tr w:rsidR="003A1EA3" w:rsidRPr="00BE437B" w:rsidTr="003C6235">
        <w:trPr>
          <w:trHeight w:val="332"/>
          <w:jc w:val="center"/>
        </w:trPr>
        <w:tc>
          <w:tcPr>
            <w:tcW w:w="5425" w:type="dxa"/>
            <w:vAlign w:val="center"/>
          </w:tcPr>
          <w:p w:rsidR="003A1EA3" w:rsidRPr="00BE437B" w:rsidRDefault="003A1EA3" w:rsidP="00BE437B">
            <w:pPr>
              <w:rPr>
                <w:sz w:val="24"/>
              </w:rPr>
            </w:pPr>
            <w:r w:rsidRPr="00BE437B">
              <w:rPr>
                <w:rFonts w:hint="eastAsia"/>
                <w:sz w:val="24"/>
              </w:rPr>
              <w:t>指示灯</w:t>
            </w:r>
            <w:r w:rsidRPr="00BE437B">
              <w:rPr>
                <w:sz w:val="24"/>
              </w:rPr>
              <w:t>-16AC/220v</w:t>
            </w:r>
          </w:p>
        </w:tc>
        <w:tc>
          <w:tcPr>
            <w:tcW w:w="998" w:type="dxa"/>
            <w:vAlign w:val="center"/>
          </w:tcPr>
          <w:p w:rsidR="003A1EA3" w:rsidRPr="00BE437B" w:rsidRDefault="003A1EA3" w:rsidP="00BE437B">
            <w:pPr>
              <w:rPr>
                <w:sz w:val="24"/>
              </w:rPr>
            </w:pPr>
            <w:r w:rsidRPr="00BE437B">
              <w:rPr>
                <w:rFonts w:hint="eastAsia"/>
                <w:sz w:val="24"/>
              </w:rPr>
              <w:t>6</w:t>
            </w:r>
          </w:p>
        </w:tc>
        <w:tc>
          <w:tcPr>
            <w:tcW w:w="2243" w:type="dxa"/>
            <w:vAlign w:val="center"/>
          </w:tcPr>
          <w:p w:rsidR="003A1EA3" w:rsidRPr="00BE437B" w:rsidRDefault="003A1EA3" w:rsidP="00BE437B">
            <w:pPr>
              <w:rPr>
                <w:sz w:val="24"/>
              </w:rPr>
            </w:pPr>
            <w:proofErr w:type="gramStart"/>
            <w:r w:rsidRPr="00BE437B">
              <w:rPr>
                <w:rFonts w:hint="eastAsia"/>
                <w:sz w:val="24"/>
              </w:rPr>
              <w:t>个</w:t>
            </w:r>
            <w:proofErr w:type="gramEnd"/>
          </w:p>
        </w:tc>
      </w:tr>
      <w:tr w:rsidR="003A1EA3" w:rsidRPr="00BE437B" w:rsidTr="003C6235">
        <w:trPr>
          <w:trHeight w:val="347"/>
          <w:jc w:val="center"/>
        </w:trPr>
        <w:tc>
          <w:tcPr>
            <w:tcW w:w="5425" w:type="dxa"/>
            <w:vAlign w:val="center"/>
          </w:tcPr>
          <w:p w:rsidR="003A1EA3" w:rsidRPr="00BE437B" w:rsidRDefault="003A1EA3" w:rsidP="00BE437B">
            <w:pPr>
              <w:rPr>
                <w:sz w:val="24"/>
              </w:rPr>
            </w:pPr>
            <w:r w:rsidRPr="00BE437B">
              <w:rPr>
                <w:rFonts w:hint="eastAsia"/>
                <w:sz w:val="24"/>
              </w:rPr>
              <w:t>旋钮</w:t>
            </w:r>
          </w:p>
        </w:tc>
        <w:tc>
          <w:tcPr>
            <w:tcW w:w="998" w:type="dxa"/>
            <w:vAlign w:val="center"/>
          </w:tcPr>
          <w:p w:rsidR="003A1EA3" w:rsidRPr="00BE437B" w:rsidRDefault="003A1EA3" w:rsidP="00BE437B">
            <w:pPr>
              <w:rPr>
                <w:sz w:val="24"/>
              </w:rPr>
            </w:pPr>
            <w:r w:rsidRPr="00BE437B">
              <w:rPr>
                <w:rFonts w:hint="eastAsia"/>
                <w:sz w:val="24"/>
              </w:rPr>
              <w:t>2</w:t>
            </w:r>
          </w:p>
        </w:tc>
        <w:tc>
          <w:tcPr>
            <w:tcW w:w="2243" w:type="dxa"/>
            <w:vAlign w:val="center"/>
          </w:tcPr>
          <w:p w:rsidR="003A1EA3" w:rsidRPr="00BE437B" w:rsidRDefault="003A1EA3" w:rsidP="00BE437B">
            <w:pPr>
              <w:rPr>
                <w:sz w:val="24"/>
              </w:rPr>
            </w:pPr>
            <w:proofErr w:type="gramStart"/>
            <w:r w:rsidRPr="00BE437B">
              <w:rPr>
                <w:rFonts w:hint="eastAsia"/>
                <w:sz w:val="24"/>
              </w:rPr>
              <w:t>个</w:t>
            </w:r>
            <w:proofErr w:type="gramEnd"/>
          </w:p>
        </w:tc>
      </w:tr>
      <w:tr w:rsidR="003A1EA3" w:rsidRPr="00BE437B" w:rsidTr="003C6235">
        <w:trPr>
          <w:trHeight w:val="347"/>
          <w:jc w:val="center"/>
        </w:trPr>
        <w:tc>
          <w:tcPr>
            <w:tcW w:w="5425" w:type="dxa"/>
            <w:vAlign w:val="center"/>
          </w:tcPr>
          <w:p w:rsidR="003A1EA3" w:rsidRPr="00BE437B" w:rsidRDefault="003A1EA3" w:rsidP="00BE437B">
            <w:pPr>
              <w:rPr>
                <w:sz w:val="24"/>
              </w:rPr>
            </w:pPr>
            <w:r w:rsidRPr="00BE437B">
              <w:rPr>
                <w:rFonts w:hint="eastAsia"/>
                <w:sz w:val="24"/>
              </w:rPr>
              <w:t>继</w:t>
            </w:r>
            <w:r w:rsidRPr="00BE437B">
              <w:rPr>
                <w:sz w:val="24"/>
              </w:rPr>
              <w:t>电器</w:t>
            </w:r>
            <w:r w:rsidRPr="00BE437B">
              <w:rPr>
                <w:sz w:val="24"/>
              </w:rPr>
              <w:t>-24V</w:t>
            </w:r>
          </w:p>
        </w:tc>
        <w:tc>
          <w:tcPr>
            <w:tcW w:w="998" w:type="dxa"/>
            <w:vAlign w:val="center"/>
          </w:tcPr>
          <w:p w:rsidR="003A1EA3" w:rsidRPr="00BE437B" w:rsidRDefault="003A1EA3" w:rsidP="00BE437B">
            <w:pPr>
              <w:rPr>
                <w:sz w:val="24"/>
              </w:rPr>
            </w:pPr>
            <w:r w:rsidRPr="00BE437B">
              <w:rPr>
                <w:rFonts w:hint="eastAsia"/>
                <w:sz w:val="24"/>
              </w:rPr>
              <w:t>6</w:t>
            </w:r>
          </w:p>
        </w:tc>
        <w:tc>
          <w:tcPr>
            <w:tcW w:w="2243" w:type="dxa"/>
            <w:vAlign w:val="center"/>
          </w:tcPr>
          <w:p w:rsidR="003A1EA3" w:rsidRPr="00BE437B" w:rsidRDefault="003A1EA3" w:rsidP="00BE437B">
            <w:pPr>
              <w:rPr>
                <w:sz w:val="24"/>
              </w:rPr>
            </w:pPr>
            <w:proofErr w:type="gramStart"/>
            <w:r w:rsidRPr="00BE437B">
              <w:rPr>
                <w:rFonts w:hint="eastAsia"/>
                <w:sz w:val="24"/>
              </w:rPr>
              <w:t>个</w:t>
            </w:r>
            <w:proofErr w:type="gramEnd"/>
          </w:p>
        </w:tc>
      </w:tr>
      <w:tr w:rsidR="003A1EA3" w:rsidRPr="00BE437B" w:rsidTr="003C6235">
        <w:trPr>
          <w:trHeight w:val="694"/>
          <w:jc w:val="center"/>
        </w:trPr>
        <w:tc>
          <w:tcPr>
            <w:tcW w:w="5425" w:type="dxa"/>
            <w:vAlign w:val="center"/>
          </w:tcPr>
          <w:p w:rsidR="003A1EA3" w:rsidRPr="00BE437B" w:rsidRDefault="003A1EA3" w:rsidP="00BE437B">
            <w:pPr>
              <w:rPr>
                <w:sz w:val="24"/>
              </w:rPr>
            </w:pPr>
            <w:r w:rsidRPr="00BE437B">
              <w:rPr>
                <w:rFonts w:hint="eastAsia"/>
                <w:sz w:val="24"/>
              </w:rPr>
              <w:lastRenderedPageBreak/>
              <w:t>配置</w:t>
            </w:r>
            <w:r w:rsidRPr="00BE437B">
              <w:rPr>
                <w:rFonts w:hint="eastAsia"/>
                <w:sz w:val="24"/>
              </w:rPr>
              <w:t>7</w:t>
            </w:r>
            <w:r w:rsidRPr="00BE437B">
              <w:rPr>
                <w:rFonts w:hint="eastAsia"/>
                <w:sz w:val="24"/>
              </w:rPr>
              <w:t>英寸</w:t>
            </w:r>
            <w:r w:rsidRPr="00BE437B">
              <w:rPr>
                <w:rFonts w:hint="eastAsia"/>
                <w:sz w:val="24"/>
              </w:rPr>
              <w:t>STN256</w:t>
            </w:r>
            <w:r w:rsidRPr="00BE437B">
              <w:rPr>
                <w:rFonts w:hint="eastAsia"/>
                <w:sz w:val="24"/>
              </w:rPr>
              <w:t>色触摸屏，一个</w:t>
            </w:r>
            <w:r w:rsidRPr="00BE437B">
              <w:rPr>
                <w:rFonts w:hint="eastAsia"/>
                <w:sz w:val="24"/>
              </w:rPr>
              <w:t>RS-485</w:t>
            </w:r>
            <w:r w:rsidRPr="00BE437B">
              <w:rPr>
                <w:rFonts w:hint="eastAsia"/>
                <w:sz w:val="24"/>
              </w:rPr>
              <w:t>通信口（与</w:t>
            </w:r>
            <w:r w:rsidRPr="00BE437B">
              <w:rPr>
                <w:rFonts w:hint="eastAsia"/>
                <w:sz w:val="24"/>
              </w:rPr>
              <w:t>PLC</w:t>
            </w:r>
            <w:r w:rsidRPr="00BE437B">
              <w:rPr>
                <w:rFonts w:hint="eastAsia"/>
                <w:sz w:val="24"/>
              </w:rPr>
              <w:t>通信），一个</w:t>
            </w:r>
            <w:r w:rsidRPr="00BE437B">
              <w:rPr>
                <w:rFonts w:hint="eastAsia"/>
                <w:sz w:val="24"/>
              </w:rPr>
              <w:t>RS-232</w:t>
            </w:r>
            <w:r w:rsidRPr="00BE437B">
              <w:rPr>
                <w:rFonts w:hint="eastAsia"/>
                <w:sz w:val="24"/>
              </w:rPr>
              <w:t>通信口</w:t>
            </w:r>
          </w:p>
        </w:tc>
        <w:tc>
          <w:tcPr>
            <w:tcW w:w="998" w:type="dxa"/>
            <w:vAlign w:val="center"/>
          </w:tcPr>
          <w:p w:rsidR="003A1EA3" w:rsidRPr="00BE437B" w:rsidRDefault="003A1EA3" w:rsidP="00BE437B">
            <w:pPr>
              <w:rPr>
                <w:sz w:val="24"/>
              </w:rPr>
            </w:pPr>
            <w:r w:rsidRPr="00BE437B">
              <w:rPr>
                <w:rFonts w:hint="eastAsia"/>
                <w:sz w:val="24"/>
              </w:rPr>
              <w:t>1</w:t>
            </w:r>
          </w:p>
        </w:tc>
        <w:tc>
          <w:tcPr>
            <w:tcW w:w="2243" w:type="dxa"/>
            <w:vAlign w:val="center"/>
          </w:tcPr>
          <w:p w:rsidR="003A1EA3" w:rsidRPr="00BE437B" w:rsidRDefault="003A1EA3" w:rsidP="00BE437B">
            <w:pPr>
              <w:rPr>
                <w:sz w:val="24"/>
              </w:rPr>
            </w:pPr>
            <w:r w:rsidRPr="00BE437B">
              <w:rPr>
                <w:rFonts w:hint="eastAsia"/>
                <w:sz w:val="24"/>
              </w:rPr>
              <w:t>套</w:t>
            </w:r>
          </w:p>
        </w:tc>
      </w:tr>
      <w:tr w:rsidR="003A1EA3" w:rsidRPr="00BE437B" w:rsidTr="003C6235">
        <w:trPr>
          <w:trHeight w:val="818"/>
          <w:jc w:val="center"/>
        </w:trPr>
        <w:tc>
          <w:tcPr>
            <w:tcW w:w="5425" w:type="dxa"/>
            <w:vAlign w:val="center"/>
          </w:tcPr>
          <w:p w:rsidR="003A1EA3" w:rsidRPr="00BE437B" w:rsidRDefault="003A1EA3" w:rsidP="00BE437B">
            <w:pPr>
              <w:rPr>
                <w:sz w:val="24"/>
              </w:rPr>
            </w:pPr>
            <w:r w:rsidRPr="00BE437B">
              <w:rPr>
                <w:rFonts w:hint="eastAsia"/>
                <w:sz w:val="24"/>
              </w:rPr>
              <w:t>工作台，</w:t>
            </w:r>
            <w:r w:rsidRPr="00BE437B">
              <w:rPr>
                <w:rFonts w:hint="eastAsia"/>
                <w:sz w:val="24"/>
              </w:rPr>
              <w:t>1200</w:t>
            </w:r>
            <w:r w:rsidRPr="00BE437B">
              <w:rPr>
                <w:rFonts w:hint="eastAsia"/>
                <w:sz w:val="24"/>
              </w:rPr>
              <w:t>×</w:t>
            </w:r>
            <w:r w:rsidRPr="00BE437B">
              <w:rPr>
                <w:rFonts w:hint="eastAsia"/>
                <w:sz w:val="24"/>
              </w:rPr>
              <w:t>600</w:t>
            </w:r>
            <w:r w:rsidRPr="00BE437B">
              <w:rPr>
                <w:rFonts w:hint="eastAsia"/>
                <w:sz w:val="24"/>
              </w:rPr>
              <w:t>×</w:t>
            </w:r>
            <w:r w:rsidRPr="00BE437B">
              <w:rPr>
                <w:rFonts w:hint="eastAsia"/>
                <w:sz w:val="24"/>
              </w:rPr>
              <w:t>1</w:t>
            </w:r>
            <w:r w:rsidRPr="00BE437B">
              <w:rPr>
                <w:sz w:val="24"/>
              </w:rPr>
              <w:t>5</w:t>
            </w:r>
            <w:r w:rsidRPr="00BE437B">
              <w:rPr>
                <w:rFonts w:hint="eastAsia"/>
                <w:sz w:val="24"/>
              </w:rPr>
              <w:t>00mm (</w:t>
            </w:r>
            <w:r w:rsidRPr="00BE437B">
              <w:rPr>
                <w:rFonts w:hint="eastAsia"/>
                <w:sz w:val="24"/>
              </w:rPr>
              <w:t>内置</w:t>
            </w:r>
            <w:r w:rsidRPr="00BE437B">
              <w:rPr>
                <w:rFonts w:hint="eastAsia"/>
                <w:sz w:val="24"/>
              </w:rPr>
              <w:t>1</w:t>
            </w:r>
            <w:r w:rsidRPr="00BE437B">
              <w:rPr>
                <w:rFonts w:hint="eastAsia"/>
                <w:sz w:val="24"/>
              </w:rPr>
              <w:t>台：配置三菱</w:t>
            </w:r>
            <w:r w:rsidRPr="00BE437B">
              <w:rPr>
                <w:rFonts w:hint="eastAsia"/>
                <w:sz w:val="24"/>
              </w:rPr>
              <w:t>FX2N32R</w:t>
            </w:r>
            <w:r w:rsidRPr="00BE437B">
              <w:rPr>
                <w:rFonts w:hint="eastAsia"/>
                <w:sz w:val="24"/>
              </w:rPr>
              <w:t>的升级版三菱</w:t>
            </w:r>
            <w:r w:rsidRPr="00BE437B">
              <w:rPr>
                <w:rFonts w:hint="eastAsia"/>
                <w:sz w:val="24"/>
              </w:rPr>
              <w:t>FX2N3U-32</w:t>
            </w:r>
            <w:r w:rsidRPr="00BE437B">
              <w:rPr>
                <w:rFonts w:hint="eastAsia"/>
                <w:sz w:val="24"/>
              </w:rPr>
              <w:t>主机，，配套</w:t>
            </w:r>
            <w:r w:rsidRPr="00BE437B">
              <w:rPr>
                <w:rFonts w:hint="eastAsia"/>
                <w:sz w:val="24"/>
              </w:rPr>
              <w:t>PC/PPI</w:t>
            </w:r>
            <w:r w:rsidRPr="00BE437B">
              <w:rPr>
                <w:rFonts w:hint="eastAsia"/>
                <w:sz w:val="24"/>
              </w:rPr>
              <w:t>编程电缆</w:t>
            </w:r>
          </w:p>
        </w:tc>
        <w:tc>
          <w:tcPr>
            <w:tcW w:w="998" w:type="dxa"/>
            <w:vAlign w:val="center"/>
          </w:tcPr>
          <w:p w:rsidR="003A1EA3" w:rsidRPr="00BE437B" w:rsidRDefault="003A1EA3" w:rsidP="00BE437B">
            <w:pPr>
              <w:rPr>
                <w:sz w:val="24"/>
              </w:rPr>
            </w:pPr>
            <w:r w:rsidRPr="00BE437B">
              <w:rPr>
                <w:rFonts w:hint="eastAsia"/>
                <w:sz w:val="24"/>
              </w:rPr>
              <w:t>1</w:t>
            </w:r>
          </w:p>
        </w:tc>
        <w:tc>
          <w:tcPr>
            <w:tcW w:w="2243" w:type="dxa"/>
            <w:vAlign w:val="center"/>
          </w:tcPr>
          <w:p w:rsidR="003A1EA3" w:rsidRPr="00BE437B" w:rsidRDefault="003A1EA3" w:rsidP="00BE437B">
            <w:pPr>
              <w:rPr>
                <w:sz w:val="24"/>
              </w:rPr>
            </w:pPr>
            <w:r w:rsidRPr="00BE437B">
              <w:rPr>
                <w:rFonts w:hint="eastAsia"/>
                <w:sz w:val="24"/>
              </w:rPr>
              <w:t>套</w:t>
            </w:r>
          </w:p>
        </w:tc>
      </w:tr>
      <w:tr w:rsidR="003A1EA3" w:rsidRPr="00BE437B" w:rsidTr="003C6235">
        <w:trPr>
          <w:trHeight w:val="225"/>
          <w:jc w:val="center"/>
        </w:trPr>
        <w:tc>
          <w:tcPr>
            <w:tcW w:w="5425" w:type="dxa"/>
            <w:vAlign w:val="center"/>
          </w:tcPr>
          <w:p w:rsidR="003A1EA3" w:rsidRPr="00BE437B" w:rsidRDefault="003A1EA3" w:rsidP="00BE437B">
            <w:pPr>
              <w:rPr>
                <w:sz w:val="24"/>
              </w:rPr>
            </w:pPr>
            <w:r w:rsidRPr="00BE437B">
              <w:rPr>
                <w:rFonts w:hint="eastAsia"/>
                <w:sz w:val="24"/>
              </w:rPr>
              <w:t>PLC</w:t>
            </w:r>
            <w:proofErr w:type="gramStart"/>
            <w:r w:rsidRPr="00BE437B">
              <w:rPr>
                <w:rFonts w:hint="eastAsia"/>
                <w:sz w:val="24"/>
              </w:rPr>
              <w:t>下载</w:t>
            </w:r>
            <w:r w:rsidRPr="00BE437B">
              <w:rPr>
                <w:sz w:val="24"/>
              </w:rPr>
              <w:t>线</w:t>
            </w:r>
            <w:proofErr w:type="gramEnd"/>
          </w:p>
        </w:tc>
        <w:tc>
          <w:tcPr>
            <w:tcW w:w="998" w:type="dxa"/>
            <w:vAlign w:val="center"/>
          </w:tcPr>
          <w:p w:rsidR="003A1EA3" w:rsidRPr="00BE437B" w:rsidRDefault="003A1EA3" w:rsidP="00BE437B">
            <w:pPr>
              <w:rPr>
                <w:sz w:val="24"/>
              </w:rPr>
            </w:pPr>
            <w:r w:rsidRPr="00BE437B">
              <w:rPr>
                <w:rFonts w:hint="eastAsia"/>
                <w:sz w:val="24"/>
              </w:rPr>
              <w:t>1</w:t>
            </w:r>
          </w:p>
        </w:tc>
        <w:tc>
          <w:tcPr>
            <w:tcW w:w="2243" w:type="dxa"/>
            <w:vAlign w:val="center"/>
          </w:tcPr>
          <w:p w:rsidR="003A1EA3" w:rsidRPr="00BE437B" w:rsidRDefault="003A1EA3" w:rsidP="00BE437B">
            <w:pPr>
              <w:rPr>
                <w:sz w:val="24"/>
              </w:rPr>
            </w:pPr>
            <w:r w:rsidRPr="00BE437B">
              <w:rPr>
                <w:rFonts w:hint="eastAsia"/>
                <w:sz w:val="24"/>
              </w:rPr>
              <w:t>根</w:t>
            </w:r>
          </w:p>
        </w:tc>
      </w:tr>
      <w:tr w:rsidR="003A1EA3" w:rsidRPr="00BE437B" w:rsidTr="003C6235">
        <w:trPr>
          <w:trHeight w:val="225"/>
          <w:jc w:val="center"/>
        </w:trPr>
        <w:tc>
          <w:tcPr>
            <w:tcW w:w="5425" w:type="dxa"/>
            <w:vAlign w:val="center"/>
          </w:tcPr>
          <w:p w:rsidR="003A1EA3" w:rsidRPr="00BE437B" w:rsidRDefault="003A1EA3" w:rsidP="00BE437B">
            <w:pPr>
              <w:rPr>
                <w:sz w:val="24"/>
              </w:rPr>
            </w:pPr>
            <w:r w:rsidRPr="00BE437B">
              <w:rPr>
                <w:rFonts w:hint="eastAsia"/>
                <w:sz w:val="24"/>
              </w:rPr>
              <w:t>触摸</w:t>
            </w:r>
            <w:r w:rsidRPr="00BE437B">
              <w:rPr>
                <w:sz w:val="24"/>
              </w:rPr>
              <w:t>屏</w:t>
            </w:r>
            <w:proofErr w:type="gramStart"/>
            <w:r w:rsidRPr="00BE437B">
              <w:rPr>
                <w:sz w:val="24"/>
              </w:rPr>
              <w:t>下载线</w:t>
            </w:r>
            <w:proofErr w:type="gramEnd"/>
          </w:p>
        </w:tc>
        <w:tc>
          <w:tcPr>
            <w:tcW w:w="998" w:type="dxa"/>
            <w:vAlign w:val="center"/>
          </w:tcPr>
          <w:p w:rsidR="003A1EA3" w:rsidRPr="00BE437B" w:rsidRDefault="003A1EA3" w:rsidP="00BE437B">
            <w:pPr>
              <w:rPr>
                <w:sz w:val="24"/>
              </w:rPr>
            </w:pPr>
            <w:r w:rsidRPr="00BE437B">
              <w:rPr>
                <w:rFonts w:hint="eastAsia"/>
                <w:sz w:val="24"/>
              </w:rPr>
              <w:t>1</w:t>
            </w:r>
          </w:p>
        </w:tc>
        <w:tc>
          <w:tcPr>
            <w:tcW w:w="2243" w:type="dxa"/>
            <w:vAlign w:val="center"/>
          </w:tcPr>
          <w:p w:rsidR="003A1EA3" w:rsidRPr="00BE437B" w:rsidRDefault="003A1EA3" w:rsidP="00BE437B">
            <w:pPr>
              <w:rPr>
                <w:sz w:val="24"/>
              </w:rPr>
            </w:pPr>
            <w:r w:rsidRPr="00BE437B">
              <w:rPr>
                <w:rFonts w:hint="eastAsia"/>
                <w:sz w:val="24"/>
              </w:rPr>
              <w:t>根</w:t>
            </w:r>
          </w:p>
        </w:tc>
      </w:tr>
      <w:tr w:rsidR="003A1EA3" w:rsidRPr="00BE437B" w:rsidTr="003C6235">
        <w:trPr>
          <w:trHeight w:val="225"/>
          <w:jc w:val="center"/>
        </w:trPr>
        <w:tc>
          <w:tcPr>
            <w:tcW w:w="5425" w:type="dxa"/>
            <w:vAlign w:val="center"/>
          </w:tcPr>
          <w:p w:rsidR="003A1EA3" w:rsidRPr="00BE437B" w:rsidRDefault="003A1EA3" w:rsidP="00BE437B">
            <w:pPr>
              <w:rPr>
                <w:sz w:val="24"/>
              </w:rPr>
            </w:pPr>
            <w:r w:rsidRPr="00BE437B">
              <w:rPr>
                <w:rFonts w:hint="eastAsia"/>
                <w:sz w:val="24"/>
              </w:rPr>
              <w:t>屏</w:t>
            </w:r>
            <w:r w:rsidRPr="00BE437B">
              <w:rPr>
                <w:sz w:val="24"/>
              </w:rPr>
              <w:t>-PLC</w:t>
            </w:r>
            <w:r w:rsidRPr="00BE437B">
              <w:rPr>
                <w:rFonts w:hint="eastAsia"/>
                <w:sz w:val="24"/>
              </w:rPr>
              <w:t>通信</w:t>
            </w:r>
            <w:r w:rsidRPr="00BE437B">
              <w:rPr>
                <w:sz w:val="24"/>
              </w:rPr>
              <w:t>线</w:t>
            </w:r>
          </w:p>
        </w:tc>
        <w:tc>
          <w:tcPr>
            <w:tcW w:w="998" w:type="dxa"/>
            <w:vAlign w:val="center"/>
          </w:tcPr>
          <w:p w:rsidR="003A1EA3" w:rsidRPr="00BE437B" w:rsidRDefault="003A1EA3" w:rsidP="00BE437B">
            <w:pPr>
              <w:rPr>
                <w:sz w:val="24"/>
              </w:rPr>
            </w:pPr>
            <w:r w:rsidRPr="00BE437B">
              <w:rPr>
                <w:rFonts w:hint="eastAsia"/>
                <w:sz w:val="24"/>
              </w:rPr>
              <w:t>1</w:t>
            </w:r>
          </w:p>
        </w:tc>
        <w:tc>
          <w:tcPr>
            <w:tcW w:w="2243" w:type="dxa"/>
            <w:vAlign w:val="center"/>
          </w:tcPr>
          <w:p w:rsidR="003A1EA3" w:rsidRPr="00BE437B" w:rsidRDefault="003A1EA3" w:rsidP="00BE437B">
            <w:pPr>
              <w:rPr>
                <w:sz w:val="24"/>
              </w:rPr>
            </w:pPr>
            <w:r w:rsidRPr="00BE437B">
              <w:rPr>
                <w:rFonts w:hint="eastAsia"/>
                <w:sz w:val="24"/>
              </w:rPr>
              <w:t>根</w:t>
            </w:r>
          </w:p>
        </w:tc>
      </w:tr>
      <w:tr w:rsidR="003A1EA3" w:rsidRPr="00BE437B" w:rsidTr="003C6235">
        <w:trPr>
          <w:trHeight w:val="221"/>
          <w:jc w:val="center"/>
        </w:trPr>
        <w:tc>
          <w:tcPr>
            <w:tcW w:w="5425" w:type="dxa"/>
            <w:vAlign w:val="center"/>
          </w:tcPr>
          <w:p w:rsidR="003A1EA3" w:rsidRPr="00BE437B" w:rsidRDefault="003A1EA3" w:rsidP="00BE437B">
            <w:pPr>
              <w:rPr>
                <w:sz w:val="24"/>
              </w:rPr>
            </w:pPr>
            <w:r w:rsidRPr="00BE437B">
              <w:rPr>
                <w:rFonts w:hint="eastAsia"/>
                <w:sz w:val="24"/>
              </w:rPr>
              <w:t>PT100</w:t>
            </w:r>
            <w:r w:rsidRPr="00BE437B">
              <w:rPr>
                <w:rFonts w:hint="eastAsia"/>
                <w:sz w:val="24"/>
              </w:rPr>
              <w:t>模拟</w:t>
            </w:r>
            <w:r w:rsidRPr="00BE437B">
              <w:rPr>
                <w:sz w:val="24"/>
              </w:rPr>
              <w:t>电位器</w:t>
            </w:r>
          </w:p>
        </w:tc>
        <w:tc>
          <w:tcPr>
            <w:tcW w:w="998" w:type="dxa"/>
            <w:vAlign w:val="center"/>
          </w:tcPr>
          <w:p w:rsidR="003A1EA3" w:rsidRPr="00BE437B" w:rsidRDefault="003A1EA3" w:rsidP="00BE437B">
            <w:pPr>
              <w:rPr>
                <w:sz w:val="24"/>
              </w:rPr>
            </w:pPr>
            <w:r w:rsidRPr="00BE437B">
              <w:rPr>
                <w:rFonts w:hint="eastAsia"/>
                <w:sz w:val="24"/>
              </w:rPr>
              <w:t>4</w:t>
            </w:r>
          </w:p>
        </w:tc>
        <w:tc>
          <w:tcPr>
            <w:tcW w:w="2243" w:type="dxa"/>
            <w:vAlign w:val="center"/>
          </w:tcPr>
          <w:p w:rsidR="003A1EA3" w:rsidRPr="00BE437B" w:rsidRDefault="003A1EA3" w:rsidP="00BE437B">
            <w:pPr>
              <w:rPr>
                <w:sz w:val="24"/>
              </w:rPr>
            </w:pPr>
            <w:proofErr w:type="gramStart"/>
            <w:r w:rsidRPr="00BE437B">
              <w:rPr>
                <w:rFonts w:hint="eastAsia"/>
                <w:sz w:val="24"/>
              </w:rPr>
              <w:t>个</w:t>
            </w:r>
            <w:proofErr w:type="gramEnd"/>
          </w:p>
        </w:tc>
      </w:tr>
      <w:tr w:rsidR="003A1EA3" w:rsidRPr="00BE437B" w:rsidTr="003C6235">
        <w:trPr>
          <w:trHeight w:val="221"/>
          <w:jc w:val="center"/>
        </w:trPr>
        <w:tc>
          <w:tcPr>
            <w:tcW w:w="8666" w:type="dxa"/>
            <w:gridSpan w:val="3"/>
            <w:tcBorders>
              <w:top w:val="single" w:sz="4" w:space="0" w:color="auto"/>
              <w:left w:val="single" w:sz="4" w:space="0" w:color="auto"/>
              <w:bottom w:val="single" w:sz="4" w:space="0" w:color="auto"/>
              <w:right w:val="single" w:sz="4" w:space="0" w:color="auto"/>
            </w:tcBorders>
            <w:vAlign w:val="center"/>
          </w:tcPr>
          <w:p w:rsidR="003A1EA3" w:rsidRPr="00BE437B" w:rsidRDefault="003A1EA3" w:rsidP="00BE437B">
            <w:pPr>
              <w:jc w:val="center"/>
              <w:rPr>
                <w:b/>
                <w:sz w:val="24"/>
              </w:rPr>
            </w:pPr>
            <w:r w:rsidRPr="00BE437B">
              <w:rPr>
                <w:rFonts w:hint="eastAsia"/>
                <w:b/>
                <w:sz w:val="24"/>
              </w:rPr>
              <w:t>制冷实物</w:t>
            </w:r>
            <w:r w:rsidRPr="00BE437B">
              <w:rPr>
                <w:b/>
                <w:sz w:val="24"/>
              </w:rPr>
              <w:t>配件</w:t>
            </w:r>
          </w:p>
        </w:tc>
      </w:tr>
      <w:tr w:rsidR="003A1EA3" w:rsidRPr="00BE437B" w:rsidTr="003C6235">
        <w:trPr>
          <w:trHeight w:val="221"/>
          <w:jc w:val="center"/>
        </w:trPr>
        <w:tc>
          <w:tcPr>
            <w:tcW w:w="5425" w:type="dxa"/>
            <w:tcBorders>
              <w:top w:val="single" w:sz="4" w:space="0" w:color="auto"/>
              <w:left w:val="single" w:sz="4" w:space="0" w:color="auto"/>
              <w:bottom w:val="single" w:sz="4" w:space="0" w:color="auto"/>
              <w:right w:val="single" w:sz="4" w:space="0" w:color="auto"/>
            </w:tcBorders>
            <w:vAlign w:val="center"/>
          </w:tcPr>
          <w:p w:rsidR="003A1EA3" w:rsidRPr="00BE437B" w:rsidRDefault="003A1EA3" w:rsidP="00BE437B">
            <w:pPr>
              <w:rPr>
                <w:sz w:val="24"/>
              </w:rPr>
            </w:pPr>
            <w:r w:rsidRPr="00BE437B">
              <w:rPr>
                <w:rFonts w:ascii="宋体" w:hAnsi="宋体" w:cs="宋体"/>
                <w:sz w:val="24"/>
              </w:rPr>
              <w:t>除</w:t>
            </w:r>
            <w:r w:rsidRPr="00BE437B">
              <w:rPr>
                <w:rFonts w:ascii="宋体" w:hAnsi="宋体" w:cs="宋体" w:hint="eastAsia"/>
                <w:sz w:val="24"/>
              </w:rPr>
              <w:t>湿</w:t>
            </w:r>
            <w:r w:rsidRPr="00BE437B">
              <w:rPr>
                <w:rFonts w:ascii="宋体" w:hAnsi="宋体" w:cs="宋体"/>
                <w:sz w:val="24"/>
              </w:rPr>
              <w:t>机</w:t>
            </w:r>
          </w:p>
        </w:tc>
        <w:tc>
          <w:tcPr>
            <w:tcW w:w="998" w:type="dxa"/>
            <w:tcBorders>
              <w:top w:val="single" w:sz="4" w:space="0" w:color="auto"/>
              <w:left w:val="single" w:sz="4" w:space="0" w:color="auto"/>
              <w:bottom w:val="single" w:sz="4" w:space="0" w:color="auto"/>
              <w:right w:val="single" w:sz="4" w:space="0" w:color="auto"/>
            </w:tcBorders>
            <w:vAlign w:val="center"/>
          </w:tcPr>
          <w:p w:rsidR="003A1EA3" w:rsidRPr="00BE437B" w:rsidRDefault="003A1EA3" w:rsidP="00BE437B">
            <w:pPr>
              <w:rPr>
                <w:sz w:val="24"/>
              </w:rPr>
            </w:pPr>
            <w:r w:rsidRPr="00BE437B">
              <w:rPr>
                <w:sz w:val="24"/>
              </w:rPr>
              <w:t>1</w:t>
            </w:r>
          </w:p>
        </w:tc>
        <w:tc>
          <w:tcPr>
            <w:tcW w:w="2243" w:type="dxa"/>
            <w:tcBorders>
              <w:top w:val="single" w:sz="4" w:space="0" w:color="auto"/>
              <w:left w:val="single" w:sz="4" w:space="0" w:color="auto"/>
              <w:bottom w:val="single" w:sz="4" w:space="0" w:color="auto"/>
              <w:right w:val="single" w:sz="4" w:space="0" w:color="auto"/>
            </w:tcBorders>
            <w:vAlign w:val="center"/>
          </w:tcPr>
          <w:p w:rsidR="003A1EA3" w:rsidRPr="00BE437B" w:rsidRDefault="003A1EA3" w:rsidP="00BE437B">
            <w:pPr>
              <w:rPr>
                <w:sz w:val="24"/>
              </w:rPr>
            </w:pPr>
            <w:r w:rsidRPr="00BE437B">
              <w:rPr>
                <w:rFonts w:hint="eastAsia"/>
                <w:sz w:val="24"/>
              </w:rPr>
              <w:t>套</w:t>
            </w:r>
          </w:p>
        </w:tc>
      </w:tr>
    </w:tbl>
    <w:p w:rsidR="003A1EA3" w:rsidRPr="00BE437B" w:rsidRDefault="003A1EA3" w:rsidP="00BE437B">
      <w:pPr>
        <w:rPr>
          <w:rFonts w:ascii="宋体" w:hAnsi="宋体" w:cs="宋体"/>
          <w:sz w:val="24"/>
        </w:rPr>
      </w:pPr>
    </w:p>
    <w:p w:rsidR="003A1EA3" w:rsidRPr="00BE437B" w:rsidRDefault="003A1EA3" w:rsidP="00BE437B">
      <w:pPr>
        <w:rPr>
          <w:rFonts w:ascii="宋体" w:hAnsi="宋体" w:cs="宋体"/>
          <w:b/>
          <w:bCs/>
          <w:sz w:val="24"/>
        </w:rPr>
      </w:pPr>
      <w:bookmarkStart w:id="0" w:name="_GoBack"/>
      <w:r w:rsidRPr="00BE437B">
        <w:rPr>
          <w:rFonts w:ascii="宋体" w:hAnsi="宋体" w:cs="宋体" w:hint="eastAsia"/>
          <w:b/>
          <w:bCs/>
          <w:sz w:val="24"/>
        </w:rPr>
        <w:t>六、实验实训项目</w:t>
      </w:r>
    </w:p>
    <w:p w:rsidR="003A1EA3" w:rsidRPr="00BE437B" w:rsidRDefault="003A1EA3" w:rsidP="00BE437B">
      <w:pPr>
        <w:rPr>
          <w:rFonts w:ascii="宋体" w:hAnsi="宋体" w:cs="宋体"/>
          <w:sz w:val="24"/>
        </w:rPr>
      </w:pPr>
      <w:r w:rsidRPr="00BE437B">
        <w:rPr>
          <w:rFonts w:ascii="宋体" w:hAnsi="宋体" w:cs="宋体" w:hint="eastAsia"/>
          <w:sz w:val="24"/>
        </w:rPr>
        <w:t>1</w:t>
      </w:r>
      <w:r w:rsidRPr="00BE437B">
        <w:rPr>
          <w:rFonts w:hint="eastAsia"/>
          <w:sz w:val="24"/>
        </w:rPr>
        <w:t>、</w:t>
      </w:r>
      <w:r w:rsidRPr="00BE437B">
        <w:rPr>
          <w:rFonts w:ascii="宋体" w:hAnsi="宋体" w:cs="宋体" w:hint="eastAsia"/>
          <w:sz w:val="24"/>
        </w:rPr>
        <w:t>可编程控制器PLC进行高级编程及PLC的安装接线调试进行实训；</w:t>
      </w:r>
    </w:p>
    <w:p w:rsidR="003A1EA3" w:rsidRPr="00BE437B" w:rsidRDefault="003A1EA3" w:rsidP="00BE437B">
      <w:pPr>
        <w:ind w:left="360" w:hangingChars="150" w:hanging="360"/>
        <w:rPr>
          <w:rFonts w:ascii="宋体" w:hAnsi="宋体" w:cs="宋体"/>
          <w:sz w:val="24"/>
        </w:rPr>
      </w:pPr>
      <w:r w:rsidRPr="00BE437B">
        <w:rPr>
          <w:rFonts w:ascii="宋体" w:hAnsi="宋体" w:cs="宋体" w:hint="eastAsia"/>
          <w:sz w:val="24"/>
        </w:rPr>
        <w:t>2</w:t>
      </w:r>
      <w:r w:rsidRPr="00BE437B">
        <w:rPr>
          <w:rFonts w:hint="eastAsia"/>
          <w:sz w:val="24"/>
        </w:rPr>
        <w:t>、</w:t>
      </w:r>
      <w:r w:rsidRPr="00BE437B">
        <w:rPr>
          <w:rFonts w:ascii="宋体" w:hAnsi="宋体" w:cs="宋体" w:hint="eastAsia"/>
          <w:sz w:val="24"/>
        </w:rPr>
        <w:t>配套温度传感器和相应的A/D转换功能模块，可对整个中央空调的运行进行采集、实时监控等实训；</w:t>
      </w:r>
    </w:p>
    <w:p w:rsidR="003A1EA3" w:rsidRPr="00BE437B" w:rsidRDefault="003A1EA3" w:rsidP="00BE437B">
      <w:pPr>
        <w:ind w:left="240" w:hangingChars="100" w:hanging="240"/>
        <w:rPr>
          <w:rFonts w:ascii="宋体" w:hAnsi="宋体" w:cs="宋体"/>
          <w:sz w:val="24"/>
        </w:rPr>
      </w:pPr>
      <w:r w:rsidRPr="00BE437B">
        <w:rPr>
          <w:rFonts w:ascii="宋体" w:hAnsi="宋体" w:cs="宋体" w:hint="eastAsia"/>
          <w:sz w:val="24"/>
        </w:rPr>
        <w:t>3</w:t>
      </w:r>
      <w:r w:rsidRPr="00BE437B">
        <w:rPr>
          <w:rFonts w:hint="eastAsia"/>
          <w:sz w:val="24"/>
        </w:rPr>
        <w:t>、</w:t>
      </w:r>
      <w:r w:rsidRPr="00BE437B">
        <w:rPr>
          <w:rFonts w:ascii="宋体" w:hAnsi="宋体" w:cs="宋体" w:hint="eastAsia"/>
          <w:sz w:val="24"/>
        </w:rPr>
        <w:t>组态技术应用实训：采用组态技术实现对中央空调运行进行动画显示，运行数据显示、实时监控、组态等功能</w:t>
      </w:r>
    </w:p>
    <w:p w:rsidR="003A1EA3" w:rsidRPr="00BE437B" w:rsidRDefault="003A1EA3" w:rsidP="00BE437B">
      <w:pPr>
        <w:rPr>
          <w:rFonts w:ascii="宋体" w:hAnsi="宋体" w:cs="宋体"/>
          <w:sz w:val="24"/>
        </w:rPr>
      </w:pPr>
      <w:r w:rsidRPr="00BE437B">
        <w:rPr>
          <w:rFonts w:ascii="宋体" w:hAnsi="宋体" w:cs="宋体" w:hint="eastAsia"/>
          <w:sz w:val="24"/>
        </w:rPr>
        <w:t>4</w:t>
      </w:r>
      <w:r w:rsidRPr="00BE437B">
        <w:rPr>
          <w:rFonts w:hint="eastAsia"/>
          <w:sz w:val="24"/>
        </w:rPr>
        <w:t>、</w:t>
      </w:r>
      <w:r w:rsidRPr="00BE437B">
        <w:rPr>
          <w:rFonts w:ascii="宋体" w:hAnsi="宋体" w:cs="宋体" w:hint="eastAsia"/>
          <w:sz w:val="24"/>
        </w:rPr>
        <w:t>远程控制实训；</w:t>
      </w:r>
    </w:p>
    <w:p w:rsidR="003A1EA3" w:rsidRPr="00BE437B" w:rsidRDefault="003A1EA3" w:rsidP="00BE437B">
      <w:pPr>
        <w:rPr>
          <w:rFonts w:ascii="宋体" w:hAnsi="宋体" w:cs="宋体"/>
          <w:sz w:val="24"/>
        </w:rPr>
      </w:pPr>
      <w:r w:rsidRPr="00BE437B">
        <w:rPr>
          <w:rFonts w:ascii="宋体" w:hAnsi="宋体" w:cs="宋体" w:hint="eastAsia"/>
          <w:sz w:val="24"/>
        </w:rPr>
        <w:t>5</w:t>
      </w:r>
      <w:r w:rsidRPr="00BE437B">
        <w:rPr>
          <w:rFonts w:hint="eastAsia"/>
          <w:sz w:val="24"/>
        </w:rPr>
        <w:t>、</w:t>
      </w:r>
      <w:r w:rsidRPr="00BE437B">
        <w:rPr>
          <w:rFonts w:ascii="宋体" w:hAnsi="宋体" w:cs="宋体" w:hint="eastAsia"/>
          <w:sz w:val="24"/>
        </w:rPr>
        <w:t>网络的安装</w:t>
      </w:r>
      <w:proofErr w:type="gramStart"/>
      <w:r w:rsidRPr="00BE437B">
        <w:rPr>
          <w:rFonts w:ascii="宋体" w:hAnsi="宋体" w:cs="宋体" w:hint="eastAsia"/>
          <w:sz w:val="24"/>
        </w:rPr>
        <w:t>及设置实</w:t>
      </w:r>
      <w:proofErr w:type="gramEnd"/>
      <w:r w:rsidRPr="00BE437B">
        <w:rPr>
          <w:rFonts w:ascii="宋体" w:hAnsi="宋体" w:cs="宋体" w:hint="eastAsia"/>
          <w:sz w:val="24"/>
        </w:rPr>
        <w:t>训；</w:t>
      </w:r>
    </w:p>
    <w:p w:rsidR="003A1EA3" w:rsidRPr="00BE437B" w:rsidRDefault="003A1EA3" w:rsidP="00BE437B">
      <w:pPr>
        <w:rPr>
          <w:rFonts w:ascii="宋体" w:hAnsi="宋体" w:cs="宋体"/>
          <w:sz w:val="24"/>
        </w:rPr>
      </w:pPr>
      <w:r w:rsidRPr="00BE437B">
        <w:rPr>
          <w:rFonts w:ascii="宋体" w:hAnsi="宋体" w:cs="宋体" w:hint="eastAsia"/>
          <w:sz w:val="24"/>
        </w:rPr>
        <w:t>6</w:t>
      </w:r>
      <w:r w:rsidRPr="00BE437B">
        <w:rPr>
          <w:rFonts w:hint="eastAsia"/>
          <w:sz w:val="24"/>
        </w:rPr>
        <w:t>、</w:t>
      </w:r>
      <w:proofErr w:type="gramStart"/>
      <w:r w:rsidRPr="00BE437B">
        <w:rPr>
          <w:rFonts w:ascii="宋体" w:hAnsi="宋体" w:cs="宋体" w:hint="eastAsia"/>
          <w:sz w:val="24"/>
        </w:rPr>
        <w:t>触摸屏实训</w:t>
      </w:r>
      <w:proofErr w:type="gramEnd"/>
    </w:p>
    <w:p w:rsidR="003A1EA3" w:rsidRPr="00BE437B" w:rsidRDefault="003A1EA3" w:rsidP="00BE437B">
      <w:pPr>
        <w:rPr>
          <w:rFonts w:ascii="宋体" w:hAnsi="宋体" w:cs="宋体"/>
          <w:sz w:val="24"/>
        </w:rPr>
      </w:pPr>
      <w:r w:rsidRPr="00BE437B">
        <w:rPr>
          <w:rFonts w:ascii="宋体" w:hAnsi="宋体" w:cs="宋体" w:hint="eastAsia"/>
          <w:sz w:val="24"/>
        </w:rPr>
        <w:t>7</w:t>
      </w:r>
      <w:r w:rsidR="00F33561" w:rsidRPr="00BE437B">
        <w:rPr>
          <w:rFonts w:hint="eastAsia"/>
          <w:sz w:val="24"/>
        </w:rPr>
        <w:t>、</w:t>
      </w:r>
      <w:r w:rsidRPr="00BE437B">
        <w:rPr>
          <w:rFonts w:ascii="宋体" w:hAnsi="宋体" w:cs="宋体" w:hint="eastAsia"/>
          <w:sz w:val="24"/>
        </w:rPr>
        <w:t>屏和PLC通信使用</w:t>
      </w:r>
    </w:p>
    <w:p w:rsidR="003A1EA3" w:rsidRPr="00BE437B" w:rsidRDefault="003A1EA3" w:rsidP="00BE437B">
      <w:pPr>
        <w:rPr>
          <w:sz w:val="24"/>
        </w:rPr>
      </w:pPr>
      <w:r w:rsidRPr="00BE437B">
        <w:rPr>
          <w:sz w:val="24"/>
        </w:rPr>
        <w:t>8</w:t>
      </w:r>
      <w:r w:rsidRPr="00BE437B">
        <w:rPr>
          <w:rFonts w:hint="eastAsia"/>
          <w:sz w:val="24"/>
        </w:rPr>
        <w:t>、除湿系统工作原理</w:t>
      </w:r>
    </w:p>
    <w:p w:rsidR="003A1EA3" w:rsidRPr="00BE437B" w:rsidRDefault="003A1EA3" w:rsidP="00BE437B">
      <w:pPr>
        <w:rPr>
          <w:sz w:val="24"/>
        </w:rPr>
      </w:pPr>
      <w:r w:rsidRPr="00BE437B">
        <w:rPr>
          <w:sz w:val="24"/>
        </w:rPr>
        <w:t>9</w:t>
      </w:r>
      <w:r w:rsidRPr="00BE437B">
        <w:rPr>
          <w:sz w:val="24"/>
        </w:rPr>
        <w:t>、</w:t>
      </w:r>
      <w:r w:rsidRPr="00BE437B">
        <w:rPr>
          <w:rFonts w:hint="eastAsia"/>
          <w:sz w:val="24"/>
        </w:rPr>
        <w:t>除湿系统空气调节运行工况实验</w:t>
      </w:r>
    </w:p>
    <w:p w:rsidR="003A1EA3" w:rsidRPr="00BE437B" w:rsidRDefault="003A1EA3" w:rsidP="00BE437B">
      <w:pPr>
        <w:rPr>
          <w:sz w:val="24"/>
        </w:rPr>
      </w:pPr>
      <w:r w:rsidRPr="00BE437B">
        <w:rPr>
          <w:sz w:val="24"/>
        </w:rPr>
        <w:t>10</w:t>
      </w:r>
      <w:r w:rsidRPr="00BE437B">
        <w:rPr>
          <w:sz w:val="24"/>
        </w:rPr>
        <w:t>、</w:t>
      </w:r>
      <w:r w:rsidRPr="00BE437B">
        <w:rPr>
          <w:rFonts w:hint="eastAsia"/>
          <w:sz w:val="24"/>
        </w:rPr>
        <w:t>型除湿系统机组电气电路应用</w:t>
      </w:r>
    </w:p>
    <w:p w:rsidR="003A1EA3" w:rsidRPr="00BE437B" w:rsidRDefault="003A1EA3" w:rsidP="00BE437B">
      <w:pPr>
        <w:rPr>
          <w:sz w:val="24"/>
        </w:rPr>
      </w:pPr>
      <w:r w:rsidRPr="00BE437B">
        <w:rPr>
          <w:sz w:val="24"/>
        </w:rPr>
        <w:t>11</w:t>
      </w:r>
      <w:r w:rsidRPr="00BE437B">
        <w:rPr>
          <w:sz w:val="24"/>
        </w:rPr>
        <w:t>、</w:t>
      </w:r>
      <w:r w:rsidRPr="00BE437B">
        <w:rPr>
          <w:rFonts w:hint="eastAsia"/>
          <w:sz w:val="24"/>
        </w:rPr>
        <w:t>触摸屏的应用</w:t>
      </w:r>
    </w:p>
    <w:p w:rsidR="003A1EA3" w:rsidRPr="00BE437B" w:rsidRDefault="003A1EA3" w:rsidP="00BE437B">
      <w:pPr>
        <w:rPr>
          <w:sz w:val="24"/>
        </w:rPr>
      </w:pPr>
      <w:r w:rsidRPr="00BE437B">
        <w:rPr>
          <w:sz w:val="24"/>
        </w:rPr>
        <w:t>12</w:t>
      </w:r>
      <w:r w:rsidRPr="00BE437B">
        <w:rPr>
          <w:sz w:val="24"/>
        </w:rPr>
        <w:t>、</w:t>
      </w:r>
      <w:r w:rsidRPr="00BE437B">
        <w:rPr>
          <w:rFonts w:hint="eastAsia"/>
          <w:sz w:val="24"/>
        </w:rPr>
        <w:t>制冷系统工作原理</w:t>
      </w:r>
    </w:p>
    <w:p w:rsidR="003A1EA3" w:rsidRPr="00BE437B" w:rsidRDefault="003A1EA3" w:rsidP="00BE437B">
      <w:pPr>
        <w:rPr>
          <w:sz w:val="24"/>
        </w:rPr>
      </w:pPr>
      <w:r w:rsidRPr="00BE437B">
        <w:rPr>
          <w:rFonts w:hint="eastAsia"/>
          <w:sz w:val="24"/>
        </w:rPr>
        <w:t>13</w:t>
      </w:r>
      <w:r w:rsidRPr="00BE437B">
        <w:rPr>
          <w:rFonts w:hint="eastAsia"/>
          <w:sz w:val="24"/>
        </w:rPr>
        <w:t>、湿度传感器的应用</w:t>
      </w:r>
    </w:p>
    <w:p w:rsidR="003A1EA3" w:rsidRPr="00BE437B" w:rsidRDefault="003A1EA3" w:rsidP="00BE437B">
      <w:pPr>
        <w:rPr>
          <w:sz w:val="24"/>
        </w:rPr>
      </w:pPr>
      <w:r w:rsidRPr="00BE437B">
        <w:rPr>
          <w:rFonts w:hint="eastAsia"/>
          <w:sz w:val="24"/>
        </w:rPr>
        <w:t>14</w:t>
      </w:r>
      <w:r w:rsidRPr="00BE437B">
        <w:rPr>
          <w:rFonts w:hint="eastAsia"/>
          <w:sz w:val="24"/>
        </w:rPr>
        <w:t>、除湿系统故障实训</w:t>
      </w:r>
    </w:p>
    <w:p w:rsidR="003A1EA3" w:rsidRPr="00BE437B" w:rsidRDefault="003A1EA3" w:rsidP="00BE437B">
      <w:pPr>
        <w:rPr>
          <w:sz w:val="24"/>
        </w:rPr>
      </w:pPr>
      <w:r w:rsidRPr="00BE437B">
        <w:rPr>
          <w:sz w:val="24"/>
        </w:rPr>
        <w:t>15</w:t>
      </w:r>
      <w:r w:rsidRPr="00BE437B">
        <w:rPr>
          <w:rFonts w:hint="eastAsia"/>
          <w:sz w:val="24"/>
        </w:rPr>
        <w:t>、</w:t>
      </w:r>
      <w:r w:rsidRPr="00BE437B">
        <w:rPr>
          <w:sz w:val="24"/>
        </w:rPr>
        <w:t>温除湿模式</w:t>
      </w:r>
      <w:r w:rsidRPr="00BE437B">
        <w:rPr>
          <w:rFonts w:hint="eastAsia"/>
          <w:sz w:val="24"/>
        </w:rPr>
        <w:t>应用</w:t>
      </w:r>
      <w:r w:rsidRPr="00BE437B">
        <w:rPr>
          <w:sz w:val="24"/>
        </w:rPr>
        <w:t>操作</w:t>
      </w:r>
    </w:p>
    <w:p w:rsidR="003A1EA3" w:rsidRPr="00BE437B" w:rsidRDefault="003A1EA3" w:rsidP="00BE437B">
      <w:pPr>
        <w:rPr>
          <w:sz w:val="24"/>
        </w:rPr>
      </w:pPr>
      <w:r w:rsidRPr="00BE437B">
        <w:rPr>
          <w:sz w:val="24"/>
        </w:rPr>
        <w:t>16</w:t>
      </w:r>
      <w:r w:rsidRPr="00BE437B">
        <w:rPr>
          <w:sz w:val="24"/>
        </w:rPr>
        <w:t>、调温除湿模式</w:t>
      </w:r>
      <w:r w:rsidRPr="00BE437B">
        <w:rPr>
          <w:rFonts w:hint="eastAsia"/>
          <w:sz w:val="24"/>
        </w:rPr>
        <w:t>应用</w:t>
      </w:r>
      <w:r w:rsidRPr="00BE437B">
        <w:rPr>
          <w:sz w:val="24"/>
        </w:rPr>
        <w:t>操作</w:t>
      </w:r>
    </w:p>
    <w:p w:rsidR="003A1EA3" w:rsidRPr="00BE437B" w:rsidRDefault="003A1EA3" w:rsidP="00BE437B">
      <w:pPr>
        <w:rPr>
          <w:sz w:val="24"/>
        </w:rPr>
      </w:pPr>
      <w:r w:rsidRPr="00BE437B">
        <w:rPr>
          <w:sz w:val="24"/>
        </w:rPr>
        <w:t>17</w:t>
      </w:r>
      <w:r w:rsidRPr="00BE437B">
        <w:rPr>
          <w:sz w:val="24"/>
        </w:rPr>
        <w:t>、升温除湿模式</w:t>
      </w:r>
      <w:r w:rsidRPr="00BE437B">
        <w:rPr>
          <w:rFonts w:hint="eastAsia"/>
          <w:sz w:val="24"/>
        </w:rPr>
        <w:t>应用</w:t>
      </w:r>
      <w:r w:rsidRPr="00BE437B">
        <w:rPr>
          <w:sz w:val="24"/>
        </w:rPr>
        <w:t>操作</w:t>
      </w:r>
    </w:p>
    <w:p w:rsidR="003A1EA3" w:rsidRPr="00BE437B" w:rsidRDefault="003A1EA3" w:rsidP="00BE437B">
      <w:pPr>
        <w:rPr>
          <w:sz w:val="24"/>
        </w:rPr>
      </w:pPr>
      <w:r w:rsidRPr="00BE437B">
        <w:rPr>
          <w:rFonts w:hint="eastAsia"/>
          <w:sz w:val="24"/>
        </w:rPr>
        <w:t>18</w:t>
      </w:r>
      <w:r w:rsidRPr="00BE437B">
        <w:rPr>
          <w:rFonts w:hint="eastAsia"/>
          <w:sz w:val="24"/>
        </w:rPr>
        <w:t>、</w:t>
      </w:r>
      <w:r w:rsidRPr="00BE437B">
        <w:rPr>
          <w:sz w:val="24"/>
        </w:rPr>
        <w:t>自动除霜</w:t>
      </w:r>
      <w:r w:rsidRPr="00BE437B">
        <w:rPr>
          <w:rFonts w:hint="eastAsia"/>
          <w:sz w:val="24"/>
        </w:rPr>
        <w:t>应用操作</w:t>
      </w:r>
    </w:p>
    <w:bookmarkEnd w:id="0"/>
    <w:p w:rsidR="00587361" w:rsidRPr="00BE437B" w:rsidRDefault="00587361" w:rsidP="00BE437B">
      <w:pPr>
        <w:jc w:val="center"/>
        <w:rPr>
          <w:b/>
          <w:sz w:val="24"/>
        </w:rPr>
      </w:pPr>
    </w:p>
    <w:sectPr w:rsidR="00587361" w:rsidRPr="00BE437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37ED"/>
    <w:multiLevelType w:val="hybridMultilevel"/>
    <w:tmpl w:val="E5A2167C"/>
    <w:lvl w:ilvl="0" w:tplc="432AF40E">
      <w:start w:val="1"/>
      <w:numFmt w:val="japaneseCounting"/>
      <w:lvlText w:val="%1、"/>
      <w:lvlJc w:val="left"/>
      <w:pPr>
        <w:tabs>
          <w:tab w:val="num" w:pos="480"/>
        </w:tabs>
        <w:ind w:left="480" w:hanging="480"/>
      </w:pPr>
      <w:rPr>
        <w:rFonts w:hint="eastAsia"/>
      </w:rPr>
    </w:lvl>
    <w:lvl w:ilvl="1" w:tplc="0DCA5D66">
      <w:start w:val="1"/>
      <w:numFmt w:val="decimal"/>
      <w:lvlText w:val="%2、"/>
      <w:lvlJc w:val="left"/>
      <w:pPr>
        <w:tabs>
          <w:tab w:val="num" w:pos="780"/>
        </w:tabs>
        <w:ind w:left="780" w:hanging="360"/>
      </w:pPr>
      <w:rPr>
        <w:rFonts w:hint="eastAsia"/>
      </w:rPr>
    </w:lvl>
    <w:lvl w:ilvl="2" w:tplc="9324556E">
      <w:start w:val="1"/>
      <w:numFmt w:val="decimal"/>
      <w:lvlText w:val="%3）"/>
      <w:lvlJc w:val="left"/>
      <w:pPr>
        <w:tabs>
          <w:tab w:val="num" w:pos="1440"/>
        </w:tabs>
        <w:ind w:left="1440" w:hanging="360"/>
      </w:pPr>
      <w:rPr>
        <w:rFonts w:hint="eastAsia"/>
      </w:rPr>
    </w:lvl>
    <w:lvl w:ilvl="3" w:tplc="0409000F" w:tentative="1">
      <w:start w:val="1"/>
      <w:numFmt w:val="decimal"/>
      <w:lvlText w:val="%4."/>
      <w:lvlJc w:val="left"/>
      <w:pPr>
        <w:tabs>
          <w:tab w:val="num" w:pos="1680"/>
        </w:tabs>
        <w:ind w:left="1680" w:hanging="420"/>
      </w:pPr>
    </w:lvl>
    <w:lvl w:ilvl="4" w:tplc="9710B810">
      <w:start w:val="1"/>
      <w:numFmt w:val="decimal"/>
      <w:lvlText w:val="%5."/>
      <w:lvlJc w:val="left"/>
      <w:pPr>
        <w:tabs>
          <w:tab w:val="num" w:pos="2040"/>
        </w:tabs>
        <w:ind w:left="2040" w:hanging="360"/>
      </w:pPr>
      <w:rPr>
        <w:rFonts w:ascii="宋体" w:eastAsia="宋体" w:hAnsi="宋体" w:hint="default"/>
        <w:b w:val="0"/>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86"/>
    <w:rsid w:val="000C0EAC"/>
    <w:rsid w:val="00210912"/>
    <w:rsid w:val="00221271"/>
    <w:rsid w:val="00330DD5"/>
    <w:rsid w:val="00344E48"/>
    <w:rsid w:val="003A1EA3"/>
    <w:rsid w:val="003C6235"/>
    <w:rsid w:val="00403BBF"/>
    <w:rsid w:val="004446BD"/>
    <w:rsid w:val="00460BB8"/>
    <w:rsid w:val="004C3066"/>
    <w:rsid w:val="00587361"/>
    <w:rsid w:val="00777A86"/>
    <w:rsid w:val="008874A5"/>
    <w:rsid w:val="00940F72"/>
    <w:rsid w:val="009B76CE"/>
    <w:rsid w:val="009C5BA3"/>
    <w:rsid w:val="00B24AF6"/>
    <w:rsid w:val="00BE437B"/>
    <w:rsid w:val="00C9424D"/>
    <w:rsid w:val="00CC113E"/>
    <w:rsid w:val="00CF072F"/>
    <w:rsid w:val="00E24897"/>
    <w:rsid w:val="00E92075"/>
    <w:rsid w:val="00F3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FE28"/>
  <w15:chartTrackingRefBased/>
  <w15:docId w15:val="{B41B9CF1-7C90-437C-8F11-ABE67744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30DD5"/>
    <w:pPr>
      <w:widowControl w:val="0"/>
      <w:jc w:val="both"/>
    </w:pPr>
    <w:rPr>
      <w:rFonts w:ascii="Times New Roman" w:eastAsia="宋体" w:hAnsi="Times New Roman" w:cs="Times New Roman"/>
      <w:szCs w:val="24"/>
    </w:rPr>
  </w:style>
  <w:style w:type="paragraph" w:styleId="3">
    <w:name w:val="heading 3"/>
    <w:basedOn w:val="a"/>
    <w:next w:val="a"/>
    <w:link w:val="30"/>
    <w:qFormat/>
    <w:rsid w:val="000C0E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BBF"/>
    <w:pPr>
      <w:widowControl/>
      <w:spacing w:line="360" w:lineRule="atLeast"/>
      <w:jc w:val="left"/>
    </w:pPr>
    <w:rPr>
      <w:rFonts w:ascii="宋体" w:hAnsi="宋体" w:cs="宋体"/>
      <w:kern w:val="0"/>
      <w:sz w:val="24"/>
    </w:rPr>
  </w:style>
  <w:style w:type="character" w:customStyle="1" w:styleId="apple-converted-space">
    <w:name w:val="apple-converted-space"/>
    <w:basedOn w:val="a0"/>
    <w:rsid w:val="00403BBF"/>
  </w:style>
  <w:style w:type="character" w:customStyle="1" w:styleId="30">
    <w:name w:val="标题 3 字符"/>
    <w:basedOn w:val="a0"/>
    <w:link w:val="3"/>
    <w:rsid w:val="000C0EAC"/>
    <w:rPr>
      <w:rFonts w:ascii="Times New Roman" w:eastAsia="宋体" w:hAnsi="Times New Roman" w:cs="Times New Roman"/>
      <w:b/>
      <w:bCs/>
      <w:sz w:val="32"/>
      <w:szCs w:val="32"/>
    </w:rPr>
  </w:style>
  <w:style w:type="paragraph" w:styleId="a4">
    <w:name w:val="No Spacing"/>
    <w:basedOn w:val="a"/>
    <w:link w:val="a5"/>
    <w:uiPriority w:val="1"/>
    <w:qFormat/>
    <w:rsid w:val="003A1EA3"/>
    <w:pPr>
      <w:widowControl/>
      <w:jc w:val="left"/>
    </w:pPr>
    <w:rPr>
      <w:rFonts w:asciiTheme="minorHAnsi" w:eastAsiaTheme="minorEastAsia" w:hAnsiTheme="minorHAnsi" w:cstheme="minorBidi"/>
      <w:kern w:val="0"/>
      <w:sz w:val="22"/>
      <w:szCs w:val="22"/>
      <w:lang w:eastAsia="en-US" w:bidi="en-US"/>
    </w:rPr>
  </w:style>
  <w:style w:type="character" w:customStyle="1" w:styleId="a5">
    <w:name w:val="无间隔 字符"/>
    <w:basedOn w:val="a0"/>
    <w:link w:val="a4"/>
    <w:uiPriority w:val="1"/>
    <w:rsid w:val="003A1EA3"/>
    <w:rPr>
      <w:kern w:val="0"/>
      <w:sz w:val="22"/>
      <w:lang w:eastAsia="en-US" w:bidi="en-US"/>
    </w:rPr>
  </w:style>
  <w:style w:type="table" w:styleId="a6">
    <w:name w:val="Table Grid"/>
    <w:basedOn w:val="a1"/>
    <w:uiPriority w:val="59"/>
    <w:rsid w:val="003A1EA3"/>
    <w:pPr>
      <w:ind w:firstLine="360"/>
    </w:pPr>
    <w:rPr>
      <w:kern w:val="0"/>
      <w:sz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qFormat/>
    <w:rsid w:val="00444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29251">
      <w:bodyDiv w:val="1"/>
      <w:marLeft w:val="0"/>
      <w:marRight w:val="0"/>
      <w:marTop w:val="0"/>
      <w:marBottom w:val="0"/>
      <w:divBdr>
        <w:top w:val="none" w:sz="0" w:space="0" w:color="auto"/>
        <w:left w:val="none" w:sz="0" w:space="0" w:color="auto"/>
        <w:bottom w:val="none" w:sz="0" w:space="0" w:color="auto"/>
        <w:right w:val="none" w:sz="0" w:space="0" w:color="auto"/>
      </w:divBdr>
      <w:divsChild>
        <w:div w:id="857623634">
          <w:marLeft w:val="0"/>
          <w:marRight w:val="0"/>
          <w:marTop w:val="0"/>
          <w:marBottom w:val="0"/>
          <w:divBdr>
            <w:top w:val="none" w:sz="0" w:space="0" w:color="auto"/>
            <w:left w:val="none" w:sz="0" w:space="0" w:color="auto"/>
            <w:bottom w:val="none" w:sz="0" w:space="0" w:color="auto"/>
            <w:right w:val="none" w:sz="0" w:space="0" w:color="auto"/>
          </w:divBdr>
          <w:divsChild>
            <w:div w:id="566653047">
              <w:marLeft w:val="0"/>
              <w:marRight w:val="0"/>
              <w:marTop w:val="0"/>
              <w:marBottom w:val="300"/>
              <w:divBdr>
                <w:top w:val="none" w:sz="0" w:space="0" w:color="auto"/>
                <w:left w:val="none" w:sz="0" w:space="0" w:color="auto"/>
                <w:bottom w:val="none" w:sz="0" w:space="0" w:color="auto"/>
                <w:right w:val="none" w:sz="0" w:space="0" w:color="auto"/>
              </w:divBdr>
              <w:divsChild>
                <w:div w:id="389577237">
                  <w:marLeft w:val="0"/>
                  <w:marRight w:val="0"/>
                  <w:marTop w:val="0"/>
                  <w:marBottom w:val="0"/>
                  <w:divBdr>
                    <w:top w:val="none" w:sz="0" w:space="0" w:color="auto"/>
                    <w:left w:val="none" w:sz="0" w:space="0" w:color="auto"/>
                    <w:bottom w:val="none" w:sz="0" w:space="0" w:color="auto"/>
                    <w:right w:val="none" w:sz="0" w:space="0" w:color="auto"/>
                  </w:divBdr>
                  <w:divsChild>
                    <w:div w:id="1447851821">
                      <w:marLeft w:val="0"/>
                      <w:marRight w:val="0"/>
                      <w:marTop w:val="0"/>
                      <w:marBottom w:val="450"/>
                      <w:divBdr>
                        <w:top w:val="none" w:sz="0" w:space="0" w:color="auto"/>
                        <w:left w:val="none" w:sz="0" w:space="0" w:color="auto"/>
                        <w:bottom w:val="none" w:sz="0" w:space="0" w:color="auto"/>
                        <w:right w:val="none" w:sz="0" w:space="0" w:color="auto"/>
                      </w:divBdr>
                      <w:divsChild>
                        <w:div w:id="15652185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0677643">
      <w:bodyDiv w:val="1"/>
      <w:marLeft w:val="0"/>
      <w:marRight w:val="0"/>
      <w:marTop w:val="0"/>
      <w:marBottom w:val="0"/>
      <w:divBdr>
        <w:top w:val="none" w:sz="0" w:space="0" w:color="auto"/>
        <w:left w:val="none" w:sz="0" w:space="0" w:color="auto"/>
        <w:bottom w:val="none" w:sz="0" w:space="0" w:color="auto"/>
        <w:right w:val="none" w:sz="0" w:space="0" w:color="auto"/>
      </w:divBdr>
      <w:divsChild>
        <w:div w:id="4409742">
          <w:marLeft w:val="0"/>
          <w:marRight w:val="0"/>
          <w:marTop w:val="0"/>
          <w:marBottom w:val="0"/>
          <w:divBdr>
            <w:top w:val="none" w:sz="0" w:space="0" w:color="auto"/>
            <w:left w:val="none" w:sz="0" w:space="0" w:color="auto"/>
            <w:bottom w:val="none" w:sz="0" w:space="0" w:color="auto"/>
            <w:right w:val="none" w:sz="0" w:space="0" w:color="auto"/>
          </w:divBdr>
          <w:divsChild>
            <w:div w:id="1749883632">
              <w:marLeft w:val="0"/>
              <w:marRight w:val="0"/>
              <w:marTop w:val="0"/>
              <w:marBottom w:val="300"/>
              <w:divBdr>
                <w:top w:val="none" w:sz="0" w:space="0" w:color="auto"/>
                <w:left w:val="none" w:sz="0" w:space="0" w:color="auto"/>
                <w:bottom w:val="none" w:sz="0" w:space="0" w:color="auto"/>
                <w:right w:val="none" w:sz="0" w:space="0" w:color="auto"/>
              </w:divBdr>
              <w:divsChild>
                <w:div w:id="626161265">
                  <w:marLeft w:val="0"/>
                  <w:marRight w:val="0"/>
                  <w:marTop w:val="0"/>
                  <w:marBottom w:val="0"/>
                  <w:divBdr>
                    <w:top w:val="none" w:sz="0" w:space="0" w:color="auto"/>
                    <w:left w:val="none" w:sz="0" w:space="0" w:color="auto"/>
                    <w:bottom w:val="none" w:sz="0" w:space="0" w:color="auto"/>
                    <w:right w:val="none" w:sz="0" w:space="0" w:color="auto"/>
                  </w:divBdr>
                  <w:divsChild>
                    <w:div w:id="974872156">
                      <w:marLeft w:val="0"/>
                      <w:marRight w:val="0"/>
                      <w:marTop w:val="0"/>
                      <w:marBottom w:val="450"/>
                      <w:divBdr>
                        <w:top w:val="none" w:sz="0" w:space="0" w:color="auto"/>
                        <w:left w:val="none" w:sz="0" w:space="0" w:color="auto"/>
                        <w:bottom w:val="none" w:sz="0" w:space="0" w:color="auto"/>
                        <w:right w:val="none" w:sz="0" w:space="0" w:color="auto"/>
                      </w:divBdr>
                      <w:divsChild>
                        <w:div w:id="3288267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295</Words>
  <Characters>1686</Characters>
  <DocSecurity>0</DocSecurity>
  <Lines>14</Lines>
  <Paragraphs>3</Paragraphs>
  <ScaleCrop>false</ScaleCrop>
  <Manager>上海顶邦教育设备制造有限公司;</Manager>
  <Company>上海顶邦教育设备制造有限公司;</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dcterms:created xsi:type="dcterms:W3CDTF">2018-11-03T05:29:00Z</dcterms:created>
  <dcterms:modified xsi:type="dcterms:W3CDTF">2019-10-19T13:38:00Z</dcterms:modified>
</cp:coreProperties>
</file>