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F7EF" w14:textId="77777777" w:rsidR="0063134E" w:rsidRPr="002B5C68" w:rsidRDefault="0063134E" w:rsidP="0063134E">
      <w:pPr>
        <w:jc w:val="center"/>
        <w:rPr>
          <w:rFonts w:ascii="黑体" w:eastAsia="黑体" w:hAnsi="黑体"/>
          <w:b/>
          <w:sz w:val="28"/>
          <w:szCs w:val="28"/>
        </w:rPr>
      </w:pPr>
      <w:r w:rsidRPr="002B5C68">
        <w:rPr>
          <w:rFonts w:ascii="黑体" w:eastAsia="黑体" w:hAnsi="黑体"/>
          <w:b/>
          <w:sz w:val="28"/>
          <w:szCs w:val="28"/>
        </w:rPr>
        <w:t>DB-509 现代制冷与空调系统技能实训设备</w:t>
      </w:r>
    </w:p>
    <w:p w14:paraId="72EB32DC" w14:textId="77777777" w:rsidR="0063134E" w:rsidRPr="002B5C68" w:rsidRDefault="0063134E" w:rsidP="0063134E">
      <w:pPr>
        <w:rPr>
          <w:rFonts w:ascii="黑体" w:eastAsia="黑体" w:hAnsi="黑体"/>
        </w:rPr>
      </w:pPr>
      <w:r w:rsidRPr="002B5C68">
        <w:rPr>
          <w:rFonts w:ascii="黑体" w:eastAsia="黑体" w:hAnsi="黑体"/>
        </w:rPr>
        <w:br/>
        <w:t>一、 产品概述</w:t>
      </w:r>
      <w:r w:rsidRPr="002B5C68">
        <w:rPr>
          <w:rFonts w:ascii="黑体" w:eastAsia="黑体" w:hAnsi="黑体"/>
        </w:rPr>
        <w:br/>
        <w:t>该产品包含了制冷、热力学、传热学和电气控制等技术，主要由热泵型家用空调系统和空气源热泵系统两大部分组成。在铝合金</w:t>
      </w:r>
      <w:proofErr w:type="gramStart"/>
      <w:r w:rsidRPr="002B5C68">
        <w:rPr>
          <w:rFonts w:ascii="黑体" w:eastAsia="黑体" w:hAnsi="黑体"/>
        </w:rPr>
        <w:t>导轨式实训</w:t>
      </w:r>
      <w:proofErr w:type="gramEnd"/>
      <w:r w:rsidRPr="002B5C68">
        <w:rPr>
          <w:rFonts w:ascii="黑体" w:eastAsia="黑体" w:hAnsi="黑体"/>
        </w:rPr>
        <w:t>台上安装冷凝器、蒸发器、节流装置、压缩机、控制电路等，构成一个典型的制冷装置，电气控制采用挂箱式，能进行制冷系统的组装、调试、运行，真实呈现制冷装置的工作过程，通过对制冷系统的安装、保压、检漏、抽真空、电气连线、加氟、系统调试及工况调整等，完成对学生的现代制冷与空调系统设备安装、调试和维修技能训练。</w:t>
      </w:r>
      <w:r w:rsidRPr="002B5C68">
        <w:rPr>
          <w:rFonts w:ascii="黑体" w:eastAsia="黑体" w:hAnsi="黑体"/>
        </w:rPr>
        <w:br/>
        <w:t>根据项目教学，可完成以下典型工作任务：</w:t>
      </w:r>
      <w:r w:rsidRPr="002B5C68">
        <w:rPr>
          <w:rFonts w:ascii="黑体" w:eastAsia="黑体" w:hAnsi="黑体"/>
        </w:rPr>
        <w:br/>
        <w:t>任务</w:t>
      </w:r>
      <w:proofErr w:type="gramStart"/>
      <w:r w:rsidRPr="002B5C68">
        <w:rPr>
          <w:rFonts w:ascii="黑体" w:eastAsia="黑体" w:hAnsi="黑体"/>
        </w:rPr>
        <w:t>一</w:t>
      </w:r>
      <w:proofErr w:type="gramEnd"/>
      <w:r w:rsidRPr="002B5C68">
        <w:rPr>
          <w:rFonts w:ascii="黑体" w:eastAsia="黑体" w:hAnsi="黑体"/>
        </w:rPr>
        <w:t>：热泵型家用空调系统</w:t>
      </w:r>
      <w:r w:rsidRPr="002B5C68">
        <w:rPr>
          <w:rFonts w:ascii="黑体" w:eastAsia="黑体" w:hAnsi="黑体"/>
        </w:rPr>
        <w:br/>
        <w:t>包含：热泵型家用空调系统的定位安装、保压、检漏、抽真空、电气连线、加氟、系统调试及工况调整等。</w:t>
      </w:r>
      <w:r w:rsidRPr="002B5C68">
        <w:rPr>
          <w:rFonts w:ascii="黑体" w:eastAsia="黑体" w:hAnsi="黑体"/>
        </w:rPr>
        <w:br/>
        <w:t>任务二：空气源热泵系统</w:t>
      </w:r>
      <w:r w:rsidRPr="002B5C68">
        <w:rPr>
          <w:rFonts w:ascii="黑体" w:eastAsia="黑体" w:hAnsi="黑体"/>
        </w:rPr>
        <w:br/>
        <w:t>包含：空气源热泵系统的定位安装、保压、检漏、抽真空、电气连线、加氟、系统调试及工况调整等。</w:t>
      </w:r>
    </w:p>
    <w:p w14:paraId="440B141D" w14:textId="3DD461B4" w:rsidR="0063134E" w:rsidRPr="002B5C68" w:rsidRDefault="002B5C68" w:rsidP="0063134E">
      <w:pPr>
        <w:rPr>
          <w:rFonts w:ascii="黑体" w:eastAsia="黑体" w:hAnsi="黑体"/>
        </w:rPr>
      </w:pPr>
      <w:r w:rsidRPr="002B5C68">
        <w:rPr>
          <w:rFonts w:ascii="黑体" w:eastAsia="黑体" w:hAnsi="黑体"/>
          <w:noProof/>
        </w:rPr>
        <w:drawing>
          <wp:inline distT="0" distB="0" distL="0" distR="0" wp14:anchorId="4EF54E62" wp14:editId="7A8C399A">
            <wp:extent cx="5274310" cy="4547870"/>
            <wp:effectExtent l="0" t="0" r="0" b="0"/>
            <wp:docPr id="11311119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547870"/>
                    </a:xfrm>
                    <a:prstGeom prst="rect">
                      <a:avLst/>
                    </a:prstGeom>
                    <a:noFill/>
                    <a:ln>
                      <a:noFill/>
                    </a:ln>
                  </pic:spPr>
                </pic:pic>
              </a:graphicData>
            </a:graphic>
          </wp:inline>
        </w:drawing>
      </w:r>
    </w:p>
    <w:p w14:paraId="780F6F7A" w14:textId="77777777" w:rsidR="0063134E" w:rsidRPr="002B5C68" w:rsidRDefault="0063134E" w:rsidP="0063134E">
      <w:pPr>
        <w:rPr>
          <w:rFonts w:ascii="黑体" w:eastAsia="黑体" w:hAnsi="黑体"/>
        </w:rPr>
      </w:pPr>
      <w:r w:rsidRPr="002B5C68">
        <w:rPr>
          <w:rFonts w:ascii="黑体" w:eastAsia="黑体" w:hAnsi="黑体"/>
        </w:rPr>
        <w:t>二、 技术参数</w:t>
      </w:r>
      <w:r w:rsidRPr="002B5C68">
        <w:rPr>
          <w:rFonts w:ascii="黑体" w:eastAsia="黑体" w:hAnsi="黑体"/>
        </w:rPr>
        <w:br/>
        <w:t>1. 输入电源：单相交流220V±10% 50Hz</w:t>
      </w:r>
      <w:r w:rsidRPr="002B5C68">
        <w:rPr>
          <w:rFonts w:ascii="黑体" w:eastAsia="黑体" w:hAnsi="黑体"/>
        </w:rPr>
        <w:br/>
        <w:t>2. 工作环境：温度-10</w:t>
      </w:r>
      <w:r w:rsidRPr="002B5C68">
        <w:rPr>
          <w:rFonts w:ascii="黑体" w:eastAsia="黑体" w:hAnsi="黑体" w:cs="宋体" w:hint="eastAsia"/>
        </w:rPr>
        <w:t>℃</w:t>
      </w:r>
      <w:r w:rsidRPr="002B5C68">
        <w:rPr>
          <w:rFonts w:ascii="黑体" w:eastAsia="黑体" w:hAnsi="黑体"/>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2B5C68">
          <w:rPr>
            <w:rFonts w:ascii="黑体" w:eastAsia="黑体" w:hAnsi="黑体"/>
          </w:rPr>
          <w:t>40</w:t>
        </w:r>
        <w:r w:rsidRPr="002B5C68">
          <w:rPr>
            <w:rFonts w:ascii="黑体" w:eastAsia="黑体" w:hAnsi="黑体" w:cs="宋体" w:hint="eastAsia"/>
          </w:rPr>
          <w:t>℃</w:t>
        </w:r>
      </w:smartTag>
      <w:r w:rsidRPr="002B5C68">
        <w:rPr>
          <w:rFonts w:ascii="黑体" w:eastAsia="黑体" w:hAnsi="黑体"/>
        </w:rPr>
        <w:t xml:space="preserve"> 相对湿度＜85%(</w:t>
      </w:r>
      <w:smartTag w:uri="urn:schemas-microsoft-com:office:smarttags" w:element="chmetcnv">
        <w:smartTagPr>
          <w:attr w:name="TCSC" w:val="0"/>
          <w:attr w:name="NumberType" w:val="1"/>
          <w:attr w:name="Negative" w:val="False"/>
          <w:attr w:name="HasSpace" w:val="False"/>
          <w:attr w:name="SourceValue" w:val="25"/>
          <w:attr w:name="UnitName" w:val="℃"/>
        </w:smartTagPr>
        <w:r w:rsidRPr="002B5C68">
          <w:rPr>
            <w:rFonts w:ascii="黑体" w:eastAsia="黑体" w:hAnsi="黑体"/>
          </w:rPr>
          <w:t>25</w:t>
        </w:r>
        <w:r w:rsidRPr="002B5C68">
          <w:rPr>
            <w:rFonts w:ascii="黑体" w:eastAsia="黑体" w:hAnsi="黑体" w:cs="宋体" w:hint="eastAsia"/>
          </w:rPr>
          <w:t>℃</w:t>
        </w:r>
      </w:smartTag>
      <w:r w:rsidRPr="002B5C68">
        <w:rPr>
          <w:rFonts w:ascii="黑体" w:eastAsia="黑体" w:hAnsi="黑体"/>
        </w:rPr>
        <w:t>) 海拔＜</w:t>
      </w:r>
      <w:smartTag w:uri="urn:schemas-microsoft-com:office:smarttags" w:element="chmetcnv">
        <w:smartTagPr>
          <w:attr w:name="TCSC" w:val="0"/>
          <w:attr w:name="NumberType" w:val="1"/>
          <w:attr w:name="Negative" w:val="False"/>
          <w:attr w:name="HasSpace" w:val="False"/>
          <w:attr w:name="SourceValue" w:val="4000"/>
          <w:attr w:name="UnitName" w:val="m"/>
        </w:smartTagPr>
        <w:r w:rsidRPr="002B5C68">
          <w:rPr>
            <w:rFonts w:ascii="黑体" w:eastAsia="黑体" w:hAnsi="黑体"/>
          </w:rPr>
          <w:t>4000m</w:t>
        </w:r>
      </w:smartTag>
      <w:r w:rsidRPr="002B5C68">
        <w:rPr>
          <w:rFonts w:ascii="黑体" w:eastAsia="黑体" w:hAnsi="黑体"/>
        </w:rPr>
        <w:br/>
        <w:t>3. 装置容量：＜2kW</w:t>
      </w:r>
      <w:r w:rsidRPr="002B5C68">
        <w:rPr>
          <w:rFonts w:ascii="黑体" w:eastAsia="黑体" w:hAnsi="黑体"/>
        </w:rPr>
        <w:br/>
      </w:r>
      <w:r w:rsidRPr="002B5C68">
        <w:rPr>
          <w:rFonts w:ascii="黑体" w:eastAsia="黑体" w:hAnsi="黑体"/>
        </w:rPr>
        <w:lastRenderedPageBreak/>
        <w:t>4. 制冷剂：R22</w:t>
      </w:r>
      <w:r w:rsidRPr="002B5C68">
        <w:rPr>
          <w:rFonts w:ascii="黑体" w:eastAsia="黑体" w:hAnsi="黑体"/>
        </w:rPr>
        <w:br/>
        <w:t>5. 外形尺寸：</w:t>
      </w:r>
      <w:smartTag w:uri="urn:schemas-microsoft-com:office:smarttags" w:element="chmetcnv">
        <w:smartTagPr>
          <w:attr w:name="TCSC" w:val="0"/>
          <w:attr w:name="NumberType" w:val="1"/>
          <w:attr w:name="Negative" w:val="False"/>
          <w:attr w:name="HasSpace" w:val="False"/>
          <w:attr w:name="SourceValue" w:val="160"/>
          <w:attr w:name="UnitName" w:val="cm"/>
        </w:smartTagPr>
        <w:r w:rsidRPr="002B5C68">
          <w:rPr>
            <w:rFonts w:ascii="黑体" w:eastAsia="黑体" w:hAnsi="黑体"/>
          </w:rPr>
          <w:t>160cm</w:t>
        </w:r>
      </w:smartTag>
      <w:r w:rsidRPr="002B5C68">
        <w:rPr>
          <w:rFonts w:ascii="黑体" w:eastAsia="黑体" w:hAnsi="黑体"/>
        </w:rPr>
        <w:t>×</w:t>
      </w:r>
      <w:smartTag w:uri="urn:schemas-microsoft-com:office:smarttags" w:element="chmetcnv">
        <w:smartTagPr>
          <w:attr w:name="TCSC" w:val="0"/>
          <w:attr w:name="NumberType" w:val="1"/>
          <w:attr w:name="Negative" w:val="False"/>
          <w:attr w:name="HasSpace" w:val="False"/>
          <w:attr w:name="SourceValue" w:val="80"/>
          <w:attr w:name="UnitName" w:val="cm"/>
        </w:smartTagPr>
        <w:r w:rsidRPr="002B5C68">
          <w:rPr>
            <w:rFonts w:ascii="黑体" w:eastAsia="黑体" w:hAnsi="黑体"/>
          </w:rPr>
          <w:t>80cm</w:t>
        </w:r>
      </w:smartTag>
      <w:r w:rsidRPr="002B5C68">
        <w:rPr>
          <w:rFonts w:ascii="黑体" w:eastAsia="黑体" w:hAnsi="黑体"/>
        </w:rPr>
        <w:t>×</w:t>
      </w:r>
      <w:smartTag w:uri="urn:schemas-microsoft-com:office:smarttags" w:element="chmetcnv">
        <w:smartTagPr>
          <w:attr w:name="TCSC" w:val="0"/>
          <w:attr w:name="NumberType" w:val="1"/>
          <w:attr w:name="Negative" w:val="False"/>
          <w:attr w:name="HasSpace" w:val="False"/>
          <w:attr w:name="SourceValue" w:val="155"/>
          <w:attr w:name="UnitName" w:val="cm"/>
        </w:smartTagPr>
        <w:r w:rsidRPr="002B5C68">
          <w:rPr>
            <w:rFonts w:ascii="黑体" w:eastAsia="黑体" w:hAnsi="黑体"/>
          </w:rPr>
          <w:t>155cm</w:t>
        </w:r>
      </w:smartTag>
      <w:r w:rsidRPr="002B5C68">
        <w:rPr>
          <w:rFonts w:ascii="黑体" w:eastAsia="黑体" w:hAnsi="黑体"/>
        </w:rPr>
        <w:br/>
        <w:t>6. 安全保护：具有漏电压、漏电流保护装置，安全符合国家标准</w:t>
      </w:r>
    </w:p>
    <w:p w14:paraId="14AF5076" w14:textId="77777777" w:rsidR="0063134E" w:rsidRPr="002B5C68" w:rsidRDefault="0063134E" w:rsidP="0063134E">
      <w:pPr>
        <w:rPr>
          <w:rFonts w:ascii="黑体" w:eastAsia="黑体" w:hAnsi="黑体"/>
        </w:rPr>
      </w:pPr>
      <w:r w:rsidRPr="002B5C68">
        <w:rPr>
          <w:rFonts w:ascii="黑体" w:eastAsia="黑体" w:hAnsi="黑体"/>
        </w:rPr>
        <w:br/>
        <w:t>三、 相关知识和技能</w:t>
      </w:r>
      <w:r w:rsidRPr="002B5C68">
        <w:rPr>
          <w:rFonts w:ascii="黑体" w:eastAsia="黑体" w:hAnsi="黑体"/>
        </w:rPr>
        <w:br/>
        <w:t>1.制冷系统组成和连接</w:t>
      </w:r>
      <w:r w:rsidRPr="002B5C68">
        <w:rPr>
          <w:rFonts w:ascii="黑体" w:eastAsia="黑体" w:hAnsi="黑体"/>
        </w:rPr>
        <w:br/>
        <w:t>2.控制系统及应用</w:t>
      </w:r>
      <w:r w:rsidRPr="002B5C68">
        <w:rPr>
          <w:rFonts w:ascii="黑体" w:eastAsia="黑体" w:hAnsi="黑体"/>
        </w:rPr>
        <w:br/>
        <w:t>3.制冷原理及性能调节</w:t>
      </w:r>
      <w:r w:rsidRPr="002B5C68">
        <w:rPr>
          <w:rFonts w:ascii="黑体" w:eastAsia="黑体" w:hAnsi="黑体"/>
        </w:rPr>
        <w:br/>
        <w:t>4.制冷热力学及热传递</w:t>
      </w:r>
      <w:r w:rsidRPr="002B5C68">
        <w:rPr>
          <w:rFonts w:ascii="黑体" w:eastAsia="黑体" w:hAnsi="黑体"/>
        </w:rPr>
        <w:br/>
        <w:t>5.安装、连接、故障诊断与调试</w:t>
      </w:r>
      <w:r w:rsidRPr="002B5C68">
        <w:rPr>
          <w:rFonts w:ascii="黑体" w:eastAsia="黑体" w:hAnsi="黑体"/>
        </w:rPr>
        <w:br/>
        <w:t>四、 系统组成</w:t>
      </w:r>
      <w:r w:rsidRPr="002B5C68">
        <w:rPr>
          <w:rFonts w:ascii="黑体" w:eastAsia="黑体" w:hAnsi="黑体"/>
        </w:rPr>
        <w:br/>
        <w:t>1.热泵型家用空调系统</w:t>
      </w:r>
      <w:r w:rsidRPr="002B5C68">
        <w:rPr>
          <w:rFonts w:ascii="黑体" w:eastAsia="黑体" w:hAnsi="黑体"/>
        </w:rPr>
        <w:br/>
        <w:t>该系统主要由制冷与电气两部分组成，制冷部分采用敞开式结构，将真实的制冷系统的各部件在实训台面上展现出来，各部件之间采用可拆卸连接器连接；并设有相应的压力、温度传感器和仪表指示；电气部分采用通用的控制线路板，内容覆盖大部分空调控制电路，有电源转换电路、红外接收电路、温度采集电路、输出驱动电路等。</w:t>
      </w:r>
    </w:p>
    <w:p w14:paraId="24AE7891" w14:textId="77777777" w:rsidR="0063134E" w:rsidRPr="002B5C68" w:rsidRDefault="0063134E" w:rsidP="0063134E">
      <w:pPr>
        <w:spacing w:line="400" w:lineRule="exact"/>
        <w:ind w:firstLineChars="200" w:firstLine="472"/>
        <w:rPr>
          <w:rFonts w:ascii="黑体" w:eastAsia="黑体" w:hAnsi="黑体"/>
          <w:b/>
          <w:spacing w:val="-2"/>
          <w:sz w:val="23"/>
          <w:szCs w:val="23"/>
        </w:rPr>
      </w:pPr>
      <w:r w:rsidRPr="002B5C68">
        <w:rPr>
          <w:rFonts w:ascii="黑体" w:eastAsia="黑体" w:hAnsi="黑体" w:hint="eastAsia"/>
          <w:spacing w:val="-2"/>
          <w:sz w:val="24"/>
        </w:rPr>
        <w:t>具体配置如下：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86"/>
        <w:gridCol w:w="5074"/>
        <w:gridCol w:w="960"/>
        <w:gridCol w:w="1080"/>
      </w:tblGrid>
      <w:tr w:rsidR="0063134E" w:rsidRPr="002B5C68" w14:paraId="3FD83BF0" w14:textId="77777777" w:rsidTr="009212E0">
        <w:trPr>
          <w:jc w:val="center"/>
        </w:trPr>
        <w:tc>
          <w:tcPr>
            <w:tcW w:w="828" w:type="dxa"/>
            <w:vAlign w:val="center"/>
          </w:tcPr>
          <w:p w14:paraId="545417E9"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序号</w:t>
            </w:r>
          </w:p>
        </w:tc>
        <w:tc>
          <w:tcPr>
            <w:tcW w:w="1586" w:type="dxa"/>
            <w:vAlign w:val="center"/>
          </w:tcPr>
          <w:p w14:paraId="39261931"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名  称</w:t>
            </w:r>
          </w:p>
        </w:tc>
        <w:tc>
          <w:tcPr>
            <w:tcW w:w="5074" w:type="dxa"/>
            <w:vAlign w:val="center"/>
          </w:tcPr>
          <w:p w14:paraId="05A13496" w14:textId="77777777" w:rsidR="0063134E" w:rsidRPr="002B5C68" w:rsidRDefault="0063134E" w:rsidP="009212E0">
            <w:pPr>
              <w:jc w:val="center"/>
              <w:rPr>
                <w:rFonts w:ascii="黑体" w:eastAsia="黑体" w:hAnsi="黑体"/>
                <w:b/>
                <w:sz w:val="23"/>
                <w:szCs w:val="23"/>
              </w:rPr>
            </w:pPr>
            <w:proofErr w:type="gramStart"/>
            <w:r w:rsidRPr="002B5C68">
              <w:rPr>
                <w:rFonts w:ascii="黑体" w:eastAsia="黑体" w:hAnsi="黑体" w:hint="eastAsia"/>
                <w:b/>
                <w:sz w:val="23"/>
                <w:szCs w:val="23"/>
              </w:rPr>
              <w:t>规</w:t>
            </w:r>
            <w:proofErr w:type="gramEnd"/>
            <w:r w:rsidRPr="002B5C68">
              <w:rPr>
                <w:rFonts w:ascii="黑体" w:eastAsia="黑体" w:hAnsi="黑体" w:hint="eastAsia"/>
                <w:b/>
                <w:sz w:val="23"/>
                <w:szCs w:val="23"/>
              </w:rPr>
              <w:t xml:space="preserve">   格</w:t>
            </w:r>
          </w:p>
        </w:tc>
        <w:tc>
          <w:tcPr>
            <w:tcW w:w="960" w:type="dxa"/>
            <w:vAlign w:val="center"/>
          </w:tcPr>
          <w:p w14:paraId="146B126C"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数量</w:t>
            </w:r>
          </w:p>
        </w:tc>
        <w:tc>
          <w:tcPr>
            <w:tcW w:w="1080" w:type="dxa"/>
            <w:vAlign w:val="center"/>
          </w:tcPr>
          <w:p w14:paraId="6AAE67FD"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备注</w:t>
            </w:r>
          </w:p>
        </w:tc>
      </w:tr>
      <w:tr w:rsidR="0063134E" w:rsidRPr="002B5C68" w14:paraId="79622C7A" w14:textId="77777777" w:rsidTr="009212E0">
        <w:trPr>
          <w:jc w:val="center"/>
        </w:trPr>
        <w:tc>
          <w:tcPr>
            <w:tcW w:w="828" w:type="dxa"/>
            <w:vAlign w:val="center"/>
          </w:tcPr>
          <w:p w14:paraId="658036A9"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w:t>
            </w:r>
          </w:p>
        </w:tc>
        <w:tc>
          <w:tcPr>
            <w:tcW w:w="1586" w:type="dxa"/>
            <w:vAlign w:val="center"/>
          </w:tcPr>
          <w:p w14:paraId="02BDCE62"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电源仪表、元件模块</w:t>
            </w:r>
          </w:p>
        </w:tc>
        <w:tc>
          <w:tcPr>
            <w:tcW w:w="5074" w:type="dxa"/>
            <w:vAlign w:val="center"/>
          </w:tcPr>
          <w:p w14:paraId="46A34909"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单相电源总开关（带漏电和短路保护）1个、指针式交流电压表1只(0～250V)、指针</w:t>
            </w:r>
            <w:proofErr w:type="gramStart"/>
            <w:r w:rsidRPr="002B5C68">
              <w:rPr>
                <w:rFonts w:ascii="黑体" w:eastAsia="黑体" w:hAnsi="黑体" w:hint="eastAsia"/>
                <w:spacing w:val="-2"/>
                <w:sz w:val="23"/>
                <w:szCs w:val="23"/>
              </w:rPr>
              <w:t>式交流</w:t>
            </w:r>
            <w:proofErr w:type="gramEnd"/>
            <w:r w:rsidRPr="002B5C68">
              <w:rPr>
                <w:rFonts w:ascii="黑体" w:eastAsia="黑体" w:hAnsi="黑体" w:hint="eastAsia"/>
                <w:spacing w:val="-2"/>
                <w:sz w:val="23"/>
                <w:szCs w:val="23"/>
              </w:rPr>
              <w:t>电流表1只(0～15A)、交流接触1只、1μF/500V电容2只、12.5μF/500V电容1只、接线端子排2只、压力控制器1只、绿色接钮开关1只</w:t>
            </w:r>
          </w:p>
        </w:tc>
        <w:tc>
          <w:tcPr>
            <w:tcW w:w="960" w:type="dxa"/>
            <w:vAlign w:val="center"/>
          </w:tcPr>
          <w:p w14:paraId="0135CA66"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1块</w:t>
            </w:r>
          </w:p>
        </w:tc>
        <w:tc>
          <w:tcPr>
            <w:tcW w:w="1080" w:type="dxa"/>
            <w:vAlign w:val="center"/>
          </w:tcPr>
          <w:p w14:paraId="07A2534C" w14:textId="77777777" w:rsidR="0063134E" w:rsidRPr="002B5C68" w:rsidRDefault="0063134E" w:rsidP="009212E0">
            <w:pPr>
              <w:jc w:val="center"/>
              <w:rPr>
                <w:rFonts w:ascii="黑体" w:eastAsia="黑体" w:hAnsi="黑体"/>
                <w:spacing w:val="-2"/>
                <w:sz w:val="23"/>
                <w:szCs w:val="23"/>
              </w:rPr>
            </w:pPr>
          </w:p>
        </w:tc>
      </w:tr>
      <w:tr w:rsidR="0063134E" w:rsidRPr="002B5C68" w14:paraId="1980F54B" w14:textId="77777777" w:rsidTr="009212E0">
        <w:trPr>
          <w:jc w:val="center"/>
        </w:trPr>
        <w:tc>
          <w:tcPr>
            <w:tcW w:w="828" w:type="dxa"/>
            <w:vAlign w:val="center"/>
          </w:tcPr>
          <w:p w14:paraId="46512D8F"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2</w:t>
            </w:r>
          </w:p>
        </w:tc>
        <w:tc>
          <w:tcPr>
            <w:tcW w:w="1586" w:type="dxa"/>
            <w:vAlign w:val="center"/>
          </w:tcPr>
          <w:p w14:paraId="334D921A"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热泵空调电气</w:t>
            </w:r>
            <w:r w:rsidRPr="002B5C68">
              <w:rPr>
                <w:rFonts w:ascii="黑体" w:eastAsia="黑体" w:hAnsi="黑体"/>
                <w:spacing w:val="-2"/>
                <w:sz w:val="23"/>
                <w:szCs w:val="23"/>
              </w:rPr>
              <w:t>模块</w:t>
            </w:r>
          </w:p>
        </w:tc>
        <w:tc>
          <w:tcPr>
            <w:tcW w:w="5074" w:type="dxa"/>
          </w:tcPr>
          <w:p w14:paraId="41EAD067"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通用型热泵空调主板1块、原理图1张、测试点15个、保险丝座1只、对应指示灯7个、接线端子排2个</w:t>
            </w:r>
          </w:p>
        </w:tc>
        <w:tc>
          <w:tcPr>
            <w:tcW w:w="960" w:type="dxa"/>
            <w:vAlign w:val="center"/>
          </w:tcPr>
          <w:p w14:paraId="6849DAE7"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1件</w:t>
            </w:r>
          </w:p>
        </w:tc>
        <w:tc>
          <w:tcPr>
            <w:tcW w:w="1080" w:type="dxa"/>
            <w:vAlign w:val="center"/>
          </w:tcPr>
          <w:p w14:paraId="745FC7CD" w14:textId="77777777" w:rsidR="0063134E" w:rsidRPr="002B5C68" w:rsidRDefault="0063134E" w:rsidP="009212E0">
            <w:pPr>
              <w:jc w:val="center"/>
              <w:rPr>
                <w:rFonts w:ascii="黑体" w:eastAsia="黑体" w:hAnsi="黑体"/>
                <w:spacing w:val="-2"/>
                <w:sz w:val="23"/>
                <w:szCs w:val="23"/>
              </w:rPr>
            </w:pPr>
          </w:p>
        </w:tc>
      </w:tr>
      <w:tr w:rsidR="0063134E" w:rsidRPr="002B5C68" w14:paraId="6AC734A2" w14:textId="77777777" w:rsidTr="009212E0">
        <w:trPr>
          <w:jc w:val="center"/>
        </w:trPr>
        <w:tc>
          <w:tcPr>
            <w:tcW w:w="828" w:type="dxa"/>
            <w:vAlign w:val="center"/>
          </w:tcPr>
          <w:p w14:paraId="034EEE6E"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3</w:t>
            </w:r>
          </w:p>
        </w:tc>
        <w:tc>
          <w:tcPr>
            <w:tcW w:w="1586" w:type="dxa"/>
            <w:vAlign w:val="center"/>
          </w:tcPr>
          <w:p w14:paraId="061D9D93"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通用空调板</w:t>
            </w:r>
          </w:p>
        </w:tc>
        <w:tc>
          <w:tcPr>
            <w:tcW w:w="5074" w:type="dxa"/>
            <w:vAlign w:val="center"/>
          </w:tcPr>
          <w:p w14:paraId="3932B8F1"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双传感器</w:t>
            </w:r>
          </w:p>
        </w:tc>
        <w:tc>
          <w:tcPr>
            <w:tcW w:w="960" w:type="dxa"/>
            <w:vAlign w:val="center"/>
          </w:tcPr>
          <w:p w14:paraId="69EDCA48"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1套</w:t>
            </w:r>
          </w:p>
        </w:tc>
        <w:tc>
          <w:tcPr>
            <w:tcW w:w="1080" w:type="dxa"/>
          </w:tcPr>
          <w:p w14:paraId="62762DC8" w14:textId="77777777" w:rsidR="0063134E" w:rsidRPr="002B5C68" w:rsidRDefault="0063134E" w:rsidP="009212E0">
            <w:pPr>
              <w:rPr>
                <w:rFonts w:ascii="黑体" w:eastAsia="黑体" w:hAnsi="黑体"/>
                <w:b/>
                <w:sz w:val="23"/>
                <w:szCs w:val="23"/>
              </w:rPr>
            </w:pPr>
          </w:p>
        </w:tc>
      </w:tr>
      <w:tr w:rsidR="0063134E" w:rsidRPr="002B5C68" w14:paraId="754C2FCF" w14:textId="77777777" w:rsidTr="009212E0">
        <w:trPr>
          <w:jc w:val="center"/>
        </w:trPr>
        <w:tc>
          <w:tcPr>
            <w:tcW w:w="828" w:type="dxa"/>
            <w:vAlign w:val="center"/>
          </w:tcPr>
          <w:p w14:paraId="773B2907"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4</w:t>
            </w:r>
          </w:p>
        </w:tc>
        <w:tc>
          <w:tcPr>
            <w:tcW w:w="1586" w:type="dxa"/>
            <w:vAlign w:val="center"/>
          </w:tcPr>
          <w:p w14:paraId="33A1ED40"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压缩机</w:t>
            </w:r>
          </w:p>
        </w:tc>
        <w:tc>
          <w:tcPr>
            <w:tcW w:w="5074" w:type="dxa"/>
            <w:vAlign w:val="center"/>
          </w:tcPr>
          <w:p w14:paraId="661785E4"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工作电压：AC220V、制冷量：1745W</w:t>
            </w:r>
          </w:p>
          <w:p w14:paraId="2F786D45"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输入功率：585W</w:t>
            </w:r>
          </w:p>
        </w:tc>
        <w:tc>
          <w:tcPr>
            <w:tcW w:w="960" w:type="dxa"/>
            <w:vAlign w:val="center"/>
          </w:tcPr>
          <w:p w14:paraId="3A04CA0E"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080" w:type="dxa"/>
          </w:tcPr>
          <w:p w14:paraId="64C85AB1" w14:textId="77777777" w:rsidR="0063134E" w:rsidRPr="002B5C68" w:rsidRDefault="0063134E" w:rsidP="009212E0">
            <w:pPr>
              <w:rPr>
                <w:rFonts w:ascii="黑体" w:eastAsia="黑体" w:hAnsi="黑体"/>
                <w:b/>
                <w:sz w:val="23"/>
                <w:szCs w:val="23"/>
              </w:rPr>
            </w:pPr>
          </w:p>
        </w:tc>
      </w:tr>
      <w:tr w:rsidR="0063134E" w:rsidRPr="002B5C68" w14:paraId="7D0CF9A9" w14:textId="77777777" w:rsidTr="009212E0">
        <w:trPr>
          <w:jc w:val="center"/>
        </w:trPr>
        <w:tc>
          <w:tcPr>
            <w:tcW w:w="828" w:type="dxa"/>
            <w:vAlign w:val="center"/>
          </w:tcPr>
          <w:p w14:paraId="06D30D8A"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5</w:t>
            </w:r>
          </w:p>
        </w:tc>
        <w:tc>
          <w:tcPr>
            <w:tcW w:w="1586" w:type="dxa"/>
            <w:vAlign w:val="center"/>
          </w:tcPr>
          <w:p w14:paraId="69BB2BFD" w14:textId="77777777" w:rsidR="0063134E" w:rsidRPr="002B5C68" w:rsidRDefault="0063134E" w:rsidP="009212E0">
            <w:pPr>
              <w:rPr>
                <w:rFonts w:ascii="黑体" w:eastAsia="黑体" w:hAnsi="黑体" w:cs="宋体"/>
                <w:spacing w:val="-2"/>
                <w:sz w:val="23"/>
                <w:szCs w:val="23"/>
              </w:rPr>
            </w:pPr>
            <w:proofErr w:type="gramStart"/>
            <w:r w:rsidRPr="002B5C68">
              <w:rPr>
                <w:rFonts w:ascii="黑体" w:eastAsia="黑体" w:hAnsi="黑体" w:hint="eastAsia"/>
                <w:spacing w:val="-2"/>
                <w:sz w:val="23"/>
                <w:szCs w:val="23"/>
              </w:rPr>
              <w:t>翅</w:t>
            </w:r>
            <w:proofErr w:type="gramEnd"/>
            <w:r w:rsidRPr="002B5C68">
              <w:rPr>
                <w:rFonts w:ascii="黑体" w:eastAsia="黑体" w:hAnsi="黑体" w:hint="eastAsia"/>
                <w:spacing w:val="-2"/>
                <w:sz w:val="23"/>
                <w:szCs w:val="23"/>
              </w:rPr>
              <w:t>片式蒸发器</w:t>
            </w:r>
          </w:p>
        </w:tc>
        <w:tc>
          <w:tcPr>
            <w:tcW w:w="5074" w:type="dxa"/>
            <w:vAlign w:val="center"/>
          </w:tcPr>
          <w:p w14:paraId="4C938657"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FN-2</w:t>
            </w:r>
          </w:p>
        </w:tc>
        <w:tc>
          <w:tcPr>
            <w:tcW w:w="960" w:type="dxa"/>
            <w:vAlign w:val="center"/>
          </w:tcPr>
          <w:p w14:paraId="529593FE"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080" w:type="dxa"/>
          </w:tcPr>
          <w:p w14:paraId="4F5B4FB0" w14:textId="77777777" w:rsidR="0063134E" w:rsidRPr="002B5C68" w:rsidRDefault="0063134E" w:rsidP="009212E0">
            <w:pPr>
              <w:rPr>
                <w:rFonts w:ascii="黑体" w:eastAsia="黑体" w:hAnsi="黑体"/>
                <w:b/>
                <w:sz w:val="23"/>
                <w:szCs w:val="23"/>
              </w:rPr>
            </w:pPr>
          </w:p>
        </w:tc>
      </w:tr>
      <w:tr w:rsidR="0063134E" w:rsidRPr="002B5C68" w14:paraId="3C59F130" w14:textId="77777777" w:rsidTr="009212E0">
        <w:trPr>
          <w:jc w:val="center"/>
        </w:trPr>
        <w:tc>
          <w:tcPr>
            <w:tcW w:w="828" w:type="dxa"/>
            <w:vAlign w:val="center"/>
          </w:tcPr>
          <w:p w14:paraId="75D2C9B8"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6</w:t>
            </w:r>
          </w:p>
        </w:tc>
        <w:tc>
          <w:tcPr>
            <w:tcW w:w="1586" w:type="dxa"/>
            <w:vAlign w:val="center"/>
          </w:tcPr>
          <w:p w14:paraId="32918577" w14:textId="77777777" w:rsidR="0063134E" w:rsidRPr="002B5C68" w:rsidRDefault="0063134E" w:rsidP="009212E0">
            <w:pPr>
              <w:rPr>
                <w:rFonts w:ascii="黑体" w:eastAsia="黑体" w:hAnsi="黑体" w:cs="宋体"/>
                <w:spacing w:val="-2"/>
                <w:sz w:val="23"/>
                <w:szCs w:val="23"/>
              </w:rPr>
            </w:pPr>
            <w:proofErr w:type="gramStart"/>
            <w:r w:rsidRPr="002B5C68">
              <w:rPr>
                <w:rFonts w:ascii="黑体" w:eastAsia="黑体" w:hAnsi="黑体" w:hint="eastAsia"/>
                <w:spacing w:val="-2"/>
                <w:sz w:val="23"/>
                <w:szCs w:val="23"/>
              </w:rPr>
              <w:t>翅</w:t>
            </w:r>
            <w:proofErr w:type="gramEnd"/>
            <w:r w:rsidRPr="002B5C68">
              <w:rPr>
                <w:rFonts w:ascii="黑体" w:eastAsia="黑体" w:hAnsi="黑体" w:hint="eastAsia"/>
                <w:spacing w:val="-2"/>
                <w:sz w:val="23"/>
                <w:szCs w:val="23"/>
              </w:rPr>
              <w:t>片式冷凝器</w:t>
            </w:r>
          </w:p>
        </w:tc>
        <w:tc>
          <w:tcPr>
            <w:tcW w:w="5074" w:type="dxa"/>
            <w:vAlign w:val="center"/>
          </w:tcPr>
          <w:p w14:paraId="13B9F62F"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FN-4.4</w:t>
            </w:r>
          </w:p>
        </w:tc>
        <w:tc>
          <w:tcPr>
            <w:tcW w:w="960" w:type="dxa"/>
            <w:vAlign w:val="center"/>
          </w:tcPr>
          <w:p w14:paraId="60261548"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080" w:type="dxa"/>
          </w:tcPr>
          <w:p w14:paraId="300B4B71" w14:textId="77777777" w:rsidR="0063134E" w:rsidRPr="002B5C68" w:rsidRDefault="0063134E" w:rsidP="009212E0">
            <w:pPr>
              <w:rPr>
                <w:rFonts w:ascii="黑体" w:eastAsia="黑体" w:hAnsi="黑体"/>
                <w:b/>
                <w:sz w:val="23"/>
                <w:szCs w:val="23"/>
              </w:rPr>
            </w:pPr>
          </w:p>
        </w:tc>
      </w:tr>
      <w:tr w:rsidR="0063134E" w:rsidRPr="002B5C68" w14:paraId="565E1702" w14:textId="77777777" w:rsidTr="009212E0">
        <w:trPr>
          <w:jc w:val="center"/>
        </w:trPr>
        <w:tc>
          <w:tcPr>
            <w:tcW w:w="828" w:type="dxa"/>
            <w:vAlign w:val="center"/>
          </w:tcPr>
          <w:p w14:paraId="61868EAF"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7</w:t>
            </w:r>
          </w:p>
        </w:tc>
        <w:tc>
          <w:tcPr>
            <w:tcW w:w="1586" w:type="dxa"/>
            <w:vAlign w:val="center"/>
          </w:tcPr>
          <w:p w14:paraId="021CBE06"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电磁四通阀</w:t>
            </w:r>
          </w:p>
        </w:tc>
        <w:tc>
          <w:tcPr>
            <w:tcW w:w="5074" w:type="dxa"/>
            <w:vAlign w:val="center"/>
          </w:tcPr>
          <w:p w14:paraId="23B2959E"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spacing w:val="-2"/>
                <w:sz w:val="23"/>
                <w:szCs w:val="23"/>
              </w:rPr>
              <w:t>DSF-4</w:t>
            </w:r>
          </w:p>
        </w:tc>
        <w:tc>
          <w:tcPr>
            <w:tcW w:w="960" w:type="dxa"/>
            <w:vAlign w:val="center"/>
          </w:tcPr>
          <w:p w14:paraId="1522930A"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080" w:type="dxa"/>
          </w:tcPr>
          <w:p w14:paraId="6A6F996F" w14:textId="77777777" w:rsidR="0063134E" w:rsidRPr="002B5C68" w:rsidRDefault="0063134E" w:rsidP="009212E0">
            <w:pPr>
              <w:rPr>
                <w:rFonts w:ascii="黑体" w:eastAsia="黑体" w:hAnsi="黑体"/>
                <w:b/>
                <w:sz w:val="23"/>
                <w:szCs w:val="23"/>
              </w:rPr>
            </w:pPr>
          </w:p>
        </w:tc>
      </w:tr>
      <w:tr w:rsidR="0063134E" w:rsidRPr="002B5C68" w14:paraId="6F65B198" w14:textId="77777777" w:rsidTr="009212E0">
        <w:trPr>
          <w:jc w:val="center"/>
        </w:trPr>
        <w:tc>
          <w:tcPr>
            <w:tcW w:w="828" w:type="dxa"/>
            <w:vAlign w:val="center"/>
          </w:tcPr>
          <w:p w14:paraId="72A57FD7"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8</w:t>
            </w:r>
          </w:p>
        </w:tc>
        <w:tc>
          <w:tcPr>
            <w:tcW w:w="1586" w:type="dxa"/>
            <w:vAlign w:val="center"/>
          </w:tcPr>
          <w:p w14:paraId="52264C52"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节流装置</w:t>
            </w:r>
          </w:p>
        </w:tc>
        <w:tc>
          <w:tcPr>
            <w:tcW w:w="5074" w:type="dxa"/>
            <w:vAlign w:val="center"/>
          </w:tcPr>
          <w:p w14:paraId="224AD150" w14:textId="77777777" w:rsidR="0063134E" w:rsidRPr="002B5C68" w:rsidRDefault="0063134E" w:rsidP="009212E0">
            <w:pPr>
              <w:jc w:val="center"/>
              <w:rPr>
                <w:rFonts w:ascii="黑体" w:eastAsia="黑体" w:hAnsi="黑体"/>
                <w:spacing w:val="-2"/>
                <w:sz w:val="23"/>
                <w:szCs w:val="23"/>
              </w:rPr>
            </w:pPr>
          </w:p>
        </w:tc>
        <w:tc>
          <w:tcPr>
            <w:tcW w:w="960" w:type="dxa"/>
            <w:vAlign w:val="center"/>
          </w:tcPr>
          <w:p w14:paraId="2B4CB6A4"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1套</w:t>
            </w:r>
          </w:p>
        </w:tc>
        <w:tc>
          <w:tcPr>
            <w:tcW w:w="1080" w:type="dxa"/>
          </w:tcPr>
          <w:p w14:paraId="39077D7B" w14:textId="77777777" w:rsidR="0063134E" w:rsidRPr="002B5C68" w:rsidRDefault="0063134E" w:rsidP="009212E0">
            <w:pPr>
              <w:rPr>
                <w:rFonts w:ascii="黑体" w:eastAsia="黑体" w:hAnsi="黑体"/>
                <w:b/>
                <w:sz w:val="23"/>
                <w:szCs w:val="23"/>
              </w:rPr>
            </w:pPr>
          </w:p>
        </w:tc>
      </w:tr>
      <w:tr w:rsidR="0063134E" w:rsidRPr="002B5C68" w14:paraId="3151D5DB" w14:textId="77777777" w:rsidTr="009212E0">
        <w:trPr>
          <w:jc w:val="center"/>
        </w:trPr>
        <w:tc>
          <w:tcPr>
            <w:tcW w:w="828" w:type="dxa"/>
            <w:vAlign w:val="center"/>
          </w:tcPr>
          <w:p w14:paraId="2B5B1339"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9</w:t>
            </w:r>
          </w:p>
        </w:tc>
        <w:tc>
          <w:tcPr>
            <w:tcW w:w="1586" w:type="dxa"/>
            <w:vAlign w:val="center"/>
          </w:tcPr>
          <w:p w14:paraId="5FFD470C"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cs="宋体" w:hint="eastAsia"/>
                <w:spacing w:val="-2"/>
                <w:sz w:val="23"/>
                <w:szCs w:val="23"/>
              </w:rPr>
              <w:t>单向阀</w:t>
            </w:r>
          </w:p>
        </w:tc>
        <w:tc>
          <w:tcPr>
            <w:tcW w:w="5074" w:type="dxa"/>
            <w:vAlign w:val="center"/>
          </w:tcPr>
          <w:p w14:paraId="129B934B" w14:textId="77777777" w:rsidR="0063134E" w:rsidRPr="002B5C68" w:rsidRDefault="0063134E" w:rsidP="009212E0">
            <w:pPr>
              <w:jc w:val="center"/>
              <w:rPr>
                <w:rFonts w:ascii="黑体" w:eastAsia="黑体" w:hAnsi="黑体" w:cs="宋体"/>
                <w:spacing w:val="-2"/>
                <w:sz w:val="23"/>
                <w:szCs w:val="23"/>
              </w:rPr>
            </w:pPr>
          </w:p>
        </w:tc>
        <w:tc>
          <w:tcPr>
            <w:tcW w:w="960" w:type="dxa"/>
            <w:vAlign w:val="center"/>
          </w:tcPr>
          <w:p w14:paraId="756E685A"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1套</w:t>
            </w:r>
          </w:p>
        </w:tc>
        <w:tc>
          <w:tcPr>
            <w:tcW w:w="1080" w:type="dxa"/>
          </w:tcPr>
          <w:p w14:paraId="27A6492C" w14:textId="77777777" w:rsidR="0063134E" w:rsidRPr="002B5C68" w:rsidRDefault="0063134E" w:rsidP="009212E0">
            <w:pPr>
              <w:rPr>
                <w:rFonts w:ascii="黑体" w:eastAsia="黑体" w:hAnsi="黑体"/>
                <w:b/>
                <w:sz w:val="23"/>
                <w:szCs w:val="23"/>
              </w:rPr>
            </w:pPr>
          </w:p>
        </w:tc>
      </w:tr>
      <w:tr w:rsidR="0063134E" w:rsidRPr="002B5C68" w14:paraId="69572EC2" w14:textId="77777777" w:rsidTr="009212E0">
        <w:trPr>
          <w:jc w:val="center"/>
        </w:trPr>
        <w:tc>
          <w:tcPr>
            <w:tcW w:w="828" w:type="dxa"/>
            <w:vAlign w:val="center"/>
          </w:tcPr>
          <w:p w14:paraId="2B86073B"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10</w:t>
            </w:r>
          </w:p>
        </w:tc>
        <w:tc>
          <w:tcPr>
            <w:tcW w:w="1586" w:type="dxa"/>
            <w:vAlign w:val="center"/>
          </w:tcPr>
          <w:p w14:paraId="4FD01FA6"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cs="宋体" w:hint="eastAsia"/>
                <w:spacing w:val="-2"/>
                <w:sz w:val="23"/>
                <w:szCs w:val="23"/>
              </w:rPr>
              <w:t>空调过滤器</w:t>
            </w:r>
          </w:p>
        </w:tc>
        <w:tc>
          <w:tcPr>
            <w:tcW w:w="5074" w:type="dxa"/>
            <w:vAlign w:val="center"/>
          </w:tcPr>
          <w:p w14:paraId="7E5B0C80" w14:textId="77777777" w:rsidR="0063134E" w:rsidRPr="002B5C68" w:rsidRDefault="0063134E" w:rsidP="009212E0">
            <w:pPr>
              <w:jc w:val="center"/>
              <w:rPr>
                <w:rFonts w:ascii="黑体" w:eastAsia="黑体" w:hAnsi="黑体" w:cs="宋体"/>
                <w:spacing w:val="-2"/>
                <w:sz w:val="23"/>
                <w:szCs w:val="23"/>
              </w:rPr>
            </w:pPr>
          </w:p>
        </w:tc>
        <w:tc>
          <w:tcPr>
            <w:tcW w:w="960" w:type="dxa"/>
            <w:vAlign w:val="center"/>
          </w:tcPr>
          <w:p w14:paraId="05FB8B9B"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2套</w:t>
            </w:r>
          </w:p>
        </w:tc>
        <w:tc>
          <w:tcPr>
            <w:tcW w:w="1080" w:type="dxa"/>
          </w:tcPr>
          <w:p w14:paraId="1E276B96" w14:textId="77777777" w:rsidR="0063134E" w:rsidRPr="002B5C68" w:rsidRDefault="0063134E" w:rsidP="009212E0">
            <w:pPr>
              <w:rPr>
                <w:rFonts w:ascii="黑体" w:eastAsia="黑体" w:hAnsi="黑体"/>
                <w:b/>
                <w:sz w:val="23"/>
                <w:szCs w:val="23"/>
              </w:rPr>
            </w:pPr>
          </w:p>
        </w:tc>
      </w:tr>
      <w:tr w:rsidR="0063134E" w:rsidRPr="002B5C68" w14:paraId="6243521F" w14:textId="77777777" w:rsidTr="009212E0">
        <w:trPr>
          <w:jc w:val="center"/>
        </w:trPr>
        <w:tc>
          <w:tcPr>
            <w:tcW w:w="828" w:type="dxa"/>
            <w:vAlign w:val="center"/>
          </w:tcPr>
          <w:p w14:paraId="50A9BD70"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11</w:t>
            </w:r>
          </w:p>
        </w:tc>
        <w:tc>
          <w:tcPr>
            <w:tcW w:w="1586" w:type="dxa"/>
            <w:vAlign w:val="center"/>
          </w:tcPr>
          <w:p w14:paraId="1AD56049" w14:textId="77777777" w:rsidR="0063134E" w:rsidRPr="002B5C68" w:rsidRDefault="0063134E" w:rsidP="009212E0">
            <w:pPr>
              <w:widowControl/>
              <w:rPr>
                <w:rFonts w:ascii="黑体" w:eastAsia="黑体" w:hAnsi="黑体"/>
                <w:spacing w:val="-2"/>
                <w:sz w:val="23"/>
                <w:szCs w:val="23"/>
              </w:rPr>
            </w:pPr>
            <w:proofErr w:type="gramStart"/>
            <w:r w:rsidRPr="002B5C68">
              <w:rPr>
                <w:rFonts w:ascii="黑体" w:eastAsia="黑体" w:hAnsi="黑体" w:hint="eastAsia"/>
                <w:spacing w:val="-2"/>
                <w:sz w:val="23"/>
                <w:szCs w:val="23"/>
              </w:rPr>
              <w:t>三色双英</w:t>
            </w:r>
            <w:proofErr w:type="gramEnd"/>
            <w:r w:rsidRPr="002B5C68">
              <w:rPr>
                <w:rFonts w:ascii="黑体" w:eastAsia="黑体" w:hAnsi="黑体" w:hint="eastAsia"/>
                <w:spacing w:val="-2"/>
                <w:sz w:val="23"/>
                <w:szCs w:val="23"/>
              </w:rPr>
              <w:t>加液管</w:t>
            </w:r>
          </w:p>
        </w:tc>
        <w:tc>
          <w:tcPr>
            <w:tcW w:w="5074" w:type="dxa"/>
            <w:vAlign w:val="center"/>
          </w:tcPr>
          <w:p w14:paraId="06DB87E5" w14:textId="77777777" w:rsidR="0063134E" w:rsidRPr="002B5C68" w:rsidRDefault="0063134E" w:rsidP="009212E0">
            <w:pPr>
              <w:widowControl/>
              <w:jc w:val="center"/>
              <w:rPr>
                <w:rFonts w:ascii="黑体" w:eastAsia="黑体" w:hAnsi="黑体"/>
                <w:spacing w:val="-2"/>
                <w:sz w:val="23"/>
                <w:szCs w:val="23"/>
              </w:rPr>
            </w:pPr>
            <w:r w:rsidRPr="002B5C68">
              <w:rPr>
                <w:rFonts w:ascii="黑体" w:eastAsia="黑体" w:hAnsi="黑体" w:hint="eastAsia"/>
                <w:spacing w:val="-2"/>
                <w:sz w:val="23"/>
                <w:szCs w:val="23"/>
              </w:rPr>
              <w:t>CT-336（螺纹顶针）</w:t>
            </w:r>
          </w:p>
        </w:tc>
        <w:tc>
          <w:tcPr>
            <w:tcW w:w="960" w:type="dxa"/>
            <w:vAlign w:val="center"/>
          </w:tcPr>
          <w:p w14:paraId="2EF91896"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hint="eastAsia"/>
                <w:spacing w:val="-2"/>
                <w:sz w:val="23"/>
                <w:szCs w:val="23"/>
              </w:rPr>
              <w:t>1套</w:t>
            </w:r>
          </w:p>
        </w:tc>
        <w:tc>
          <w:tcPr>
            <w:tcW w:w="1080" w:type="dxa"/>
          </w:tcPr>
          <w:p w14:paraId="2530F568" w14:textId="77777777" w:rsidR="0063134E" w:rsidRPr="002B5C68" w:rsidRDefault="0063134E" w:rsidP="009212E0">
            <w:pPr>
              <w:rPr>
                <w:rFonts w:ascii="黑体" w:eastAsia="黑体" w:hAnsi="黑体"/>
                <w:b/>
                <w:sz w:val="23"/>
                <w:szCs w:val="23"/>
              </w:rPr>
            </w:pPr>
          </w:p>
        </w:tc>
      </w:tr>
      <w:tr w:rsidR="0063134E" w:rsidRPr="002B5C68" w14:paraId="1887B8E9" w14:textId="77777777" w:rsidTr="009212E0">
        <w:trPr>
          <w:jc w:val="center"/>
        </w:trPr>
        <w:tc>
          <w:tcPr>
            <w:tcW w:w="828" w:type="dxa"/>
            <w:vAlign w:val="center"/>
          </w:tcPr>
          <w:p w14:paraId="4BB26A12"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12</w:t>
            </w:r>
          </w:p>
        </w:tc>
        <w:tc>
          <w:tcPr>
            <w:tcW w:w="1586" w:type="dxa"/>
            <w:vAlign w:val="center"/>
          </w:tcPr>
          <w:p w14:paraId="169C0337"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公/英制弯转接头</w:t>
            </w:r>
          </w:p>
        </w:tc>
        <w:tc>
          <w:tcPr>
            <w:tcW w:w="5074" w:type="dxa"/>
            <w:vAlign w:val="center"/>
          </w:tcPr>
          <w:p w14:paraId="7A34242D" w14:textId="77777777" w:rsidR="0063134E" w:rsidRPr="002B5C68" w:rsidRDefault="0063134E" w:rsidP="009212E0">
            <w:pPr>
              <w:widowControl/>
              <w:jc w:val="center"/>
              <w:rPr>
                <w:rFonts w:ascii="黑体" w:eastAsia="黑体" w:hAnsi="黑体"/>
                <w:spacing w:val="-2"/>
                <w:sz w:val="23"/>
                <w:szCs w:val="23"/>
              </w:rPr>
            </w:pPr>
            <w:proofErr w:type="gramStart"/>
            <w:r w:rsidRPr="002B5C68">
              <w:rPr>
                <w:rFonts w:ascii="黑体" w:eastAsia="黑体" w:hAnsi="黑体" w:hint="eastAsia"/>
                <w:spacing w:val="-2"/>
                <w:sz w:val="23"/>
                <w:szCs w:val="23"/>
              </w:rPr>
              <w:t>外英内公</w:t>
            </w:r>
            <w:proofErr w:type="gramEnd"/>
          </w:p>
        </w:tc>
        <w:tc>
          <w:tcPr>
            <w:tcW w:w="960" w:type="dxa"/>
            <w:vAlign w:val="center"/>
          </w:tcPr>
          <w:p w14:paraId="3D5CD253"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cs="宋体" w:hint="eastAsia"/>
                <w:spacing w:val="-2"/>
                <w:kern w:val="0"/>
                <w:sz w:val="23"/>
                <w:szCs w:val="23"/>
              </w:rPr>
              <w:t>3个</w:t>
            </w:r>
          </w:p>
        </w:tc>
        <w:tc>
          <w:tcPr>
            <w:tcW w:w="1080" w:type="dxa"/>
          </w:tcPr>
          <w:p w14:paraId="2CFD9D49" w14:textId="77777777" w:rsidR="0063134E" w:rsidRPr="002B5C68" w:rsidRDefault="0063134E" w:rsidP="009212E0">
            <w:pPr>
              <w:rPr>
                <w:rFonts w:ascii="黑体" w:eastAsia="黑体" w:hAnsi="黑体"/>
                <w:b/>
                <w:sz w:val="23"/>
                <w:szCs w:val="23"/>
              </w:rPr>
            </w:pPr>
          </w:p>
        </w:tc>
      </w:tr>
      <w:tr w:rsidR="0063134E" w:rsidRPr="002B5C68" w14:paraId="540075B5" w14:textId="77777777" w:rsidTr="009212E0">
        <w:trPr>
          <w:jc w:val="center"/>
        </w:trPr>
        <w:tc>
          <w:tcPr>
            <w:tcW w:w="828" w:type="dxa"/>
            <w:vAlign w:val="center"/>
          </w:tcPr>
          <w:p w14:paraId="29CD8FBF"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13</w:t>
            </w:r>
          </w:p>
        </w:tc>
        <w:tc>
          <w:tcPr>
            <w:tcW w:w="1586" w:type="dxa"/>
            <w:vAlign w:val="center"/>
          </w:tcPr>
          <w:p w14:paraId="4E1068B4"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转页扇电动机</w:t>
            </w:r>
          </w:p>
        </w:tc>
        <w:tc>
          <w:tcPr>
            <w:tcW w:w="5074" w:type="dxa"/>
            <w:vAlign w:val="center"/>
          </w:tcPr>
          <w:p w14:paraId="668DA4D2"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页扇</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2B5C68">
                <w:rPr>
                  <w:rFonts w:ascii="黑体" w:eastAsia="黑体" w:hAnsi="黑体"/>
                  <w:spacing w:val="-2"/>
                  <w:sz w:val="23"/>
                  <w:szCs w:val="23"/>
                </w:rPr>
                <w:t>300</w:t>
              </w:r>
              <w:r w:rsidRPr="002B5C68">
                <w:rPr>
                  <w:rFonts w:ascii="黑体" w:eastAsia="黑体" w:hAnsi="黑体" w:hint="eastAsia"/>
                  <w:spacing w:val="-2"/>
                  <w:sz w:val="23"/>
                  <w:szCs w:val="23"/>
                </w:rPr>
                <w:t>mm</w:t>
              </w:r>
            </w:smartTag>
          </w:p>
        </w:tc>
        <w:tc>
          <w:tcPr>
            <w:tcW w:w="960" w:type="dxa"/>
            <w:vAlign w:val="center"/>
          </w:tcPr>
          <w:p w14:paraId="62F8E78D"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2个</w:t>
            </w:r>
          </w:p>
        </w:tc>
        <w:tc>
          <w:tcPr>
            <w:tcW w:w="1080" w:type="dxa"/>
          </w:tcPr>
          <w:p w14:paraId="01D7EF35" w14:textId="77777777" w:rsidR="0063134E" w:rsidRPr="002B5C68" w:rsidRDefault="0063134E" w:rsidP="009212E0">
            <w:pPr>
              <w:rPr>
                <w:rFonts w:ascii="黑体" w:eastAsia="黑体" w:hAnsi="黑体"/>
                <w:b/>
                <w:sz w:val="23"/>
                <w:szCs w:val="23"/>
              </w:rPr>
            </w:pPr>
          </w:p>
        </w:tc>
      </w:tr>
      <w:tr w:rsidR="0063134E" w:rsidRPr="002B5C68" w14:paraId="71028B7D" w14:textId="77777777" w:rsidTr="009212E0">
        <w:trPr>
          <w:jc w:val="center"/>
        </w:trPr>
        <w:tc>
          <w:tcPr>
            <w:tcW w:w="828" w:type="dxa"/>
            <w:vAlign w:val="center"/>
          </w:tcPr>
          <w:p w14:paraId="30B0761A"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14</w:t>
            </w:r>
          </w:p>
        </w:tc>
        <w:tc>
          <w:tcPr>
            <w:tcW w:w="1586" w:type="dxa"/>
            <w:vMerge w:val="restart"/>
            <w:vAlign w:val="center"/>
          </w:tcPr>
          <w:p w14:paraId="7CAF89A6"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cs="宋体" w:hint="eastAsia"/>
                <w:spacing w:val="-2"/>
                <w:sz w:val="23"/>
                <w:szCs w:val="23"/>
              </w:rPr>
              <w:t>标准空调阀</w:t>
            </w:r>
          </w:p>
        </w:tc>
        <w:tc>
          <w:tcPr>
            <w:tcW w:w="5074" w:type="dxa"/>
            <w:vAlign w:val="center"/>
          </w:tcPr>
          <w:p w14:paraId="7540AD12"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cs="宋体" w:hint="eastAsia"/>
                <w:spacing w:val="-2"/>
                <w:sz w:val="23"/>
                <w:szCs w:val="23"/>
              </w:rPr>
              <w:t>1/4</w:t>
            </w:r>
          </w:p>
        </w:tc>
        <w:tc>
          <w:tcPr>
            <w:tcW w:w="960" w:type="dxa"/>
            <w:vAlign w:val="center"/>
          </w:tcPr>
          <w:p w14:paraId="4D3C90D6"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1个</w:t>
            </w:r>
          </w:p>
        </w:tc>
        <w:tc>
          <w:tcPr>
            <w:tcW w:w="1080" w:type="dxa"/>
          </w:tcPr>
          <w:p w14:paraId="278D40FA" w14:textId="77777777" w:rsidR="0063134E" w:rsidRPr="002B5C68" w:rsidRDefault="0063134E" w:rsidP="009212E0">
            <w:pPr>
              <w:rPr>
                <w:rFonts w:ascii="黑体" w:eastAsia="黑体" w:hAnsi="黑体"/>
                <w:b/>
                <w:sz w:val="23"/>
                <w:szCs w:val="23"/>
              </w:rPr>
            </w:pPr>
          </w:p>
        </w:tc>
      </w:tr>
      <w:tr w:rsidR="0063134E" w:rsidRPr="002B5C68" w14:paraId="78728575" w14:textId="77777777" w:rsidTr="009212E0">
        <w:trPr>
          <w:jc w:val="center"/>
        </w:trPr>
        <w:tc>
          <w:tcPr>
            <w:tcW w:w="828" w:type="dxa"/>
            <w:vAlign w:val="center"/>
          </w:tcPr>
          <w:p w14:paraId="09AE1DFE"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15</w:t>
            </w:r>
          </w:p>
        </w:tc>
        <w:tc>
          <w:tcPr>
            <w:tcW w:w="1586" w:type="dxa"/>
            <w:vMerge/>
            <w:vAlign w:val="center"/>
          </w:tcPr>
          <w:p w14:paraId="77C15C2E" w14:textId="77777777" w:rsidR="0063134E" w:rsidRPr="002B5C68" w:rsidRDefault="0063134E" w:rsidP="009212E0">
            <w:pPr>
              <w:jc w:val="center"/>
              <w:rPr>
                <w:rFonts w:ascii="黑体" w:eastAsia="黑体" w:hAnsi="黑体"/>
                <w:spacing w:val="-2"/>
                <w:sz w:val="23"/>
                <w:szCs w:val="23"/>
              </w:rPr>
            </w:pPr>
          </w:p>
        </w:tc>
        <w:tc>
          <w:tcPr>
            <w:tcW w:w="5074" w:type="dxa"/>
            <w:vAlign w:val="center"/>
          </w:tcPr>
          <w:p w14:paraId="4FFA58C8"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cs="宋体" w:hint="eastAsia"/>
                <w:spacing w:val="-2"/>
                <w:sz w:val="23"/>
                <w:szCs w:val="23"/>
              </w:rPr>
              <w:t>3/8</w:t>
            </w:r>
          </w:p>
        </w:tc>
        <w:tc>
          <w:tcPr>
            <w:tcW w:w="960" w:type="dxa"/>
            <w:vAlign w:val="center"/>
          </w:tcPr>
          <w:p w14:paraId="522CC51A"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1个</w:t>
            </w:r>
          </w:p>
        </w:tc>
        <w:tc>
          <w:tcPr>
            <w:tcW w:w="1080" w:type="dxa"/>
          </w:tcPr>
          <w:p w14:paraId="1A92451F" w14:textId="77777777" w:rsidR="0063134E" w:rsidRPr="002B5C68" w:rsidRDefault="0063134E" w:rsidP="009212E0">
            <w:pPr>
              <w:rPr>
                <w:rFonts w:ascii="黑体" w:eastAsia="黑体" w:hAnsi="黑体"/>
                <w:b/>
                <w:sz w:val="23"/>
                <w:szCs w:val="23"/>
              </w:rPr>
            </w:pPr>
          </w:p>
        </w:tc>
      </w:tr>
    </w:tbl>
    <w:p w14:paraId="5C76D97B" w14:textId="77777777" w:rsidR="0063134E" w:rsidRPr="002B5C68" w:rsidRDefault="0063134E" w:rsidP="0063134E">
      <w:pPr>
        <w:spacing w:line="400" w:lineRule="exact"/>
        <w:ind w:firstLineChars="200" w:firstLine="482"/>
        <w:rPr>
          <w:rFonts w:ascii="黑体" w:eastAsia="黑体" w:hAnsi="黑体"/>
          <w:b/>
          <w:sz w:val="24"/>
        </w:rPr>
      </w:pPr>
    </w:p>
    <w:p w14:paraId="568226D0" w14:textId="77777777" w:rsidR="0063134E" w:rsidRPr="002B5C68" w:rsidRDefault="0063134E" w:rsidP="0063134E">
      <w:pPr>
        <w:spacing w:line="400" w:lineRule="exact"/>
        <w:ind w:firstLineChars="200" w:firstLine="482"/>
        <w:rPr>
          <w:rFonts w:ascii="黑体" w:eastAsia="黑体" w:hAnsi="黑体"/>
          <w:b/>
          <w:sz w:val="24"/>
        </w:rPr>
      </w:pPr>
      <w:r w:rsidRPr="002B5C68">
        <w:rPr>
          <w:rFonts w:ascii="黑体" w:eastAsia="黑体" w:hAnsi="黑体" w:hint="eastAsia"/>
          <w:b/>
          <w:sz w:val="24"/>
        </w:rPr>
        <w:lastRenderedPageBreak/>
        <w:t>2.空气源热泵系统</w:t>
      </w:r>
    </w:p>
    <w:p w14:paraId="5A17DF50" w14:textId="77777777" w:rsidR="0063134E" w:rsidRPr="002B5C68" w:rsidRDefault="0063134E" w:rsidP="0063134E">
      <w:pPr>
        <w:spacing w:line="400" w:lineRule="exact"/>
        <w:ind w:firstLineChars="200" w:firstLine="472"/>
        <w:rPr>
          <w:rFonts w:ascii="黑体" w:eastAsia="黑体" w:hAnsi="黑体"/>
          <w:spacing w:val="-2"/>
          <w:sz w:val="24"/>
        </w:rPr>
      </w:pPr>
      <w:r w:rsidRPr="002B5C68">
        <w:rPr>
          <w:rFonts w:ascii="黑体" w:eastAsia="黑体" w:hAnsi="黑体" w:hint="eastAsia"/>
          <w:spacing w:val="-2"/>
          <w:sz w:val="24"/>
        </w:rPr>
        <w:t>该</w:t>
      </w:r>
      <w:r w:rsidRPr="002B5C68">
        <w:rPr>
          <w:rFonts w:ascii="黑体" w:eastAsia="黑体" w:hAnsi="黑体"/>
          <w:spacing w:val="-2"/>
          <w:sz w:val="24"/>
        </w:rPr>
        <w:t>系统主要由四部</w:t>
      </w:r>
      <w:r w:rsidRPr="002B5C68">
        <w:rPr>
          <w:rFonts w:ascii="黑体" w:eastAsia="黑体" w:hAnsi="黑体" w:hint="eastAsia"/>
          <w:spacing w:val="-2"/>
          <w:sz w:val="24"/>
        </w:rPr>
        <w:t>分</w:t>
      </w:r>
      <w:r w:rsidRPr="002B5C68">
        <w:rPr>
          <w:rFonts w:ascii="黑体" w:eastAsia="黑体" w:hAnsi="黑体"/>
          <w:spacing w:val="-2"/>
          <w:sz w:val="24"/>
        </w:rPr>
        <w:t>构成，分别是压缩机、</w:t>
      </w:r>
      <w:r w:rsidRPr="002B5C68">
        <w:rPr>
          <w:rFonts w:ascii="黑体" w:eastAsia="黑体" w:hAnsi="黑体" w:hint="eastAsia"/>
          <w:spacing w:val="-2"/>
          <w:sz w:val="24"/>
        </w:rPr>
        <w:t>沉浸式</w:t>
      </w:r>
      <w:r w:rsidRPr="002B5C68">
        <w:rPr>
          <w:rFonts w:ascii="黑体" w:eastAsia="黑体" w:hAnsi="黑体"/>
          <w:spacing w:val="-2"/>
          <w:sz w:val="24"/>
        </w:rPr>
        <w:t>冷凝器、</w:t>
      </w:r>
      <w:r w:rsidRPr="002B5C68">
        <w:rPr>
          <w:rFonts w:ascii="黑体" w:eastAsia="黑体" w:hAnsi="黑体" w:hint="eastAsia"/>
          <w:spacing w:val="-2"/>
          <w:sz w:val="24"/>
        </w:rPr>
        <w:t>节流装置</w:t>
      </w:r>
      <w:r w:rsidRPr="002B5C68">
        <w:rPr>
          <w:rFonts w:ascii="黑体" w:eastAsia="黑体" w:hAnsi="黑体"/>
          <w:spacing w:val="-2"/>
          <w:sz w:val="24"/>
        </w:rPr>
        <w:t>、</w:t>
      </w:r>
      <w:r w:rsidRPr="002B5C68">
        <w:rPr>
          <w:rFonts w:ascii="黑体" w:eastAsia="黑体" w:hAnsi="黑体" w:hint="eastAsia"/>
          <w:spacing w:val="-2"/>
          <w:sz w:val="24"/>
        </w:rPr>
        <w:t>风冷</w:t>
      </w:r>
      <w:r w:rsidRPr="002B5C68">
        <w:rPr>
          <w:rFonts w:ascii="黑体" w:eastAsia="黑体" w:hAnsi="黑体"/>
          <w:spacing w:val="-2"/>
          <w:sz w:val="24"/>
        </w:rPr>
        <w:t>蒸发器。利用压缩机驱动管道内的制冷剂循环流动，不断的蒸发冷凝，通过制冷剂温差吸热和压缩机压缩制热后，把外界的热量源源不断的聚集到热泵主机上的</w:t>
      </w:r>
      <w:r w:rsidRPr="002B5C68">
        <w:rPr>
          <w:rFonts w:ascii="黑体" w:eastAsia="黑体" w:hAnsi="黑体" w:hint="eastAsia"/>
          <w:spacing w:val="-2"/>
          <w:sz w:val="24"/>
        </w:rPr>
        <w:t>沉浸式冷凝器</w:t>
      </w:r>
      <w:r w:rsidRPr="002B5C68">
        <w:rPr>
          <w:rFonts w:ascii="黑体" w:eastAsia="黑体" w:hAnsi="黑体"/>
          <w:spacing w:val="-2"/>
          <w:sz w:val="24"/>
        </w:rPr>
        <w:t>上，使储水器中的水温迅速上升。</w:t>
      </w:r>
      <w:r w:rsidRPr="002B5C68">
        <w:rPr>
          <w:rFonts w:ascii="黑体" w:eastAsia="黑体" w:hAnsi="黑体" w:hint="eastAsia"/>
          <w:spacing w:val="-2"/>
          <w:sz w:val="24"/>
        </w:rPr>
        <w:t>系统各部件之间采用可拆卸连接器连接；可对系统进行组装、调试、运行，工况调整等操作，采用有机玻璃储水箱，可直接反应出效果。具体配置如下：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51"/>
        <w:gridCol w:w="4695"/>
        <w:gridCol w:w="934"/>
        <w:gridCol w:w="1187"/>
      </w:tblGrid>
      <w:tr w:rsidR="0063134E" w:rsidRPr="002B5C68" w14:paraId="2E50B5DD" w14:textId="77777777" w:rsidTr="009212E0">
        <w:trPr>
          <w:jc w:val="center"/>
        </w:trPr>
        <w:tc>
          <w:tcPr>
            <w:tcW w:w="828" w:type="dxa"/>
            <w:vAlign w:val="center"/>
          </w:tcPr>
          <w:p w14:paraId="60DEF386"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序号</w:t>
            </w:r>
          </w:p>
        </w:tc>
        <w:tc>
          <w:tcPr>
            <w:tcW w:w="1751" w:type="dxa"/>
            <w:vAlign w:val="center"/>
          </w:tcPr>
          <w:p w14:paraId="6431585C"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名  称</w:t>
            </w:r>
          </w:p>
        </w:tc>
        <w:tc>
          <w:tcPr>
            <w:tcW w:w="4695" w:type="dxa"/>
            <w:vAlign w:val="center"/>
          </w:tcPr>
          <w:p w14:paraId="5417A4DA" w14:textId="77777777" w:rsidR="0063134E" w:rsidRPr="002B5C68" w:rsidRDefault="0063134E" w:rsidP="009212E0">
            <w:pPr>
              <w:jc w:val="center"/>
              <w:rPr>
                <w:rFonts w:ascii="黑体" w:eastAsia="黑体" w:hAnsi="黑体"/>
                <w:b/>
                <w:sz w:val="23"/>
                <w:szCs w:val="23"/>
              </w:rPr>
            </w:pPr>
            <w:proofErr w:type="gramStart"/>
            <w:r w:rsidRPr="002B5C68">
              <w:rPr>
                <w:rFonts w:ascii="黑体" w:eastAsia="黑体" w:hAnsi="黑体" w:hint="eastAsia"/>
                <w:b/>
                <w:sz w:val="23"/>
                <w:szCs w:val="23"/>
              </w:rPr>
              <w:t>规</w:t>
            </w:r>
            <w:proofErr w:type="gramEnd"/>
            <w:r w:rsidRPr="002B5C68">
              <w:rPr>
                <w:rFonts w:ascii="黑体" w:eastAsia="黑体" w:hAnsi="黑体" w:hint="eastAsia"/>
                <w:b/>
                <w:sz w:val="23"/>
                <w:szCs w:val="23"/>
              </w:rPr>
              <w:t xml:space="preserve">   格</w:t>
            </w:r>
          </w:p>
        </w:tc>
        <w:tc>
          <w:tcPr>
            <w:tcW w:w="934" w:type="dxa"/>
            <w:vAlign w:val="center"/>
          </w:tcPr>
          <w:p w14:paraId="2A1C1A76"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数量</w:t>
            </w:r>
          </w:p>
        </w:tc>
        <w:tc>
          <w:tcPr>
            <w:tcW w:w="1187" w:type="dxa"/>
            <w:vAlign w:val="center"/>
          </w:tcPr>
          <w:p w14:paraId="132FDD7D"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备注</w:t>
            </w:r>
          </w:p>
        </w:tc>
      </w:tr>
      <w:tr w:rsidR="0063134E" w:rsidRPr="002B5C68" w14:paraId="38DC2952" w14:textId="77777777" w:rsidTr="009212E0">
        <w:trPr>
          <w:jc w:val="center"/>
        </w:trPr>
        <w:tc>
          <w:tcPr>
            <w:tcW w:w="828" w:type="dxa"/>
            <w:vAlign w:val="center"/>
          </w:tcPr>
          <w:p w14:paraId="695DB4A0"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w:t>
            </w:r>
          </w:p>
        </w:tc>
        <w:tc>
          <w:tcPr>
            <w:tcW w:w="1751" w:type="dxa"/>
            <w:vAlign w:val="center"/>
          </w:tcPr>
          <w:p w14:paraId="4AE75A0E"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空气源热泵热水器电气</w:t>
            </w:r>
            <w:r w:rsidRPr="002B5C68">
              <w:rPr>
                <w:rFonts w:ascii="黑体" w:eastAsia="黑体" w:hAnsi="黑体"/>
                <w:spacing w:val="-2"/>
                <w:sz w:val="23"/>
                <w:szCs w:val="23"/>
              </w:rPr>
              <w:t>模块</w:t>
            </w:r>
          </w:p>
        </w:tc>
        <w:tc>
          <w:tcPr>
            <w:tcW w:w="4695" w:type="dxa"/>
            <w:vAlign w:val="center"/>
          </w:tcPr>
          <w:p w14:paraId="2876B590"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空气源热泵热水器主板1块(机箱内部)、原理图1张、测试点11个、保险丝座1只、接线端子排2个</w:t>
            </w:r>
          </w:p>
        </w:tc>
        <w:tc>
          <w:tcPr>
            <w:tcW w:w="934" w:type="dxa"/>
            <w:vAlign w:val="center"/>
          </w:tcPr>
          <w:p w14:paraId="6D200D0F"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1块</w:t>
            </w:r>
          </w:p>
        </w:tc>
        <w:tc>
          <w:tcPr>
            <w:tcW w:w="1187" w:type="dxa"/>
            <w:vAlign w:val="center"/>
          </w:tcPr>
          <w:p w14:paraId="01A1D7B0" w14:textId="77777777" w:rsidR="0063134E" w:rsidRPr="002B5C68" w:rsidRDefault="0063134E" w:rsidP="009212E0">
            <w:pPr>
              <w:jc w:val="center"/>
              <w:rPr>
                <w:rFonts w:ascii="黑体" w:eastAsia="黑体" w:hAnsi="黑体"/>
                <w:spacing w:val="-2"/>
                <w:sz w:val="23"/>
                <w:szCs w:val="23"/>
              </w:rPr>
            </w:pPr>
          </w:p>
        </w:tc>
      </w:tr>
      <w:tr w:rsidR="0063134E" w:rsidRPr="002B5C68" w14:paraId="6D9867D8" w14:textId="77777777" w:rsidTr="009212E0">
        <w:trPr>
          <w:jc w:val="center"/>
        </w:trPr>
        <w:tc>
          <w:tcPr>
            <w:tcW w:w="828" w:type="dxa"/>
            <w:vAlign w:val="center"/>
          </w:tcPr>
          <w:p w14:paraId="7129F2F9"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2</w:t>
            </w:r>
          </w:p>
        </w:tc>
        <w:tc>
          <w:tcPr>
            <w:tcW w:w="1751" w:type="dxa"/>
            <w:vAlign w:val="center"/>
          </w:tcPr>
          <w:p w14:paraId="715B2AFF"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温度表、接触器模块</w:t>
            </w:r>
          </w:p>
        </w:tc>
        <w:tc>
          <w:tcPr>
            <w:tcW w:w="4695" w:type="dxa"/>
            <w:vAlign w:val="center"/>
          </w:tcPr>
          <w:p w14:paraId="518D723F" w14:textId="77777777" w:rsidR="0063134E" w:rsidRPr="002B5C68" w:rsidRDefault="0063134E" w:rsidP="009212E0">
            <w:pPr>
              <w:rPr>
                <w:rFonts w:ascii="黑体" w:eastAsia="黑体" w:hAnsi="黑体"/>
                <w:spacing w:val="-2"/>
                <w:sz w:val="23"/>
                <w:szCs w:val="23"/>
              </w:rPr>
            </w:pPr>
            <w:r w:rsidRPr="002B5C68">
              <w:rPr>
                <w:rFonts w:ascii="黑体" w:eastAsia="黑体" w:hAnsi="黑体" w:hint="eastAsia"/>
                <w:spacing w:val="-2"/>
                <w:sz w:val="23"/>
                <w:szCs w:val="23"/>
              </w:rPr>
              <w:t>温度测量表4只、交流接触器1只、接线端子排2个</w:t>
            </w:r>
          </w:p>
        </w:tc>
        <w:tc>
          <w:tcPr>
            <w:tcW w:w="934" w:type="dxa"/>
          </w:tcPr>
          <w:p w14:paraId="3A64AD3C" w14:textId="77777777" w:rsidR="0063134E" w:rsidRPr="002B5C68" w:rsidRDefault="0063134E" w:rsidP="009212E0">
            <w:pPr>
              <w:autoSpaceDE w:val="0"/>
              <w:autoSpaceDN w:val="0"/>
              <w:adjustRightInd w:val="0"/>
              <w:jc w:val="center"/>
              <w:rPr>
                <w:rFonts w:ascii="黑体" w:eastAsia="黑体" w:hAnsi="黑体"/>
                <w:sz w:val="23"/>
                <w:szCs w:val="23"/>
              </w:rPr>
            </w:pPr>
            <w:r w:rsidRPr="002B5C68">
              <w:rPr>
                <w:rFonts w:ascii="黑体" w:eastAsia="黑体" w:hAnsi="黑体" w:hint="eastAsia"/>
                <w:sz w:val="23"/>
                <w:szCs w:val="23"/>
              </w:rPr>
              <w:t>1块</w:t>
            </w:r>
          </w:p>
        </w:tc>
        <w:tc>
          <w:tcPr>
            <w:tcW w:w="1187" w:type="dxa"/>
            <w:vAlign w:val="center"/>
          </w:tcPr>
          <w:p w14:paraId="4356A22D" w14:textId="77777777" w:rsidR="0063134E" w:rsidRPr="002B5C68" w:rsidRDefault="0063134E" w:rsidP="009212E0">
            <w:pPr>
              <w:jc w:val="center"/>
              <w:rPr>
                <w:rFonts w:ascii="黑体" w:eastAsia="黑体" w:hAnsi="黑体"/>
                <w:spacing w:val="-2"/>
                <w:sz w:val="23"/>
                <w:szCs w:val="23"/>
              </w:rPr>
            </w:pPr>
          </w:p>
        </w:tc>
      </w:tr>
      <w:tr w:rsidR="0063134E" w:rsidRPr="002B5C68" w14:paraId="763D999D" w14:textId="77777777" w:rsidTr="009212E0">
        <w:trPr>
          <w:jc w:val="center"/>
        </w:trPr>
        <w:tc>
          <w:tcPr>
            <w:tcW w:w="828" w:type="dxa"/>
            <w:vAlign w:val="center"/>
          </w:tcPr>
          <w:p w14:paraId="0AD4BEF6"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3</w:t>
            </w:r>
          </w:p>
        </w:tc>
        <w:tc>
          <w:tcPr>
            <w:tcW w:w="1751" w:type="dxa"/>
            <w:vAlign w:val="center"/>
          </w:tcPr>
          <w:p w14:paraId="1EAE8FA7" w14:textId="77777777" w:rsidR="0063134E" w:rsidRPr="002B5C68" w:rsidRDefault="0063134E" w:rsidP="009212E0">
            <w:pPr>
              <w:rPr>
                <w:rFonts w:ascii="黑体" w:eastAsia="黑体" w:hAnsi="黑体"/>
                <w:sz w:val="23"/>
                <w:szCs w:val="23"/>
              </w:rPr>
            </w:pPr>
            <w:r w:rsidRPr="002B5C68">
              <w:rPr>
                <w:rFonts w:ascii="黑体" w:eastAsia="黑体" w:hAnsi="黑体" w:hint="eastAsia"/>
                <w:sz w:val="23"/>
                <w:szCs w:val="23"/>
              </w:rPr>
              <w:t>空气源热泵电气控制板</w:t>
            </w:r>
          </w:p>
        </w:tc>
        <w:tc>
          <w:tcPr>
            <w:tcW w:w="4695" w:type="dxa"/>
            <w:vAlign w:val="center"/>
          </w:tcPr>
          <w:p w14:paraId="29C9BA8F" w14:textId="77777777" w:rsidR="0063134E" w:rsidRPr="002B5C68" w:rsidRDefault="0063134E" w:rsidP="009212E0">
            <w:pPr>
              <w:rPr>
                <w:rFonts w:ascii="黑体" w:eastAsia="黑体" w:hAnsi="黑体"/>
                <w:sz w:val="23"/>
                <w:szCs w:val="23"/>
              </w:rPr>
            </w:pPr>
          </w:p>
        </w:tc>
        <w:tc>
          <w:tcPr>
            <w:tcW w:w="934" w:type="dxa"/>
            <w:vAlign w:val="center"/>
          </w:tcPr>
          <w:p w14:paraId="3B06BEF7"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1套</w:t>
            </w:r>
          </w:p>
        </w:tc>
        <w:tc>
          <w:tcPr>
            <w:tcW w:w="1187" w:type="dxa"/>
          </w:tcPr>
          <w:p w14:paraId="0CD8DA5B" w14:textId="77777777" w:rsidR="0063134E" w:rsidRPr="002B5C68" w:rsidRDefault="0063134E" w:rsidP="009212E0">
            <w:pPr>
              <w:rPr>
                <w:rFonts w:ascii="黑体" w:eastAsia="黑体" w:hAnsi="黑体"/>
                <w:b/>
                <w:sz w:val="23"/>
                <w:szCs w:val="23"/>
              </w:rPr>
            </w:pPr>
          </w:p>
        </w:tc>
      </w:tr>
      <w:tr w:rsidR="0063134E" w:rsidRPr="002B5C68" w14:paraId="2A612FED" w14:textId="77777777" w:rsidTr="009212E0">
        <w:trPr>
          <w:jc w:val="center"/>
        </w:trPr>
        <w:tc>
          <w:tcPr>
            <w:tcW w:w="828" w:type="dxa"/>
            <w:vAlign w:val="center"/>
          </w:tcPr>
          <w:p w14:paraId="343B23F5"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4</w:t>
            </w:r>
          </w:p>
        </w:tc>
        <w:tc>
          <w:tcPr>
            <w:tcW w:w="1751" w:type="dxa"/>
            <w:vAlign w:val="center"/>
          </w:tcPr>
          <w:p w14:paraId="5BDF34A9"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压缩机</w:t>
            </w:r>
          </w:p>
        </w:tc>
        <w:tc>
          <w:tcPr>
            <w:tcW w:w="4695" w:type="dxa"/>
            <w:vAlign w:val="center"/>
          </w:tcPr>
          <w:p w14:paraId="1CF41C40"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工作电压：AC220V、制冷量：1745W</w:t>
            </w:r>
          </w:p>
          <w:p w14:paraId="5BEC8975"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输入功率：585W</w:t>
            </w:r>
          </w:p>
        </w:tc>
        <w:tc>
          <w:tcPr>
            <w:tcW w:w="934" w:type="dxa"/>
            <w:vAlign w:val="center"/>
          </w:tcPr>
          <w:p w14:paraId="1C622EEA"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187" w:type="dxa"/>
          </w:tcPr>
          <w:p w14:paraId="7DAE7F93" w14:textId="77777777" w:rsidR="0063134E" w:rsidRPr="002B5C68" w:rsidRDefault="0063134E" w:rsidP="009212E0">
            <w:pPr>
              <w:rPr>
                <w:rFonts w:ascii="黑体" w:eastAsia="黑体" w:hAnsi="黑体"/>
                <w:b/>
                <w:sz w:val="23"/>
                <w:szCs w:val="23"/>
              </w:rPr>
            </w:pPr>
          </w:p>
        </w:tc>
      </w:tr>
      <w:tr w:rsidR="0063134E" w:rsidRPr="002B5C68" w14:paraId="229B9292" w14:textId="77777777" w:rsidTr="009212E0">
        <w:trPr>
          <w:jc w:val="center"/>
        </w:trPr>
        <w:tc>
          <w:tcPr>
            <w:tcW w:w="828" w:type="dxa"/>
            <w:vAlign w:val="center"/>
          </w:tcPr>
          <w:p w14:paraId="6D7864F2"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5</w:t>
            </w:r>
          </w:p>
        </w:tc>
        <w:tc>
          <w:tcPr>
            <w:tcW w:w="1751" w:type="dxa"/>
            <w:vAlign w:val="center"/>
          </w:tcPr>
          <w:p w14:paraId="3EC58D8D" w14:textId="77777777" w:rsidR="0063134E" w:rsidRPr="002B5C68" w:rsidRDefault="0063134E" w:rsidP="009212E0">
            <w:pPr>
              <w:rPr>
                <w:rFonts w:ascii="黑体" w:eastAsia="黑体" w:hAnsi="黑体" w:cs="宋体"/>
                <w:spacing w:val="-2"/>
                <w:sz w:val="23"/>
                <w:szCs w:val="23"/>
              </w:rPr>
            </w:pPr>
            <w:proofErr w:type="gramStart"/>
            <w:r w:rsidRPr="002B5C68">
              <w:rPr>
                <w:rFonts w:ascii="黑体" w:eastAsia="黑体" w:hAnsi="黑体" w:hint="eastAsia"/>
                <w:spacing w:val="-2"/>
                <w:sz w:val="23"/>
                <w:szCs w:val="23"/>
              </w:rPr>
              <w:t>翅</w:t>
            </w:r>
            <w:proofErr w:type="gramEnd"/>
            <w:r w:rsidRPr="002B5C68">
              <w:rPr>
                <w:rFonts w:ascii="黑体" w:eastAsia="黑体" w:hAnsi="黑体" w:hint="eastAsia"/>
                <w:spacing w:val="-2"/>
                <w:sz w:val="23"/>
                <w:szCs w:val="23"/>
              </w:rPr>
              <w:t>片式蒸发器</w:t>
            </w:r>
          </w:p>
        </w:tc>
        <w:tc>
          <w:tcPr>
            <w:tcW w:w="4695" w:type="dxa"/>
            <w:vAlign w:val="center"/>
          </w:tcPr>
          <w:p w14:paraId="3BD43AF5"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FN-4.4</w:t>
            </w:r>
          </w:p>
        </w:tc>
        <w:tc>
          <w:tcPr>
            <w:tcW w:w="934" w:type="dxa"/>
            <w:vAlign w:val="center"/>
          </w:tcPr>
          <w:p w14:paraId="57E68F96"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187" w:type="dxa"/>
          </w:tcPr>
          <w:p w14:paraId="431F4B61" w14:textId="77777777" w:rsidR="0063134E" w:rsidRPr="002B5C68" w:rsidRDefault="0063134E" w:rsidP="009212E0">
            <w:pPr>
              <w:rPr>
                <w:rFonts w:ascii="黑体" w:eastAsia="黑体" w:hAnsi="黑体"/>
                <w:b/>
                <w:sz w:val="23"/>
                <w:szCs w:val="23"/>
              </w:rPr>
            </w:pPr>
          </w:p>
        </w:tc>
      </w:tr>
      <w:tr w:rsidR="0063134E" w:rsidRPr="002B5C68" w14:paraId="1F52BC3A" w14:textId="77777777" w:rsidTr="009212E0">
        <w:trPr>
          <w:jc w:val="center"/>
        </w:trPr>
        <w:tc>
          <w:tcPr>
            <w:tcW w:w="828" w:type="dxa"/>
            <w:vAlign w:val="center"/>
          </w:tcPr>
          <w:p w14:paraId="4552A5B5"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6</w:t>
            </w:r>
          </w:p>
        </w:tc>
        <w:tc>
          <w:tcPr>
            <w:tcW w:w="1751" w:type="dxa"/>
            <w:vAlign w:val="center"/>
          </w:tcPr>
          <w:p w14:paraId="0EABF337"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电磁四通阀</w:t>
            </w:r>
          </w:p>
        </w:tc>
        <w:tc>
          <w:tcPr>
            <w:tcW w:w="4695" w:type="dxa"/>
            <w:vAlign w:val="center"/>
          </w:tcPr>
          <w:p w14:paraId="759E2C04"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spacing w:val="-2"/>
                <w:sz w:val="23"/>
                <w:szCs w:val="23"/>
              </w:rPr>
              <w:t>DSF-4</w:t>
            </w:r>
          </w:p>
        </w:tc>
        <w:tc>
          <w:tcPr>
            <w:tcW w:w="934" w:type="dxa"/>
            <w:vAlign w:val="center"/>
          </w:tcPr>
          <w:p w14:paraId="500B87A5"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187" w:type="dxa"/>
          </w:tcPr>
          <w:p w14:paraId="655F97E3" w14:textId="77777777" w:rsidR="0063134E" w:rsidRPr="002B5C68" w:rsidRDefault="0063134E" w:rsidP="009212E0">
            <w:pPr>
              <w:rPr>
                <w:rFonts w:ascii="黑体" w:eastAsia="黑体" w:hAnsi="黑体"/>
                <w:b/>
                <w:sz w:val="23"/>
                <w:szCs w:val="23"/>
              </w:rPr>
            </w:pPr>
          </w:p>
        </w:tc>
      </w:tr>
      <w:tr w:rsidR="0063134E" w:rsidRPr="002B5C68" w14:paraId="1F2B86A1" w14:textId="77777777" w:rsidTr="009212E0">
        <w:trPr>
          <w:jc w:val="center"/>
        </w:trPr>
        <w:tc>
          <w:tcPr>
            <w:tcW w:w="828" w:type="dxa"/>
            <w:vAlign w:val="center"/>
          </w:tcPr>
          <w:p w14:paraId="440BD1F7"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7</w:t>
            </w:r>
          </w:p>
        </w:tc>
        <w:tc>
          <w:tcPr>
            <w:tcW w:w="1751" w:type="dxa"/>
            <w:vAlign w:val="center"/>
          </w:tcPr>
          <w:p w14:paraId="1482C2DB"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cs="宋体" w:hint="eastAsia"/>
                <w:spacing w:val="-2"/>
                <w:sz w:val="23"/>
                <w:szCs w:val="23"/>
              </w:rPr>
              <w:t>单向阀</w:t>
            </w:r>
          </w:p>
        </w:tc>
        <w:tc>
          <w:tcPr>
            <w:tcW w:w="4695" w:type="dxa"/>
            <w:vAlign w:val="center"/>
          </w:tcPr>
          <w:p w14:paraId="777A0207" w14:textId="77777777" w:rsidR="0063134E" w:rsidRPr="002B5C68" w:rsidRDefault="0063134E" w:rsidP="009212E0">
            <w:pPr>
              <w:jc w:val="center"/>
              <w:rPr>
                <w:rFonts w:ascii="黑体" w:eastAsia="黑体" w:hAnsi="黑体" w:cs="宋体"/>
                <w:spacing w:val="-2"/>
                <w:sz w:val="23"/>
                <w:szCs w:val="23"/>
              </w:rPr>
            </w:pPr>
          </w:p>
        </w:tc>
        <w:tc>
          <w:tcPr>
            <w:tcW w:w="934" w:type="dxa"/>
            <w:vAlign w:val="center"/>
          </w:tcPr>
          <w:p w14:paraId="1EACC8C5"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1套</w:t>
            </w:r>
          </w:p>
        </w:tc>
        <w:tc>
          <w:tcPr>
            <w:tcW w:w="1187" w:type="dxa"/>
          </w:tcPr>
          <w:p w14:paraId="659EFBB7" w14:textId="77777777" w:rsidR="0063134E" w:rsidRPr="002B5C68" w:rsidRDefault="0063134E" w:rsidP="009212E0">
            <w:pPr>
              <w:rPr>
                <w:rFonts w:ascii="黑体" w:eastAsia="黑体" w:hAnsi="黑体"/>
                <w:b/>
                <w:sz w:val="23"/>
                <w:szCs w:val="23"/>
              </w:rPr>
            </w:pPr>
          </w:p>
        </w:tc>
      </w:tr>
      <w:tr w:rsidR="0063134E" w:rsidRPr="002B5C68" w14:paraId="61B780EE" w14:textId="77777777" w:rsidTr="009212E0">
        <w:trPr>
          <w:jc w:val="center"/>
        </w:trPr>
        <w:tc>
          <w:tcPr>
            <w:tcW w:w="828" w:type="dxa"/>
            <w:vAlign w:val="center"/>
          </w:tcPr>
          <w:p w14:paraId="63D89E96"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8</w:t>
            </w:r>
          </w:p>
        </w:tc>
        <w:tc>
          <w:tcPr>
            <w:tcW w:w="1751" w:type="dxa"/>
            <w:vAlign w:val="center"/>
          </w:tcPr>
          <w:p w14:paraId="0848C101"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cs="宋体" w:hint="eastAsia"/>
                <w:spacing w:val="-2"/>
                <w:sz w:val="23"/>
                <w:szCs w:val="23"/>
              </w:rPr>
              <w:t>干燥过滤器</w:t>
            </w:r>
          </w:p>
        </w:tc>
        <w:tc>
          <w:tcPr>
            <w:tcW w:w="4695" w:type="dxa"/>
            <w:vAlign w:val="center"/>
          </w:tcPr>
          <w:p w14:paraId="6A20F50A" w14:textId="77777777" w:rsidR="0063134E" w:rsidRPr="002B5C68" w:rsidRDefault="0063134E" w:rsidP="009212E0">
            <w:pPr>
              <w:jc w:val="center"/>
              <w:rPr>
                <w:rFonts w:ascii="黑体" w:eastAsia="黑体" w:hAnsi="黑体" w:cs="宋体"/>
                <w:spacing w:val="-2"/>
                <w:sz w:val="23"/>
                <w:szCs w:val="23"/>
              </w:rPr>
            </w:pPr>
          </w:p>
        </w:tc>
        <w:tc>
          <w:tcPr>
            <w:tcW w:w="934" w:type="dxa"/>
            <w:vAlign w:val="center"/>
          </w:tcPr>
          <w:p w14:paraId="0D656AE2"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2套</w:t>
            </w:r>
          </w:p>
        </w:tc>
        <w:tc>
          <w:tcPr>
            <w:tcW w:w="1187" w:type="dxa"/>
          </w:tcPr>
          <w:p w14:paraId="06C2294F" w14:textId="77777777" w:rsidR="0063134E" w:rsidRPr="002B5C68" w:rsidRDefault="0063134E" w:rsidP="009212E0">
            <w:pPr>
              <w:rPr>
                <w:rFonts w:ascii="黑体" w:eastAsia="黑体" w:hAnsi="黑体"/>
                <w:b/>
                <w:sz w:val="23"/>
                <w:szCs w:val="23"/>
              </w:rPr>
            </w:pPr>
          </w:p>
        </w:tc>
      </w:tr>
      <w:tr w:rsidR="0063134E" w:rsidRPr="002B5C68" w14:paraId="51A8583F" w14:textId="77777777" w:rsidTr="009212E0">
        <w:trPr>
          <w:jc w:val="center"/>
        </w:trPr>
        <w:tc>
          <w:tcPr>
            <w:tcW w:w="828" w:type="dxa"/>
            <w:vAlign w:val="center"/>
          </w:tcPr>
          <w:p w14:paraId="57DA245E"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9</w:t>
            </w:r>
          </w:p>
        </w:tc>
        <w:tc>
          <w:tcPr>
            <w:tcW w:w="1751" w:type="dxa"/>
            <w:vAlign w:val="center"/>
          </w:tcPr>
          <w:p w14:paraId="66B2184A" w14:textId="77777777" w:rsidR="0063134E" w:rsidRPr="002B5C68" w:rsidRDefault="0063134E" w:rsidP="009212E0">
            <w:pPr>
              <w:rPr>
                <w:rFonts w:ascii="黑体" w:eastAsia="黑体" w:hAnsi="黑体"/>
                <w:sz w:val="23"/>
                <w:szCs w:val="23"/>
              </w:rPr>
            </w:pPr>
            <w:r w:rsidRPr="002B5C68">
              <w:rPr>
                <w:rFonts w:ascii="黑体" w:eastAsia="黑体" w:hAnsi="黑体" w:hint="eastAsia"/>
                <w:sz w:val="23"/>
                <w:szCs w:val="23"/>
              </w:rPr>
              <w:t>沉浸式冷凝器</w:t>
            </w:r>
          </w:p>
        </w:tc>
        <w:tc>
          <w:tcPr>
            <w:tcW w:w="4695" w:type="dxa"/>
            <w:vAlign w:val="center"/>
          </w:tcPr>
          <w:p w14:paraId="595ACF89" w14:textId="77777777" w:rsidR="0063134E" w:rsidRPr="002B5C68" w:rsidRDefault="0063134E" w:rsidP="009212E0">
            <w:pPr>
              <w:rPr>
                <w:rFonts w:ascii="黑体" w:eastAsia="黑体" w:hAnsi="黑体"/>
                <w:sz w:val="23"/>
                <w:szCs w:val="23"/>
              </w:rPr>
            </w:pPr>
          </w:p>
        </w:tc>
        <w:tc>
          <w:tcPr>
            <w:tcW w:w="934" w:type="dxa"/>
            <w:vAlign w:val="center"/>
          </w:tcPr>
          <w:p w14:paraId="0BD88FE4"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1套</w:t>
            </w:r>
          </w:p>
        </w:tc>
        <w:tc>
          <w:tcPr>
            <w:tcW w:w="1187" w:type="dxa"/>
          </w:tcPr>
          <w:p w14:paraId="0E14DE7F" w14:textId="77777777" w:rsidR="0063134E" w:rsidRPr="002B5C68" w:rsidRDefault="0063134E" w:rsidP="009212E0">
            <w:pPr>
              <w:rPr>
                <w:rFonts w:ascii="黑体" w:eastAsia="黑体" w:hAnsi="黑体"/>
                <w:b/>
                <w:sz w:val="23"/>
                <w:szCs w:val="23"/>
              </w:rPr>
            </w:pPr>
          </w:p>
        </w:tc>
      </w:tr>
      <w:tr w:rsidR="0063134E" w:rsidRPr="002B5C68" w14:paraId="2E034D46" w14:textId="77777777" w:rsidTr="009212E0">
        <w:trPr>
          <w:jc w:val="center"/>
        </w:trPr>
        <w:tc>
          <w:tcPr>
            <w:tcW w:w="828" w:type="dxa"/>
            <w:vAlign w:val="center"/>
          </w:tcPr>
          <w:p w14:paraId="424E45DF"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10</w:t>
            </w:r>
          </w:p>
        </w:tc>
        <w:tc>
          <w:tcPr>
            <w:tcW w:w="1751" w:type="dxa"/>
            <w:vAlign w:val="center"/>
          </w:tcPr>
          <w:p w14:paraId="4FDB65CF" w14:textId="77777777" w:rsidR="0063134E" w:rsidRPr="002B5C68" w:rsidRDefault="0063134E" w:rsidP="009212E0">
            <w:pPr>
              <w:rPr>
                <w:rFonts w:ascii="黑体" w:eastAsia="黑体" w:hAnsi="黑体"/>
                <w:sz w:val="23"/>
                <w:szCs w:val="23"/>
              </w:rPr>
            </w:pPr>
            <w:r w:rsidRPr="002B5C68">
              <w:rPr>
                <w:rFonts w:ascii="黑体" w:eastAsia="黑体" w:hAnsi="黑体" w:hint="eastAsia"/>
                <w:sz w:val="23"/>
                <w:szCs w:val="23"/>
              </w:rPr>
              <w:t>有机玻璃水箱</w:t>
            </w:r>
          </w:p>
        </w:tc>
        <w:tc>
          <w:tcPr>
            <w:tcW w:w="4695" w:type="dxa"/>
            <w:vAlign w:val="center"/>
          </w:tcPr>
          <w:p w14:paraId="2EDDA252" w14:textId="77777777" w:rsidR="0063134E" w:rsidRPr="002B5C68" w:rsidRDefault="0063134E" w:rsidP="009212E0">
            <w:pPr>
              <w:rPr>
                <w:rFonts w:ascii="黑体" w:eastAsia="黑体" w:hAnsi="黑体"/>
                <w:sz w:val="23"/>
                <w:szCs w:val="23"/>
              </w:rPr>
            </w:pPr>
          </w:p>
        </w:tc>
        <w:tc>
          <w:tcPr>
            <w:tcW w:w="934" w:type="dxa"/>
            <w:vAlign w:val="center"/>
          </w:tcPr>
          <w:p w14:paraId="07A901C1"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1套</w:t>
            </w:r>
          </w:p>
        </w:tc>
        <w:tc>
          <w:tcPr>
            <w:tcW w:w="1187" w:type="dxa"/>
          </w:tcPr>
          <w:p w14:paraId="79B4F40B" w14:textId="77777777" w:rsidR="0063134E" w:rsidRPr="002B5C68" w:rsidRDefault="0063134E" w:rsidP="009212E0">
            <w:pPr>
              <w:rPr>
                <w:rFonts w:ascii="黑体" w:eastAsia="黑体" w:hAnsi="黑体"/>
                <w:b/>
                <w:sz w:val="23"/>
                <w:szCs w:val="23"/>
              </w:rPr>
            </w:pPr>
          </w:p>
        </w:tc>
      </w:tr>
      <w:tr w:rsidR="0063134E" w:rsidRPr="002B5C68" w14:paraId="3D407D8F" w14:textId="77777777" w:rsidTr="009212E0">
        <w:trPr>
          <w:jc w:val="center"/>
        </w:trPr>
        <w:tc>
          <w:tcPr>
            <w:tcW w:w="828" w:type="dxa"/>
            <w:vAlign w:val="center"/>
          </w:tcPr>
          <w:p w14:paraId="4FB832E5"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11</w:t>
            </w:r>
          </w:p>
        </w:tc>
        <w:tc>
          <w:tcPr>
            <w:tcW w:w="1751" w:type="dxa"/>
            <w:vAlign w:val="center"/>
          </w:tcPr>
          <w:p w14:paraId="68856B6F" w14:textId="77777777" w:rsidR="0063134E" w:rsidRPr="002B5C68" w:rsidRDefault="0063134E" w:rsidP="009212E0">
            <w:pPr>
              <w:rPr>
                <w:rFonts w:ascii="黑体" w:eastAsia="黑体" w:hAnsi="黑体" w:cs="宋体"/>
                <w:spacing w:val="-2"/>
                <w:sz w:val="23"/>
                <w:szCs w:val="23"/>
              </w:rPr>
            </w:pPr>
            <w:r w:rsidRPr="002B5C68">
              <w:rPr>
                <w:rFonts w:ascii="黑体" w:eastAsia="黑体" w:hAnsi="黑体" w:hint="eastAsia"/>
                <w:spacing w:val="-2"/>
                <w:sz w:val="23"/>
                <w:szCs w:val="23"/>
              </w:rPr>
              <w:t>转页扇电动机</w:t>
            </w:r>
          </w:p>
        </w:tc>
        <w:tc>
          <w:tcPr>
            <w:tcW w:w="4695" w:type="dxa"/>
            <w:vAlign w:val="center"/>
          </w:tcPr>
          <w:p w14:paraId="61775EE8"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spacing w:val="-2"/>
                <w:sz w:val="23"/>
                <w:szCs w:val="23"/>
              </w:rPr>
              <w:t>页扇</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2B5C68">
                <w:rPr>
                  <w:rFonts w:ascii="黑体" w:eastAsia="黑体" w:hAnsi="黑体"/>
                  <w:spacing w:val="-2"/>
                  <w:sz w:val="23"/>
                  <w:szCs w:val="23"/>
                </w:rPr>
                <w:t>300</w:t>
              </w:r>
              <w:r w:rsidRPr="002B5C68">
                <w:rPr>
                  <w:rFonts w:ascii="黑体" w:eastAsia="黑体" w:hAnsi="黑体" w:hint="eastAsia"/>
                  <w:spacing w:val="-2"/>
                  <w:sz w:val="23"/>
                  <w:szCs w:val="23"/>
                </w:rPr>
                <w:t>mm</w:t>
              </w:r>
            </w:smartTag>
          </w:p>
        </w:tc>
        <w:tc>
          <w:tcPr>
            <w:tcW w:w="934" w:type="dxa"/>
            <w:vAlign w:val="center"/>
          </w:tcPr>
          <w:p w14:paraId="3B80E577" w14:textId="77777777" w:rsidR="0063134E" w:rsidRPr="002B5C68" w:rsidRDefault="0063134E" w:rsidP="009212E0">
            <w:pPr>
              <w:jc w:val="center"/>
              <w:rPr>
                <w:rFonts w:ascii="黑体" w:eastAsia="黑体" w:hAnsi="黑体" w:cs="宋体"/>
                <w:spacing w:val="-2"/>
                <w:sz w:val="23"/>
                <w:szCs w:val="23"/>
              </w:rPr>
            </w:pPr>
            <w:r w:rsidRPr="002B5C68">
              <w:rPr>
                <w:rFonts w:ascii="黑体" w:eastAsia="黑体" w:hAnsi="黑体" w:hint="eastAsia"/>
                <w:spacing w:val="-2"/>
                <w:sz w:val="23"/>
                <w:szCs w:val="23"/>
              </w:rPr>
              <w:t>1个</w:t>
            </w:r>
          </w:p>
        </w:tc>
        <w:tc>
          <w:tcPr>
            <w:tcW w:w="1187" w:type="dxa"/>
          </w:tcPr>
          <w:p w14:paraId="5AEFD162" w14:textId="77777777" w:rsidR="0063134E" w:rsidRPr="002B5C68" w:rsidRDefault="0063134E" w:rsidP="009212E0">
            <w:pPr>
              <w:rPr>
                <w:rFonts w:ascii="黑体" w:eastAsia="黑体" w:hAnsi="黑体"/>
                <w:b/>
                <w:sz w:val="23"/>
                <w:szCs w:val="23"/>
              </w:rPr>
            </w:pPr>
          </w:p>
        </w:tc>
      </w:tr>
    </w:tbl>
    <w:p w14:paraId="6E1DB26F" w14:textId="77777777" w:rsidR="0063134E" w:rsidRPr="002B5C68" w:rsidRDefault="0063134E" w:rsidP="0063134E">
      <w:pPr>
        <w:spacing w:line="400" w:lineRule="exact"/>
        <w:ind w:firstLineChars="200" w:firstLine="482"/>
        <w:rPr>
          <w:rFonts w:ascii="黑体" w:eastAsia="黑体" w:hAnsi="黑体"/>
          <w:b/>
          <w:sz w:val="24"/>
        </w:rPr>
      </w:pPr>
      <w:r w:rsidRPr="002B5C68">
        <w:rPr>
          <w:rFonts w:ascii="黑体" w:eastAsia="黑体" w:hAnsi="黑体" w:hint="eastAsia"/>
          <w:b/>
          <w:sz w:val="24"/>
        </w:rPr>
        <w:t>3.实训桌</w:t>
      </w:r>
    </w:p>
    <w:p w14:paraId="04534437" w14:textId="77777777" w:rsidR="0063134E" w:rsidRPr="002B5C68" w:rsidRDefault="0063134E" w:rsidP="0063134E">
      <w:pPr>
        <w:spacing w:line="400" w:lineRule="exact"/>
        <w:ind w:firstLineChars="200" w:firstLine="472"/>
        <w:rPr>
          <w:rFonts w:ascii="黑体" w:eastAsia="黑体" w:hAnsi="黑体"/>
          <w:spacing w:val="-2"/>
          <w:sz w:val="24"/>
        </w:rPr>
      </w:pPr>
      <w:r w:rsidRPr="002B5C68">
        <w:rPr>
          <w:rFonts w:ascii="黑体" w:eastAsia="黑体" w:hAnsi="黑体" w:hint="eastAsia"/>
          <w:spacing w:val="-2"/>
          <w:sz w:val="24"/>
        </w:rPr>
        <w:t>实</w:t>
      </w:r>
      <w:proofErr w:type="gramStart"/>
      <w:r w:rsidRPr="002B5C68">
        <w:rPr>
          <w:rFonts w:ascii="黑体" w:eastAsia="黑体" w:hAnsi="黑体" w:hint="eastAsia"/>
          <w:spacing w:val="-2"/>
          <w:sz w:val="24"/>
        </w:rPr>
        <w:t>训桌采用</w:t>
      </w:r>
      <w:proofErr w:type="gramEnd"/>
      <w:r w:rsidRPr="002B5C68">
        <w:rPr>
          <w:rFonts w:ascii="黑体" w:eastAsia="黑体" w:hAnsi="黑体" w:hint="eastAsia"/>
          <w:spacing w:val="-2"/>
          <w:sz w:val="24"/>
        </w:rPr>
        <w:t>工业标准铝型材件与</w:t>
      </w:r>
      <w:proofErr w:type="gramStart"/>
      <w:r w:rsidRPr="002B5C68">
        <w:rPr>
          <w:rFonts w:ascii="黑体" w:eastAsia="黑体" w:hAnsi="黑体" w:hint="eastAsia"/>
          <w:spacing w:val="-2"/>
          <w:sz w:val="24"/>
        </w:rPr>
        <w:t>钣</w:t>
      </w:r>
      <w:proofErr w:type="gramEnd"/>
      <w:r w:rsidRPr="002B5C68">
        <w:rPr>
          <w:rFonts w:ascii="黑体" w:eastAsia="黑体" w:hAnsi="黑体" w:hint="eastAsia"/>
          <w:spacing w:val="-2"/>
          <w:sz w:val="24"/>
        </w:rPr>
        <w:t>金结构件拼装而成，结构坚固，</w:t>
      </w:r>
      <w:proofErr w:type="gramStart"/>
      <w:r w:rsidRPr="002B5C68">
        <w:rPr>
          <w:rFonts w:ascii="黑体" w:eastAsia="黑体" w:hAnsi="黑体" w:hint="eastAsia"/>
          <w:spacing w:val="-2"/>
          <w:sz w:val="24"/>
        </w:rPr>
        <w:t>造形</w:t>
      </w:r>
      <w:proofErr w:type="gramEnd"/>
      <w:r w:rsidRPr="002B5C68">
        <w:rPr>
          <w:rFonts w:ascii="黑体" w:eastAsia="黑体" w:hAnsi="黑体" w:hint="eastAsia"/>
          <w:spacing w:val="-2"/>
          <w:sz w:val="24"/>
        </w:rPr>
        <w:t>美观大方；设有二个大抽屉，用于放置实</w:t>
      </w:r>
      <w:proofErr w:type="gramStart"/>
      <w:r w:rsidRPr="002B5C68">
        <w:rPr>
          <w:rFonts w:ascii="黑体" w:eastAsia="黑体" w:hAnsi="黑体" w:hint="eastAsia"/>
          <w:spacing w:val="-2"/>
          <w:sz w:val="24"/>
        </w:rPr>
        <w:t>训导线</w:t>
      </w:r>
      <w:proofErr w:type="gramEnd"/>
      <w:r w:rsidRPr="002B5C68">
        <w:rPr>
          <w:rFonts w:ascii="黑体" w:eastAsia="黑体" w:hAnsi="黑体" w:hint="eastAsia"/>
          <w:spacing w:val="-2"/>
          <w:sz w:val="24"/>
        </w:rPr>
        <w:t>或工具等。</w:t>
      </w:r>
      <w:proofErr w:type="gramStart"/>
      <w:r w:rsidRPr="002B5C68">
        <w:rPr>
          <w:rFonts w:ascii="黑体" w:eastAsia="黑体" w:hAnsi="黑体" w:hint="eastAsia"/>
          <w:spacing w:val="-2"/>
          <w:sz w:val="24"/>
        </w:rPr>
        <w:t>实训桌台面</w:t>
      </w:r>
      <w:proofErr w:type="gramEnd"/>
      <w:r w:rsidRPr="002B5C68">
        <w:rPr>
          <w:rFonts w:ascii="黑体" w:eastAsia="黑体" w:hAnsi="黑体" w:hint="eastAsia"/>
          <w:spacing w:val="-2"/>
          <w:sz w:val="24"/>
        </w:rPr>
        <w:t>用于放置热泵型家用空调和空气源热泵系统的元器件并提供一个宽敞舒适的工作台面，学生可以在工作台面上将制冷系统的器件任意安装，实</w:t>
      </w:r>
      <w:proofErr w:type="gramStart"/>
      <w:r w:rsidRPr="002B5C68">
        <w:rPr>
          <w:rFonts w:ascii="黑体" w:eastAsia="黑体" w:hAnsi="黑体" w:hint="eastAsia"/>
          <w:spacing w:val="-2"/>
          <w:sz w:val="24"/>
        </w:rPr>
        <w:t>训桌还</w:t>
      </w:r>
      <w:proofErr w:type="gramEnd"/>
      <w:r w:rsidRPr="002B5C68">
        <w:rPr>
          <w:rFonts w:ascii="黑体" w:eastAsia="黑体" w:hAnsi="黑体" w:hint="eastAsia"/>
          <w:spacing w:val="-2"/>
          <w:sz w:val="24"/>
        </w:rPr>
        <w:t>设有四个万向轮，便于移动和固定，有利于实训室的布局。</w:t>
      </w:r>
    </w:p>
    <w:p w14:paraId="096C9713" w14:textId="77777777" w:rsidR="0063134E" w:rsidRPr="002B5C68" w:rsidRDefault="0063134E" w:rsidP="0063134E">
      <w:pPr>
        <w:numPr>
          <w:ilvl w:val="0"/>
          <w:numId w:val="1"/>
        </w:numPr>
        <w:spacing w:line="400" w:lineRule="exact"/>
        <w:rPr>
          <w:rFonts w:ascii="黑体" w:eastAsia="黑体" w:hAnsi="黑体"/>
          <w:b/>
          <w:sz w:val="24"/>
        </w:rPr>
      </w:pPr>
      <w:r w:rsidRPr="002B5C68">
        <w:rPr>
          <w:rFonts w:ascii="黑体" w:eastAsia="黑体" w:hAnsi="黑体" w:hint="eastAsia"/>
          <w:b/>
          <w:sz w:val="24"/>
        </w:rPr>
        <w:t>工具配置清单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26"/>
        <w:gridCol w:w="3600"/>
        <w:gridCol w:w="1260"/>
        <w:gridCol w:w="1252"/>
      </w:tblGrid>
      <w:tr w:rsidR="0063134E" w:rsidRPr="002B5C68" w14:paraId="4017232A" w14:textId="77777777" w:rsidTr="009212E0">
        <w:trPr>
          <w:jc w:val="center"/>
        </w:trPr>
        <w:tc>
          <w:tcPr>
            <w:tcW w:w="828" w:type="dxa"/>
            <w:vAlign w:val="center"/>
          </w:tcPr>
          <w:p w14:paraId="25EC6402"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序号</w:t>
            </w:r>
          </w:p>
        </w:tc>
        <w:tc>
          <w:tcPr>
            <w:tcW w:w="2126" w:type="dxa"/>
            <w:vAlign w:val="center"/>
          </w:tcPr>
          <w:p w14:paraId="78C56BBA"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名称</w:t>
            </w:r>
          </w:p>
        </w:tc>
        <w:tc>
          <w:tcPr>
            <w:tcW w:w="3600" w:type="dxa"/>
            <w:vAlign w:val="center"/>
          </w:tcPr>
          <w:p w14:paraId="48C2B7F4"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规格</w:t>
            </w:r>
          </w:p>
        </w:tc>
        <w:tc>
          <w:tcPr>
            <w:tcW w:w="1260" w:type="dxa"/>
            <w:vAlign w:val="center"/>
          </w:tcPr>
          <w:p w14:paraId="7117EF5E"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数量</w:t>
            </w:r>
          </w:p>
        </w:tc>
        <w:tc>
          <w:tcPr>
            <w:tcW w:w="1252" w:type="dxa"/>
            <w:vAlign w:val="center"/>
          </w:tcPr>
          <w:p w14:paraId="3E46E049" w14:textId="77777777" w:rsidR="0063134E" w:rsidRPr="002B5C68" w:rsidRDefault="0063134E" w:rsidP="009212E0">
            <w:pPr>
              <w:jc w:val="center"/>
              <w:rPr>
                <w:rFonts w:ascii="黑体" w:eastAsia="黑体" w:hAnsi="黑体"/>
                <w:b/>
                <w:sz w:val="23"/>
                <w:szCs w:val="23"/>
              </w:rPr>
            </w:pPr>
            <w:r w:rsidRPr="002B5C68">
              <w:rPr>
                <w:rFonts w:ascii="黑体" w:eastAsia="黑体" w:hAnsi="黑体" w:hint="eastAsia"/>
                <w:b/>
                <w:sz w:val="23"/>
                <w:szCs w:val="23"/>
              </w:rPr>
              <w:t>备注</w:t>
            </w:r>
          </w:p>
        </w:tc>
      </w:tr>
      <w:tr w:rsidR="0063134E" w:rsidRPr="002B5C68" w14:paraId="6A84DC66" w14:textId="77777777" w:rsidTr="009212E0">
        <w:trPr>
          <w:jc w:val="center"/>
        </w:trPr>
        <w:tc>
          <w:tcPr>
            <w:tcW w:w="828" w:type="dxa"/>
          </w:tcPr>
          <w:p w14:paraId="52ACE982"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w:t>
            </w:r>
          </w:p>
        </w:tc>
        <w:tc>
          <w:tcPr>
            <w:tcW w:w="2126" w:type="dxa"/>
            <w:vAlign w:val="center"/>
          </w:tcPr>
          <w:p w14:paraId="4E87059B"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便携式焊</w:t>
            </w:r>
            <w:proofErr w:type="gramStart"/>
            <w:r w:rsidRPr="002B5C68">
              <w:rPr>
                <w:rFonts w:ascii="黑体" w:eastAsia="黑体" w:hAnsi="黑体" w:hint="eastAsia"/>
                <w:spacing w:val="-2"/>
                <w:sz w:val="23"/>
                <w:szCs w:val="23"/>
              </w:rPr>
              <w:t>炬</w:t>
            </w:r>
            <w:proofErr w:type="gramEnd"/>
          </w:p>
        </w:tc>
        <w:tc>
          <w:tcPr>
            <w:tcW w:w="3600" w:type="dxa"/>
            <w:vAlign w:val="center"/>
          </w:tcPr>
          <w:p w14:paraId="2CEEDBEF" w14:textId="77777777" w:rsidR="0063134E" w:rsidRPr="002B5C68" w:rsidRDefault="0063134E" w:rsidP="009212E0">
            <w:pPr>
              <w:widowControl/>
              <w:jc w:val="center"/>
              <w:rPr>
                <w:rFonts w:ascii="黑体" w:eastAsia="黑体" w:hAnsi="黑体"/>
                <w:spacing w:val="-2"/>
                <w:sz w:val="23"/>
                <w:szCs w:val="23"/>
              </w:rPr>
            </w:pPr>
            <w:smartTag w:uri="urn:schemas-microsoft-com:office:smarttags" w:element="chmetcnv">
              <w:smartTagPr>
                <w:attr w:name="UnitName" w:val="升"/>
                <w:attr w:name="SourceValue" w:val="2"/>
                <w:attr w:name="HasSpace" w:val="False"/>
                <w:attr w:name="Negative" w:val="False"/>
                <w:attr w:name="NumberType" w:val="1"/>
                <w:attr w:name="TCSC" w:val="0"/>
              </w:smartTagPr>
              <w:r w:rsidRPr="002B5C68">
                <w:rPr>
                  <w:rFonts w:ascii="黑体" w:eastAsia="黑体" w:hAnsi="黑体" w:hint="eastAsia"/>
                  <w:spacing w:val="-2"/>
                  <w:sz w:val="23"/>
                  <w:szCs w:val="23"/>
                </w:rPr>
                <w:t>2升</w:t>
              </w:r>
            </w:smartTag>
            <w:r w:rsidRPr="002B5C68">
              <w:rPr>
                <w:rFonts w:ascii="黑体" w:eastAsia="黑体" w:hAnsi="黑体" w:hint="eastAsia"/>
                <w:spacing w:val="-2"/>
                <w:sz w:val="23"/>
                <w:szCs w:val="23"/>
              </w:rPr>
              <w:t>手提式焊</w:t>
            </w:r>
            <w:proofErr w:type="gramStart"/>
            <w:r w:rsidRPr="002B5C68">
              <w:rPr>
                <w:rFonts w:ascii="黑体" w:eastAsia="黑体" w:hAnsi="黑体" w:hint="eastAsia"/>
                <w:spacing w:val="-2"/>
                <w:sz w:val="23"/>
                <w:szCs w:val="23"/>
              </w:rPr>
              <w:t>炬</w:t>
            </w:r>
            <w:proofErr w:type="gramEnd"/>
          </w:p>
        </w:tc>
        <w:tc>
          <w:tcPr>
            <w:tcW w:w="1260" w:type="dxa"/>
            <w:vAlign w:val="center"/>
          </w:tcPr>
          <w:p w14:paraId="62782462" w14:textId="77777777" w:rsidR="0063134E" w:rsidRPr="002B5C68" w:rsidRDefault="0063134E" w:rsidP="009212E0">
            <w:pPr>
              <w:widowControl/>
              <w:jc w:val="center"/>
              <w:rPr>
                <w:rFonts w:ascii="黑体" w:eastAsia="黑体" w:hAnsi="黑体"/>
                <w:spacing w:val="-2"/>
                <w:sz w:val="23"/>
                <w:szCs w:val="23"/>
              </w:rPr>
            </w:pPr>
            <w:r w:rsidRPr="002B5C68">
              <w:rPr>
                <w:rFonts w:ascii="黑体" w:eastAsia="黑体" w:hAnsi="黑体" w:hint="eastAsia"/>
                <w:spacing w:val="-2"/>
                <w:sz w:val="23"/>
                <w:szCs w:val="23"/>
              </w:rPr>
              <w:t>1套</w:t>
            </w:r>
          </w:p>
        </w:tc>
        <w:tc>
          <w:tcPr>
            <w:tcW w:w="1252" w:type="dxa"/>
            <w:vAlign w:val="center"/>
          </w:tcPr>
          <w:p w14:paraId="3618A529"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b/>
                <w:sz w:val="23"/>
                <w:szCs w:val="23"/>
              </w:rPr>
              <w:t>全室一个</w:t>
            </w:r>
          </w:p>
        </w:tc>
      </w:tr>
      <w:tr w:rsidR="0063134E" w:rsidRPr="002B5C68" w14:paraId="675989C1" w14:textId="77777777" w:rsidTr="009212E0">
        <w:trPr>
          <w:jc w:val="center"/>
        </w:trPr>
        <w:tc>
          <w:tcPr>
            <w:tcW w:w="828" w:type="dxa"/>
          </w:tcPr>
          <w:p w14:paraId="06083257"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2</w:t>
            </w:r>
          </w:p>
        </w:tc>
        <w:tc>
          <w:tcPr>
            <w:tcW w:w="2126" w:type="dxa"/>
            <w:vAlign w:val="center"/>
          </w:tcPr>
          <w:p w14:paraId="037FDBB2" w14:textId="77777777" w:rsidR="0063134E" w:rsidRPr="002B5C68" w:rsidRDefault="0063134E" w:rsidP="009212E0">
            <w:pPr>
              <w:widowControl/>
              <w:rPr>
                <w:rFonts w:ascii="黑体" w:eastAsia="黑体" w:hAnsi="黑体"/>
                <w:spacing w:val="-2"/>
                <w:sz w:val="23"/>
                <w:szCs w:val="23"/>
              </w:rPr>
            </w:pPr>
            <w:proofErr w:type="gramStart"/>
            <w:r w:rsidRPr="002B5C68">
              <w:rPr>
                <w:rFonts w:ascii="黑体" w:eastAsia="黑体" w:hAnsi="黑体" w:hint="eastAsia"/>
                <w:spacing w:val="-2"/>
                <w:sz w:val="23"/>
                <w:szCs w:val="23"/>
              </w:rPr>
              <w:t>单级旋片式</w:t>
            </w:r>
            <w:proofErr w:type="gramEnd"/>
            <w:r w:rsidRPr="002B5C68">
              <w:rPr>
                <w:rFonts w:ascii="黑体" w:eastAsia="黑体" w:hAnsi="黑体" w:hint="eastAsia"/>
                <w:spacing w:val="-2"/>
                <w:sz w:val="23"/>
                <w:szCs w:val="23"/>
              </w:rPr>
              <w:t>真空泵</w:t>
            </w:r>
          </w:p>
        </w:tc>
        <w:tc>
          <w:tcPr>
            <w:tcW w:w="3600" w:type="dxa"/>
            <w:vAlign w:val="center"/>
          </w:tcPr>
          <w:p w14:paraId="5B1BF5F5" w14:textId="77777777" w:rsidR="0063134E" w:rsidRPr="002B5C68" w:rsidRDefault="0063134E" w:rsidP="009212E0">
            <w:pPr>
              <w:widowControl/>
              <w:jc w:val="center"/>
              <w:rPr>
                <w:rFonts w:ascii="黑体" w:eastAsia="黑体" w:hAnsi="黑体"/>
                <w:spacing w:val="-2"/>
                <w:kern w:val="0"/>
                <w:sz w:val="23"/>
                <w:szCs w:val="23"/>
              </w:rPr>
            </w:pPr>
            <w:r w:rsidRPr="002B5C68">
              <w:rPr>
                <w:rFonts w:ascii="黑体" w:eastAsia="黑体" w:hAnsi="黑体" w:hint="eastAsia"/>
                <w:spacing w:val="-2"/>
                <w:sz w:val="23"/>
                <w:szCs w:val="23"/>
              </w:rPr>
              <w:t>TW</w:t>
            </w:r>
            <w:smartTag w:uri="urn:schemas-microsoft-com:office:smarttags" w:element="chmetcnv">
              <w:smartTagPr>
                <w:attr w:name="UnitName" w:val="a"/>
                <w:attr w:name="SourceValue" w:val="1"/>
                <w:attr w:name="HasSpace" w:val="False"/>
                <w:attr w:name="Negative" w:val="True"/>
                <w:attr w:name="NumberType" w:val="1"/>
                <w:attr w:name="TCSC" w:val="0"/>
              </w:smartTagPr>
              <w:r w:rsidRPr="002B5C68">
                <w:rPr>
                  <w:rFonts w:ascii="黑体" w:eastAsia="黑体" w:hAnsi="黑体" w:hint="eastAsia"/>
                  <w:spacing w:val="-2"/>
                  <w:sz w:val="23"/>
                  <w:szCs w:val="23"/>
                </w:rPr>
                <w:t>-1A</w:t>
              </w:r>
            </w:smartTag>
          </w:p>
        </w:tc>
        <w:tc>
          <w:tcPr>
            <w:tcW w:w="1260" w:type="dxa"/>
            <w:vAlign w:val="center"/>
          </w:tcPr>
          <w:p w14:paraId="5AB79DFB"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hint="eastAsia"/>
                <w:spacing w:val="-2"/>
                <w:sz w:val="23"/>
                <w:szCs w:val="23"/>
              </w:rPr>
              <w:t>1台</w:t>
            </w:r>
          </w:p>
        </w:tc>
        <w:tc>
          <w:tcPr>
            <w:tcW w:w="1252" w:type="dxa"/>
            <w:vAlign w:val="center"/>
          </w:tcPr>
          <w:p w14:paraId="51348830" w14:textId="77777777" w:rsidR="0063134E" w:rsidRPr="002B5C68" w:rsidRDefault="0063134E" w:rsidP="009212E0">
            <w:pPr>
              <w:jc w:val="center"/>
              <w:rPr>
                <w:rFonts w:ascii="黑体" w:eastAsia="黑体" w:hAnsi="黑体"/>
                <w:spacing w:val="-2"/>
                <w:sz w:val="23"/>
                <w:szCs w:val="23"/>
              </w:rPr>
            </w:pPr>
            <w:r w:rsidRPr="002B5C68">
              <w:rPr>
                <w:rFonts w:ascii="黑体" w:eastAsia="黑体" w:hAnsi="黑体" w:hint="eastAsia"/>
                <w:b/>
                <w:sz w:val="23"/>
                <w:szCs w:val="23"/>
              </w:rPr>
              <w:t>全室一个</w:t>
            </w:r>
          </w:p>
        </w:tc>
      </w:tr>
      <w:tr w:rsidR="0063134E" w:rsidRPr="002B5C68" w14:paraId="28B978CC" w14:textId="77777777" w:rsidTr="009212E0">
        <w:trPr>
          <w:jc w:val="center"/>
        </w:trPr>
        <w:tc>
          <w:tcPr>
            <w:tcW w:w="828" w:type="dxa"/>
          </w:tcPr>
          <w:p w14:paraId="710695AA"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3</w:t>
            </w:r>
          </w:p>
        </w:tc>
        <w:tc>
          <w:tcPr>
            <w:tcW w:w="2126" w:type="dxa"/>
            <w:vAlign w:val="center"/>
          </w:tcPr>
          <w:p w14:paraId="24A891D2"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胀管扩孔器</w:t>
            </w:r>
          </w:p>
        </w:tc>
        <w:tc>
          <w:tcPr>
            <w:tcW w:w="3600" w:type="dxa"/>
            <w:vAlign w:val="center"/>
          </w:tcPr>
          <w:p w14:paraId="71EEF0E4" w14:textId="77777777" w:rsidR="0063134E" w:rsidRPr="002B5C68" w:rsidRDefault="0063134E" w:rsidP="009212E0">
            <w:pPr>
              <w:widowControl/>
              <w:jc w:val="center"/>
              <w:rPr>
                <w:rFonts w:ascii="黑体" w:eastAsia="黑体" w:hAnsi="黑体"/>
                <w:spacing w:val="-2"/>
                <w:kern w:val="0"/>
                <w:sz w:val="23"/>
                <w:szCs w:val="23"/>
              </w:rPr>
            </w:pPr>
            <w:r w:rsidRPr="002B5C68">
              <w:rPr>
                <w:rFonts w:ascii="黑体" w:eastAsia="黑体" w:hAnsi="黑体"/>
                <w:spacing w:val="-2"/>
                <w:sz w:val="23"/>
                <w:szCs w:val="23"/>
              </w:rPr>
              <w:t>CT－</w:t>
            </w:r>
            <w:r w:rsidRPr="002B5C68">
              <w:rPr>
                <w:rFonts w:ascii="黑体" w:eastAsia="黑体" w:hAnsi="黑体" w:hint="eastAsia"/>
                <w:spacing w:val="-2"/>
                <w:sz w:val="23"/>
                <w:szCs w:val="23"/>
              </w:rPr>
              <w:t>2000</w:t>
            </w:r>
          </w:p>
        </w:tc>
        <w:tc>
          <w:tcPr>
            <w:tcW w:w="1260" w:type="dxa"/>
            <w:vAlign w:val="center"/>
          </w:tcPr>
          <w:p w14:paraId="769C3F3B"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hint="eastAsia"/>
                <w:spacing w:val="-2"/>
                <w:sz w:val="23"/>
                <w:szCs w:val="23"/>
              </w:rPr>
              <w:t>1把</w:t>
            </w:r>
          </w:p>
        </w:tc>
        <w:tc>
          <w:tcPr>
            <w:tcW w:w="1252" w:type="dxa"/>
          </w:tcPr>
          <w:p w14:paraId="6332A38E" w14:textId="77777777" w:rsidR="0063134E" w:rsidRPr="002B5C68" w:rsidRDefault="0063134E" w:rsidP="009212E0">
            <w:pPr>
              <w:rPr>
                <w:rFonts w:ascii="黑体" w:eastAsia="黑体" w:hAnsi="黑体"/>
                <w:b/>
                <w:sz w:val="23"/>
                <w:szCs w:val="23"/>
              </w:rPr>
            </w:pPr>
          </w:p>
        </w:tc>
      </w:tr>
      <w:tr w:rsidR="0063134E" w:rsidRPr="002B5C68" w14:paraId="40B6CDD2" w14:textId="77777777" w:rsidTr="009212E0">
        <w:trPr>
          <w:jc w:val="center"/>
        </w:trPr>
        <w:tc>
          <w:tcPr>
            <w:tcW w:w="828" w:type="dxa"/>
          </w:tcPr>
          <w:p w14:paraId="6E5BE766"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4</w:t>
            </w:r>
          </w:p>
        </w:tc>
        <w:tc>
          <w:tcPr>
            <w:tcW w:w="2126" w:type="dxa"/>
            <w:vAlign w:val="center"/>
          </w:tcPr>
          <w:p w14:paraId="56C92439"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割刀</w:t>
            </w:r>
          </w:p>
        </w:tc>
        <w:tc>
          <w:tcPr>
            <w:tcW w:w="3600" w:type="dxa"/>
            <w:vAlign w:val="center"/>
          </w:tcPr>
          <w:p w14:paraId="7D7F7565" w14:textId="77777777" w:rsidR="0063134E" w:rsidRPr="002B5C68" w:rsidRDefault="0063134E" w:rsidP="009212E0">
            <w:pPr>
              <w:widowControl/>
              <w:jc w:val="center"/>
              <w:rPr>
                <w:rFonts w:ascii="黑体" w:eastAsia="黑体" w:hAnsi="黑体"/>
                <w:spacing w:val="-2"/>
                <w:kern w:val="0"/>
                <w:sz w:val="23"/>
                <w:szCs w:val="23"/>
              </w:rPr>
            </w:pPr>
            <w:r w:rsidRPr="002B5C68">
              <w:rPr>
                <w:rFonts w:ascii="黑体" w:eastAsia="黑体" w:hAnsi="黑体"/>
                <w:spacing w:val="-2"/>
                <w:sz w:val="23"/>
                <w:szCs w:val="23"/>
              </w:rPr>
              <w:t>CT-27</w:t>
            </w:r>
            <w:r w:rsidRPr="002B5C68">
              <w:rPr>
                <w:rFonts w:ascii="黑体" w:eastAsia="黑体" w:hAnsi="黑体" w:hint="eastAsia"/>
                <w:spacing w:val="-2"/>
                <w:sz w:val="23"/>
                <w:szCs w:val="23"/>
              </w:rPr>
              <w:t>4</w:t>
            </w:r>
          </w:p>
        </w:tc>
        <w:tc>
          <w:tcPr>
            <w:tcW w:w="1260" w:type="dxa"/>
            <w:vAlign w:val="center"/>
          </w:tcPr>
          <w:p w14:paraId="1DC7A9F7"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hint="eastAsia"/>
                <w:spacing w:val="-2"/>
                <w:sz w:val="23"/>
                <w:szCs w:val="23"/>
              </w:rPr>
              <w:t>1把</w:t>
            </w:r>
          </w:p>
        </w:tc>
        <w:tc>
          <w:tcPr>
            <w:tcW w:w="1252" w:type="dxa"/>
          </w:tcPr>
          <w:p w14:paraId="0FD02F64" w14:textId="77777777" w:rsidR="0063134E" w:rsidRPr="002B5C68" w:rsidRDefault="0063134E" w:rsidP="009212E0">
            <w:pPr>
              <w:rPr>
                <w:rFonts w:ascii="黑体" w:eastAsia="黑体" w:hAnsi="黑体"/>
                <w:b/>
                <w:sz w:val="23"/>
                <w:szCs w:val="23"/>
              </w:rPr>
            </w:pPr>
          </w:p>
        </w:tc>
      </w:tr>
      <w:tr w:rsidR="0063134E" w:rsidRPr="002B5C68" w14:paraId="05E984D0" w14:textId="77777777" w:rsidTr="009212E0">
        <w:trPr>
          <w:jc w:val="center"/>
        </w:trPr>
        <w:tc>
          <w:tcPr>
            <w:tcW w:w="828" w:type="dxa"/>
          </w:tcPr>
          <w:p w14:paraId="4002B77F"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5</w:t>
            </w:r>
          </w:p>
        </w:tc>
        <w:tc>
          <w:tcPr>
            <w:tcW w:w="2126" w:type="dxa"/>
            <w:vAlign w:val="center"/>
          </w:tcPr>
          <w:p w14:paraId="4346648B" w14:textId="77777777" w:rsidR="0063134E" w:rsidRPr="002B5C68" w:rsidRDefault="0063134E" w:rsidP="009212E0">
            <w:pPr>
              <w:widowControl/>
              <w:rPr>
                <w:rFonts w:ascii="黑体" w:eastAsia="黑体" w:hAnsi="黑体"/>
                <w:spacing w:val="-2"/>
                <w:sz w:val="23"/>
                <w:szCs w:val="23"/>
              </w:rPr>
            </w:pPr>
            <w:proofErr w:type="gramStart"/>
            <w:r w:rsidRPr="002B5C68">
              <w:rPr>
                <w:rFonts w:ascii="黑体" w:eastAsia="黑体" w:hAnsi="黑体" w:hint="eastAsia"/>
                <w:spacing w:val="-2"/>
                <w:sz w:val="23"/>
                <w:szCs w:val="23"/>
              </w:rPr>
              <w:t>双表阀</w:t>
            </w:r>
            <w:proofErr w:type="gramEnd"/>
          </w:p>
        </w:tc>
        <w:tc>
          <w:tcPr>
            <w:tcW w:w="3600" w:type="dxa"/>
            <w:vAlign w:val="center"/>
          </w:tcPr>
          <w:p w14:paraId="7E8C076D" w14:textId="77777777" w:rsidR="0063134E" w:rsidRPr="002B5C68" w:rsidRDefault="0063134E" w:rsidP="009212E0">
            <w:pPr>
              <w:widowControl/>
              <w:jc w:val="center"/>
              <w:rPr>
                <w:rFonts w:ascii="黑体" w:eastAsia="黑体" w:hAnsi="黑体"/>
                <w:spacing w:val="-2"/>
                <w:kern w:val="0"/>
                <w:sz w:val="23"/>
                <w:szCs w:val="23"/>
              </w:rPr>
            </w:pPr>
            <w:r w:rsidRPr="002B5C68">
              <w:rPr>
                <w:rFonts w:ascii="黑体" w:eastAsia="黑体" w:hAnsi="黑体" w:hint="eastAsia"/>
                <w:spacing w:val="-2"/>
                <w:sz w:val="23"/>
                <w:szCs w:val="23"/>
              </w:rPr>
              <w:t>CT-536GF/S</w:t>
            </w:r>
          </w:p>
        </w:tc>
        <w:tc>
          <w:tcPr>
            <w:tcW w:w="1260" w:type="dxa"/>
            <w:vAlign w:val="center"/>
          </w:tcPr>
          <w:p w14:paraId="5D05E61E"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hint="eastAsia"/>
                <w:spacing w:val="-2"/>
                <w:sz w:val="23"/>
                <w:szCs w:val="23"/>
              </w:rPr>
              <w:t>1套</w:t>
            </w:r>
          </w:p>
        </w:tc>
        <w:tc>
          <w:tcPr>
            <w:tcW w:w="1252" w:type="dxa"/>
          </w:tcPr>
          <w:p w14:paraId="465A011D" w14:textId="77777777" w:rsidR="0063134E" w:rsidRPr="002B5C68" w:rsidRDefault="0063134E" w:rsidP="009212E0">
            <w:pPr>
              <w:rPr>
                <w:rFonts w:ascii="黑体" w:eastAsia="黑体" w:hAnsi="黑体"/>
                <w:b/>
                <w:sz w:val="23"/>
                <w:szCs w:val="23"/>
              </w:rPr>
            </w:pPr>
          </w:p>
        </w:tc>
      </w:tr>
      <w:tr w:rsidR="0063134E" w:rsidRPr="002B5C68" w14:paraId="369232D8" w14:textId="77777777" w:rsidTr="009212E0">
        <w:trPr>
          <w:jc w:val="center"/>
        </w:trPr>
        <w:tc>
          <w:tcPr>
            <w:tcW w:w="828" w:type="dxa"/>
          </w:tcPr>
          <w:p w14:paraId="6A98D9C8"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6</w:t>
            </w:r>
          </w:p>
        </w:tc>
        <w:tc>
          <w:tcPr>
            <w:tcW w:w="2126" w:type="dxa"/>
            <w:vAlign w:val="center"/>
          </w:tcPr>
          <w:p w14:paraId="04E7ACAB" w14:textId="77777777" w:rsidR="0063134E" w:rsidRPr="002B5C68" w:rsidRDefault="0063134E" w:rsidP="009212E0">
            <w:pPr>
              <w:widowControl/>
              <w:rPr>
                <w:rFonts w:ascii="黑体" w:eastAsia="黑体" w:hAnsi="黑体"/>
                <w:spacing w:val="-2"/>
                <w:sz w:val="23"/>
                <w:szCs w:val="23"/>
              </w:rPr>
            </w:pPr>
            <w:proofErr w:type="gramStart"/>
            <w:r w:rsidRPr="002B5C68">
              <w:rPr>
                <w:rFonts w:ascii="黑体" w:eastAsia="黑体" w:hAnsi="黑体" w:hint="eastAsia"/>
                <w:spacing w:val="-2"/>
                <w:sz w:val="23"/>
                <w:szCs w:val="23"/>
              </w:rPr>
              <w:t>三色双英</w:t>
            </w:r>
            <w:proofErr w:type="gramEnd"/>
            <w:r w:rsidRPr="002B5C68">
              <w:rPr>
                <w:rFonts w:ascii="黑体" w:eastAsia="黑体" w:hAnsi="黑体" w:hint="eastAsia"/>
                <w:spacing w:val="-2"/>
                <w:sz w:val="23"/>
                <w:szCs w:val="23"/>
              </w:rPr>
              <w:t>加液管</w:t>
            </w:r>
          </w:p>
        </w:tc>
        <w:tc>
          <w:tcPr>
            <w:tcW w:w="3600" w:type="dxa"/>
            <w:vAlign w:val="center"/>
          </w:tcPr>
          <w:p w14:paraId="46D7DBE3" w14:textId="77777777" w:rsidR="0063134E" w:rsidRPr="002B5C68" w:rsidRDefault="0063134E" w:rsidP="009212E0">
            <w:pPr>
              <w:widowControl/>
              <w:jc w:val="center"/>
              <w:rPr>
                <w:rFonts w:ascii="黑体" w:eastAsia="黑体" w:hAnsi="黑体"/>
                <w:spacing w:val="-2"/>
                <w:sz w:val="23"/>
                <w:szCs w:val="23"/>
              </w:rPr>
            </w:pPr>
            <w:r w:rsidRPr="002B5C68">
              <w:rPr>
                <w:rFonts w:ascii="黑体" w:eastAsia="黑体" w:hAnsi="黑体" w:hint="eastAsia"/>
                <w:spacing w:val="-2"/>
                <w:sz w:val="23"/>
                <w:szCs w:val="23"/>
              </w:rPr>
              <w:t>CT-336（螺纹顶针）</w:t>
            </w:r>
          </w:p>
        </w:tc>
        <w:tc>
          <w:tcPr>
            <w:tcW w:w="1260" w:type="dxa"/>
            <w:vAlign w:val="center"/>
          </w:tcPr>
          <w:p w14:paraId="621B5D0B"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hint="eastAsia"/>
                <w:spacing w:val="-2"/>
                <w:sz w:val="23"/>
                <w:szCs w:val="23"/>
              </w:rPr>
              <w:t>1套</w:t>
            </w:r>
          </w:p>
        </w:tc>
        <w:tc>
          <w:tcPr>
            <w:tcW w:w="1252" w:type="dxa"/>
          </w:tcPr>
          <w:p w14:paraId="4ECD5712" w14:textId="77777777" w:rsidR="0063134E" w:rsidRPr="002B5C68" w:rsidRDefault="0063134E" w:rsidP="009212E0">
            <w:pPr>
              <w:rPr>
                <w:rFonts w:ascii="黑体" w:eastAsia="黑体" w:hAnsi="黑体"/>
                <w:b/>
                <w:sz w:val="23"/>
                <w:szCs w:val="23"/>
              </w:rPr>
            </w:pPr>
          </w:p>
        </w:tc>
      </w:tr>
      <w:tr w:rsidR="0063134E" w:rsidRPr="002B5C68" w14:paraId="10E3885A" w14:textId="77777777" w:rsidTr="009212E0">
        <w:trPr>
          <w:jc w:val="center"/>
        </w:trPr>
        <w:tc>
          <w:tcPr>
            <w:tcW w:w="828" w:type="dxa"/>
          </w:tcPr>
          <w:p w14:paraId="21B55220"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7</w:t>
            </w:r>
          </w:p>
        </w:tc>
        <w:tc>
          <w:tcPr>
            <w:tcW w:w="2126" w:type="dxa"/>
            <w:vAlign w:val="center"/>
          </w:tcPr>
          <w:p w14:paraId="441C5E4E"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公/英制弯转接头</w:t>
            </w:r>
          </w:p>
        </w:tc>
        <w:tc>
          <w:tcPr>
            <w:tcW w:w="3600" w:type="dxa"/>
            <w:vAlign w:val="center"/>
          </w:tcPr>
          <w:p w14:paraId="0F5AB785" w14:textId="77777777" w:rsidR="0063134E" w:rsidRPr="002B5C68" w:rsidRDefault="0063134E" w:rsidP="009212E0">
            <w:pPr>
              <w:widowControl/>
              <w:jc w:val="center"/>
              <w:rPr>
                <w:rFonts w:ascii="黑体" w:eastAsia="黑体" w:hAnsi="黑体"/>
                <w:spacing w:val="-2"/>
                <w:sz w:val="23"/>
                <w:szCs w:val="23"/>
              </w:rPr>
            </w:pPr>
            <w:proofErr w:type="gramStart"/>
            <w:r w:rsidRPr="002B5C68">
              <w:rPr>
                <w:rFonts w:ascii="黑体" w:eastAsia="黑体" w:hAnsi="黑体" w:hint="eastAsia"/>
                <w:spacing w:val="-2"/>
                <w:sz w:val="23"/>
                <w:szCs w:val="23"/>
              </w:rPr>
              <w:t>外英内公</w:t>
            </w:r>
            <w:proofErr w:type="gramEnd"/>
          </w:p>
        </w:tc>
        <w:tc>
          <w:tcPr>
            <w:tcW w:w="1260" w:type="dxa"/>
            <w:vAlign w:val="center"/>
          </w:tcPr>
          <w:p w14:paraId="263F3359"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cs="宋体" w:hint="eastAsia"/>
                <w:spacing w:val="-2"/>
                <w:kern w:val="0"/>
                <w:sz w:val="23"/>
                <w:szCs w:val="23"/>
              </w:rPr>
              <w:t>3个</w:t>
            </w:r>
          </w:p>
        </w:tc>
        <w:tc>
          <w:tcPr>
            <w:tcW w:w="1252" w:type="dxa"/>
          </w:tcPr>
          <w:p w14:paraId="61A1A27D" w14:textId="77777777" w:rsidR="0063134E" w:rsidRPr="002B5C68" w:rsidRDefault="0063134E" w:rsidP="009212E0">
            <w:pPr>
              <w:rPr>
                <w:rFonts w:ascii="黑体" w:eastAsia="黑体" w:hAnsi="黑体"/>
                <w:b/>
                <w:sz w:val="23"/>
                <w:szCs w:val="23"/>
              </w:rPr>
            </w:pPr>
          </w:p>
        </w:tc>
      </w:tr>
      <w:tr w:rsidR="0063134E" w:rsidRPr="002B5C68" w14:paraId="78D4593C" w14:textId="77777777" w:rsidTr="009212E0">
        <w:trPr>
          <w:jc w:val="center"/>
        </w:trPr>
        <w:tc>
          <w:tcPr>
            <w:tcW w:w="828" w:type="dxa"/>
          </w:tcPr>
          <w:p w14:paraId="03F2B09A"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8</w:t>
            </w:r>
          </w:p>
        </w:tc>
        <w:tc>
          <w:tcPr>
            <w:tcW w:w="2126" w:type="dxa"/>
            <w:vAlign w:val="center"/>
          </w:tcPr>
          <w:p w14:paraId="106DB780"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活动</w:t>
            </w:r>
            <w:proofErr w:type="gramStart"/>
            <w:r w:rsidRPr="002B5C68">
              <w:rPr>
                <w:rFonts w:ascii="黑体" w:eastAsia="黑体" w:hAnsi="黑体" w:hint="eastAsia"/>
                <w:spacing w:val="-2"/>
                <w:sz w:val="23"/>
                <w:szCs w:val="23"/>
              </w:rPr>
              <w:t>钣</w:t>
            </w:r>
            <w:proofErr w:type="gramEnd"/>
            <w:r w:rsidRPr="002B5C68">
              <w:rPr>
                <w:rFonts w:ascii="黑体" w:eastAsia="黑体" w:hAnsi="黑体" w:hint="eastAsia"/>
                <w:spacing w:val="-2"/>
                <w:sz w:val="23"/>
                <w:szCs w:val="23"/>
              </w:rPr>
              <w:t>手</w:t>
            </w:r>
          </w:p>
        </w:tc>
        <w:tc>
          <w:tcPr>
            <w:tcW w:w="3600" w:type="dxa"/>
            <w:vAlign w:val="center"/>
          </w:tcPr>
          <w:p w14:paraId="5C255BC7" w14:textId="77777777" w:rsidR="0063134E" w:rsidRPr="002B5C68" w:rsidRDefault="0063134E" w:rsidP="009212E0">
            <w:pPr>
              <w:widowControl/>
              <w:jc w:val="center"/>
              <w:rPr>
                <w:rFonts w:ascii="黑体" w:eastAsia="黑体" w:hAnsi="黑体"/>
                <w:spacing w:val="-2"/>
                <w:sz w:val="23"/>
                <w:szCs w:val="23"/>
              </w:rPr>
            </w:pPr>
            <w:r w:rsidRPr="002B5C68">
              <w:rPr>
                <w:rFonts w:ascii="黑体" w:eastAsia="黑体" w:hAnsi="黑体" w:hint="eastAsia"/>
                <w:spacing w:val="-2"/>
                <w:sz w:val="23"/>
                <w:szCs w:val="23"/>
              </w:rPr>
              <w:t>0～</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2B5C68">
                <w:rPr>
                  <w:rFonts w:ascii="黑体" w:eastAsia="黑体" w:hAnsi="黑体" w:hint="eastAsia"/>
                  <w:spacing w:val="-2"/>
                  <w:sz w:val="23"/>
                  <w:szCs w:val="23"/>
                </w:rPr>
                <w:t>250mm</w:t>
              </w:r>
            </w:smartTag>
          </w:p>
        </w:tc>
        <w:tc>
          <w:tcPr>
            <w:tcW w:w="1260" w:type="dxa"/>
            <w:vAlign w:val="center"/>
          </w:tcPr>
          <w:p w14:paraId="203EB690"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cs="宋体" w:hint="eastAsia"/>
                <w:spacing w:val="-2"/>
                <w:kern w:val="0"/>
                <w:sz w:val="23"/>
                <w:szCs w:val="23"/>
              </w:rPr>
              <w:t>1把</w:t>
            </w:r>
          </w:p>
        </w:tc>
        <w:tc>
          <w:tcPr>
            <w:tcW w:w="1252" w:type="dxa"/>
          </w:tcPr>
          <w:p w14:paraId="20EE80EA" w14:textId="77777777" w:rsidR="0063134E" w:rsidRPr="002B5C68" w:rsidRDefault="0063134E" w:rsidP="009212E0">
            <w:pPr>
              <w:rPr>
                <w:rFonts w:ascii="黑体" w:eastAsia="黑体" w:hAnsi="黑体"/>
                <w:b/>
                <w:sz w:val="23"/>
                <w:szCs w:val="23"/>
              </w:rPr>
            </w:pPr>
          </w:p>
        </w:tc>
      </w:tr>
      <w:tr w:rsidR="0063134E" w:rsidRPr="002B5C68" w14:paraId="08B33A83" w14:textId="77777777" w:rsidTr="009212E0">
        <w:trPr>
          <w:jc w:val="center"/>
        </w:trPr>
        <w:tc>
          <w:tcPr>
            <w:tcW w:w="828" w:type="dxa"/>
          </w:tcPr>
          <w:p w14:paraId="057056E6"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lastRenderedPageBreak/>
              <w:t>9</w:t>
            </w:r>
          </w:p>
        </w:tc>
        <w:tc>
          <w:tcPr>
            <w:tcW w:w="2126" w:type="dxa"/>
            <w:vAlign w:val="center"/>
          </w:tcPr>
          <w:p w14:paraId="41C27206"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活动</w:t>
            </w:r>
            <w:proofErr w:type="gramStart"/>
            <w:r w:rsidRPr="002B5C68">
              <w:rPr>
                <w:rFonts w:ascii="黑体" w:eastAsia="黑体" w:hAnsi="黑体" w:hint="eastAsia"/>
                <w:spacing w:val="-2"/>
                <w:sz w:val="23"/>
                <w:szCs w:val="23"/>
              </w:rPr>
              <w:t>钣</w:t>
            </w:r>
            <w:proofErr w:type="gramEnd"/>
            <w:r w:rsidRPr="002B5C68">
              <w:rPr>
                <w:rFonts w:ascii="黑体" w:eastAsia="黑体" w:hAnsi="黑体" w:hint="eastAsia"/>
                <w:spacing w:val="-2"/>
                <w:sz w:val="23"/>
                <w:szCs w:val="23"/>
              </w:rPr>
              <w:t>手</w:t>
            </w:r>
          </w:p>
        </w:tc>
        <w:tc>
          <w:tcPr>
            <w:tcW w:w="3600" w:type="dxa"/>
            <w:vAlign w:val="center"/>
          </w:tcPr>
          <w:p w14:paraId="5B9D1A0F" w14:textId="77777777" w:rsidR="0063134E" w:rsidRPr="002B5C68" w:rsidRDefault="0063134E" w:rsidP="009212E0">
            <w:pPr>
              <w:widowControl/>
              <w:jc w:val="center"/>
              <w:rPr>
                <w:rFonts w:ascii="黑体" w:eastAsia="黑体" w:hAnsi="黑体"/>
                <w:spacing w:val="-2"/>
                <w:sz w:val="23"/>
                <w:szCs w:val="23"/>
              </w:rPr>
            </w:pPr>
            <w:r w:rsidRPr="002B5C68">
              <w:rPr>
                <w:rFonts w:ascii="黑体" w:eastAsia="黑体" w:hAnsi="黑体" w:hint="eastAsia"/>
                <w:spacing w:val="-2"/>
                <w:sz w:val="23"/>
                <w:szCs w:val="23"/>
              </w:rPr>
              <w:t>0～</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2B5C68">
                <w:rPr>
                  <w:rFonts w:ascii="黑体" w:eastAsia="黑体" w:hAnsi="黑体" w:hint="eastAsia"/>
                  <w:spacing w:val="-2"/>
                  <w:sz w:val="23"/>
                  <w:szCs w:val="23"/>
                </w:rPr>
                <w:t>300mm</w:t>
              </w:r>
            </w:smartTag>
          </w:p>
        </w:tc>
        <w:tc>
          <w:tcPr>
            <w:tcW w:w="1260" w:type="dxa"/>
            <w:vAlign w:val="center"/>
          </w:tcPr>
          <w:p w14:paraId="34FD8F09"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cs="宋体" w:hint="eastAsia"/>
                <w:spacing w:val="-2"/>
                <w:kern w:val="0"/>
                <w:sz w:val="23"/>
                <w:szCs w:val="23"/>
              </w:rPr>
              <w:t>1把</w:t>
            </w:r>
          </w:p>
        </w:tc>
        <w:tc>
          <w:tcPr>
            <w:tcW w:w="1252" w:type="dxa"/>
          </w:tcPr>
          <w:p w14:paraId="7E652116" w14:textId="77777777" w:rsidR="0063134E" w:rsidRPr="002B5C68" w:rsidRDefault="0063134E" w:rsidP="009212E0">
            <w:pPr>
              <w:rPr>
                <w:rFonts w:ascii="黑体" w:eastAsia="黑体" w:hAnsi="黑体"/>
                <w:b/>
                <w:sz w:val="23"/>
                <w:szCs w:val="23"/>
              </w:rPr>
            </w:pPr>
          </w:p>
        </w:tc>
      </w:tr>
      <w:tr w:rsidR="0063134E" w:rsidRPr="002B5C68" w14:paraId="1C4AF2C4" w14:textId="77777777" w:rsidTr="009212E0">
        <w:trPr>
          <w:jc w:val="center"/>
        </w:trPr>
        <w:tc>
          <w:tcPr>
            <w:tcW w:w="828" w:type="dxa"/>
          </w:tcPr>
          <w:p w14:paraId="5ED86E42"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10</w:t>
            </w:r>
          </w:p>
        </w:tc>
        <w:tc>
          <w:tcPr>
            <w:tcW w:w="2126" w:type="dxa"/>
            <w:vAlign w:val="center"/>
          </w:tcPr>
          <w:p w14:paraId="300ABC6F"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内六角</w:t>
            </w:r>
            <w:proofErr w:type="gramStart"/>
            <w:r w:rsidRPr="002B5C68">
              <w:rPr>
                <w:rFonts w:ascii="黑体" w:eastAsia="黑体" w:hAnsi="黑体" w:hint="eastAsia"/>
                <w:spacing w:val="-2"/>
                <w:sz w:val="23"/>
                <w:szCs w:val="23"/>
              </w:rPr>
              <w:t>钣</w:t>
            </w:r>
            <w:proofErr w:type="gramEnd"/>
            <w:r w:rsidRPr="002B5C68">
              <w:rPr>
                <w:rFonts w:ascii="黑体" w:eastAsia="黑体" w:hAnsi="黑体" w:hint="eastAsia"/>
                <w:spacing w:val="-2"/>
                <w:sz w:val="23"/>
                <w:szCs w:val="23"/>
              </w:rPr>
              <w:t>手</w:t>
            </w:r>
          </w:p>
        </w:tc>
        <w:tc>
          <w:tcPr>
            <w:tcW w:w="3600" w:type="dxa"/>
            <w:vAlign w:val="center"/>
          </w:tcPr>
          <w:p w14:paraId="26EBBBBA" w14:textId="77777777" w:rsidR="0063134E" w:rsidRPr="002B5C68" w:rsidRDefault="0063134E" w:rsidP="009212E0">
            <w:pPr>
              <w:widowControl/>
              <w:jc w:val="center"/>
              <w:rPr>
                <w:rFonts w:ascii="黑体" w:eastAsia="黑体" w:hAnsi="黑体"/>
                <w:spacing w:val="-2"/>
                <w:sz w:val="23"/>
                <w:szCs w:val="23"/>
              </w:rPr>
            </w:pPr>
            <w:r w:rsidRPr="002B5C68">
              <w:rPr>
                <w:rFonts w:ascii="黑体" w:eastAsia="黑体" w:hAnsi="黑体" w:hint="eastAsia"/>
                <w:spacing w:val="-2"/>
                <w:sz w:val="23"/>
                <w:szCs w:val="23"/>
              </w:rPr>
              <w:t>φ6</w:t>
            </w:r>
          </w:p>
        </w:tc>
        <w:tc>
          <w:tcPr>
            <w:tcW w:w="1260" w:type="dxa"/>
            <w:vAlign w:val="center"/>
          </w:tcPr>
          <w:p w14:paraId="3C8D9A66"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cs="宋体" w:hint="eastAsia"/>
                <w:spacing w:val="-2"/>
                <w:kern w:val="0"/>
                <w:sz w:val="23"/>
                <w:szCs w:val="23"/>
              </w:rPr>
              <w:t>1把</w:t>
            </w:r>
          </w:p>
        </w:tc>
        <w:tc>
          <w:tcPr>
            <w:tcW w:w="1252" w:type="dxa"/>
          </w:tcPr>
          <w:p w14:paraId="1F690E01" w14:textId="77777777" w:rsidR="0063134E" w:rsidRPr="002B5C68" w:rsidRDefault="0063134E" w:rsidP="009212E0">
            <w:pPr>
              <w:rPr>
                <w:rFonts w:ascii="黑体" w:eastAsia="黑体" w:hAnsi="黑体"/>
                <w:b/>
                <w:sz w:val="23"/>
                <w:szCs w:val="23"/>
              </w:rPr>
            </w:pPr>
          </w:p>
        </w:tc>
      </w:tr>
      <w:tr w:rsidR="0063134E" w:rsidRPr="002B5C68" w14:paraId="3F5066B3" w14:textId="77777777" w:rsidTr="009212E0">
        <w:trPr>
          <w:jc w:val="center"/>
        </w:trPr>
        <w:tc>
          <w:tcPr>
            <w:tcW w:w="828" w:type="dxa"/>
          </w:tcPr>
          <w:p w14:paraId="024FF7BD" w14:textId="77777777" w:rsidR="0063134E" w:rsidRPr="002B5C68" w:rsidRDefault="0063134E" w:rsidP="009212E0">
            <w:pPr>
              <w:jc w:val="center"/>
              <w:rPr>
                <w:rFonts w:ascii="黑体" w:eastAsia="黑体" w:hAnsi="黑体"/>
                <w:sz w:val="23"/>
                <w:szCs w:val="23"/>
              </w:rPr>
            </w:pPr>
            <w:r w:rsidRPr="002B5C68">
              <w:rPr>
                <w:rFonts w:ascii="黑体" w:eastAsia="黑体" w:hAnsi="黑体" w:hint="eastAsia"/>
                <w:sz w:val="23"/>
                <w:szCs w:val="23"/>
              </w:rPr>
              <w:t>11</w:t>
            </w:r>
          </w:p>
        </w:tc>
        <w:tc>
          <w:tcPr>
            <w:tcW w:w="2126" w:type="dxa"/>
            <w:vAlign w:val="center"/>
          </w:tcPr>
          <w:p w14:paraId="50DFB96B" w14:textId="77777777" w:rsidR="0063134E" w:rsidRPr="002B5C68" w:rsidRDefault="0063134E" w:rsidP="009212E0">
            <w:pPr>
              <w:widowControl/>
              <w:rPr>
                <w:rFonts w:ascii="黑体" w:eastAsia="黑体" w:hAnsi="黑体"/>
                <w:spacing w:val="-2"/>
                <w:sz w:val="23"/>
                <w:szCs w:val="23"/>
              </w:rPr>
            </w:pPr>
            <w:r w:rsidRPr="002B5C68">
              <w:rPr>
                <w:rFonts w:ascii="黑体" w:eastAsia="黑体" w:hAnsi="黑体" w:hint="eastAsia"/>
                <w:spacing w:val="-2"/>
                <w:sz w:val="23"/>
                <w:szCs w:val="23"/>
              </w:rPr>
              <w:t>制冷剂钢瓶</w:t>
            </w:r>
          </w:p>
        </w:tc>
        <w:tc>
          <w:tcPr>
            <w:tcW w:w="3600" w:type="dxa"/>
            <w:vAlign w:val="center"/>
          </w:tcPr>
          <w:p w14:paraId="31D91AB6" w14:textId="77777777" w:rsidR="0063134E" w:rsidRPr="002B5C68" w:rsidRDefault="0063134E" w:rsidP="009212E0">
            <w:pPr>
              <w:widowControl/>
              <w:jc w:val="center"/>
              <w:rPr>
                <w:rFonts w:ascii="黑体" w:eastAsia="黑体" w:hAnsi="黑体"/>
                <w:spacing w:val="-2"/>
                <w:sz w:val="23"/>
                <w:szCs w:val="23"/>
              </w:rPr>
            </w:pPr>
            <w:smartTag w:uri="urn:schemas-microsoft-com:office:smarttags" w:element="chmetcnv">
              <w:smartTagPr>
                <w:attr w:name="UnitName" w:val="kg"/>
                <w:attr w:name="SourceValue" w:val="3"/>
                <w:attr w:name="HasSpace" w:val="False"/>
                <w:attr w:name="Negative" w:val="False"/>
                <w:attr w:name="NumberType" w:val="1"/>
                <w:attr w:name="TCSC" w:val="0"/>
              </w:smartTagPr>
              <w:r w:rsidRPr="002B5C68">
                <w:rPr>
                  <w:rFonts w:ascii="黑体" w:eastAsia="黑体" w:hAnsi="黑体" w:hint="eastAsia"/>
                  <w:spacing w:val="-2"/>
                  <w:sz w:val="23"/>
                  <w:szCs w:val="23"/>
                </w:rPr>
                <w:t>3kg</w:t>
              </w:r>
            </w:smartTag>
          </w:p>
        </w:tc>
        <w:tc>
          <w:tcPr>
            <w:tcW w:w="1260" w:type="dxa"/>
            <w:vAlign w:val="center"/>
          </w:tcPr>
          <w:p w14:paraId="70E2849E" w14:textId="77777777" w:rsidR="0063134E" w:rsidRPr="002B5C68" w:rsidRDefault="0063134E" w:rsidP="009212E0">
            <w:pPr>
              <w:widowControl/>
              <w:jc w:val="center"/>
              <w:rPr>
                <w:rFonts w:ascii="黑体" w:eastAsia="黑体" w:hAnsi="黑体" w:cs="宋体"/>
                <w:spacing w:val="-2"/>
                <w:kern w:val="0"/>
                <w:sz w:val="23"/>
                <w:szCs w:val="23"/>
              </w:rPr>
            </w:pPr>
            <w:r w:rsidRPr="002B5C68">
              <w:rPr>
                <w:rFonts w:ascii="黑体" w:eastAsia="黑体" w:hAnsi="黑体" w:cs="宋体" w:hint="eastAsia"/>
                <w:spacing w:val="-2"/>
                <w:kern w:val="0"/>
                <w:sz w:val="23"/>
                <w:szCs w:val="23"/>
              </w:rPr>
              <w:t>1个</w:t>
            </w:r>
          </w:p>
        </w:tc>
        <w:tc>
          <w:tcPr>
            <w:tcW w:w="1252" w:type="dxa"/>
          </w:tcPr>
          <w:p w14:paraId="3D068CB2" w14:textId="77777777" w:rsidR="0063134E" w:rsidRPr="002B5C68" w:rsidRDefault="0063134E" w:rsidP="009212E0">
            <w:pPr>
              <w:rPr>
                <w:rFonts w:ascii="黑体" w:eastAsia="黑体" w:hAnsi="黑体"/>
                <w:b/>
                <w:sz w:val="23"/>
                <w:szCs w:val="23"/>
              </w:rPr>
            </w:pPr>
            <w:r w:rsidRPr="002B5C68">
              <w:rPr>
                <w:rFonts w:ascii="黑体" w:eastAsia="黑体" w:hAnsi="黑体" w:hint="eastAsia"/>
                <w:b/>
                <w:sz w:val="23"/>
                <w:szCs w:val="23"/>
              </w:rPr>
              <w:t>全室一个</w:t>
            </w:r>
          </w:p>
        </w:tc>
      </w:tr>
    </w:tbl>
    <w:p w14:paraId="0A80B94C" w14:textId="77777777" w:rsidR="0063134E" w:rsidRPr="002B5C68" w:rsidRDefault="0063134E" w:rsidP="0063134E">
      <w:pPr>
        <w:rPr>
          <w:rFonts w:ascii="黑体" w:eastAsia="黑体" w:hAnsi="黑体"/>
        </w:rPr>
      </w:pPr>
    </w:p>
    <w:p w14:paraId="69DE3741" w14:textId="77777777" w:rsidR="002125DA" w:rsidRPr="002B5C68" w:rsidRDefault="002125DA">
      <w:pPr>
        <w:rPr>
          <w:rFonts w:ascii="黑体" w:eastAsia="黑体" w:hAnsi="黑体"/>
        </w:rPr>
      </w:pPr>
    </w:p>
    <w:sectPr w:rsidR="002125DA" w:rsidRPr="002B5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13D6" w14:textId="77777777" w:rsidR="00484EA9" w:rsidRDefault="00484EA9" w:rsidP="0063134E">
      <w:r>
        <w:separator/>
      </w:r>
    </w:p>
  </w:endnote>
  <w:endnote w:type="continuationSeparator" w:id="0">
    <w:p w14:paraId="37BEE2ED" w14:textId="77777777" w:rsidR="00484EA9" w:rsidRDefault="00484EA9" w:rsidP="0063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5020" w14:textId="77777777" w:rsidR="00484EA9" w:rsidRDefault="00484EA9" w:rsidP="0063134E">
      <w:r>
        <w:separator/>
      </w:r>
    </w:p>
  </w:footnote>
  <w:footnote w:type="continuationSeparator" w:id="0">
    <w:p w14:paraId="460DF820" w14:textId="77777777" w:rsidR="00484EA9" w:rsidRDefault="00484EA9" w:rsidP="0063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lvlText w:val="%1、"/>
      <w:lvlJc w:val="left"/>
      <w:pPr>
        <w:tabs>
          <w:tab w:val="num" w:pos="480"/>
        </w:tabs>
        <w:ind w:left="480" w:hanging="48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440"/>
        </w:tabs>
        <w:ind w:left="1440" w:hanging="360"/>
      </w:pPr>
      <w:rPr>
        <w:rFonts w:hint="eastAsia"/>
      </w:rPr>
    </w:lvl>
    <w:lvl w:ilvl="3">
      <w:start w:val="1"/>
      <w:numFmt w:val="decimal"/>
      <w:lvlText w:val="%4."/>
      <w:lvlJc w:val="left"/>
      <w:pPr>
        <w:tabs>
          <w:tab w:val="num" w:pos="1680"/>
        </w:tabs>
        <w:ind w:left="1680" w:hanging="420"/>
      </w:pPr>
    </w:lvl>
    <w:lvl w:ilvl="4">
      <w:start w:val="1"/>
      <w:numFmt w:val="decimal"/>
      <w:lvlText w:val="%5."/>
      <w:lvlJc w:val="left"/>
      <w:pPr>
        <w:tabs>
          <w:tab w:val="num" w:pos="2040"/>
        </w:tabs>
        <w:ind w:left="2040" w:hanging="360"/>
      </w:pPr>
      <w:rPr>
        <w:rFonts w:ascii="宋体" w:eastAsia="宋体" w:hAnsi="宋体" w:hint="default"/>
        <w:b w:val="0"/>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2277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A047A"/>
    <w:rsid w:val="00201F6C"/>
    <w:rsid w:val="002125DA"/>
    <w:rsid w:val="002B5C68"/>
    <w:rsid w:val="00484EA9"/>
    <w:rsid w:val="0063134E"/>
    <w:rsid w:val="00A4527F"/>
    <w:rsid w:val="00BC4962"/>
    <w:rsid w:val="00D03991"/>
    <w:rsid w:val="00FA04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77EB9382"/>
  <w15:chartTrackingRefBased/>
  <w15:docId w15:val="{797FB78C-5D13-4550-99D6-609171A1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34E"/>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6313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34E"/>
    <w:rPr>
      <w:sz w:val="18"/>
      <w:szCs w:val="18"/>
    </w:rPr>
  </w:style>
  <w:style w:type="paragraph" w:styleId="a5">
    <w:name w:val="footer"/>
    <w:basedOn w:val="a"/>
    <w:link w:val="a6"/>
    <w:uiPriority w:val="99"/>
    <w:unhideWhenUsed/>
    <w:rsid w:val="0063134E"/>
    <w:pPr>
      <w:tabs>
        <w:tab w:val="center" w:pos="4153"/>
        <w:tab w:val="right" w:pos="8306"/>
      </w:tabs>
      <w:snapToGrid w:val="0"/>
      <w:jc w:val="left"/>
    </w:pPr>
    <w:rPr>
      <w:sz w:val="18"/>
      <w:szCs w:val="18"/>
    </w:rPr>
  </w:style>
  <w:style w:type="character" w:customStyle="1" w:styleId="a6">
    <w:name w:val="页脚 字符"/>
    <w:basedOn w:val="a0"/>
    <w:link w:val="a5"/>
    <w:uiPriority w:val="99"/>
    <w:rsid w:val="006313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4</cp:revision>
  <dcterms:created xsi:type="dcterms:W3CDTF">2022-06-20T14:39:00Z</dcterms:created>
  <dcterms:modified xsi:type="dcterms:W3CDTF">2023-05-26T15:01:00Z</dcterms:modified>
</cp:coreProperties>
</file>