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CC226" w14:textId="72EFCA6D" w:rsidR="00700C94" w:rsidRPr="009D4265" w:rsidRDefault="00700C94" w:rsidP="00700C94">
      <w:pPr>
        <w:jc w:val="center"/>
        <w:rPr>
          <w:rFonts w:hint="eastAsia"/>
          <w:b/>
          <w:sz w:val="30"/>
          <w:szCs w:val="30"/>
        </w:rPr>
      </w:pPr>
      <w:r w:rsidRPr="003B4D1F">
        <w:rPr>
          <w:b/>
          <w:sz w:val="30"/>
          <w:szCs w:val="30"/>
        </w:rPr>
        <w:t>DBDAZ-01</w:t>
      </w:r>
      <w:r w:rsidRPr="003B4D1F">
        <w:rPr>
          <w:b/>
          <w:sz w:val="30"/>
          <w:szCs w:val="30"/>
        </w:rPr>
        <w:t>内线</w:t>
      </w:r>
      <w:proofErr w:type="gramStart"/>
      <w:r w:rsidRPr="003B4D1F">
        <w:rPr>
          <w:b/>
          <w:sz w:val="30"/>
          <w:szCs w:val="30"/>
        </w:rPr>
        <w:t>安装工实训</w:t>
      </w:r>
      <w:proofErr w:type="gramEnd"/>
      <w:r w:rsidRPr="003B4D1F">
        <w:rPr>
          <w:b/>
          <w:sz w:val="30"/>
          <w:szCs w:val="30"/>
        </w:rPr>
        <w:t>装置</w:t>
      </w:r>
      <w:r w:rsidRPr="003B4D1F">
        <w:rPr>
          <w:b/>
          <w:sz w:val="30"/>
          <w:szCs w:val="30"/>
        </w:rPr>
        <w:t>(</w:t>
      </w:r>
      <w:r w:rsidRPr="003B4D1F">
        <w:rPr>
          <w:b/>
          <w:sz w:val="30"/>
          <w:szCs w:val="30"/>
        </w:rPr>
        <w:t>中级</w:t>
      </w:r>
      <w:r w:rsidRPr="003B4D1F">
        <w:rPr>
          <w:b/>
          <w:sz w:val="30"/>
          <w:szCs w:val="30"/>
        </w:rPr>
        <w:t>)</w:t>
      </w:r>
      <w:r w:rsidRPr="003B4D1F">
        <w:rPr>
          <w:b/>
          <w:sz w:val="30"/>
          <w:szCs w:val="30"/>
        </w:rPr>
        <w:br/>
      </w:r>
      <w:r>
        <w:rPr>
          <w:noProof/>
        </w:rPr>
        <w:drawing>
          <wp:inline distT="0" distB="0" distL="0" distR="0" wp14:anchorId="2AD1FC67" wp14:editId="2AB8144E">
            <wp:extent cx="3378200" cy="45085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450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117A0" w14:textId="77777777" w:rsidR="00700C94" w:rsidRDefault="00700C94" w:rsidP="00700C94">
      <w:r>
        <w:rPr>
          <w:rFonts w:hint="eastAsia"/>
        </w:rPr>
        <w:t>一</w:t>
      </w:r>
      <w:r w:rsidRPr="009D4265">
        <w:t>、概</w:t>
      </w:r>
      <w:r w:rsidRPr="009D4265">
        <w:t xml:space="preserve"> </w:t>
      </w:r>
      <w:r w:rsidRPr="009D4265">
        <w:t>述：</w:t>
      </w:r>
    </w:p>
    <w:p w14:paraId="32343D94" w14:textId="77777777" w:rsidR="00700C94" w:rsidRPr="009D4265" w:rsidRDefault="00700C94" w:rsidP="00700C94">
      <w:r w:rsidRPr="009D4265">
        <w:t>本实</w:t>
      </w:r>
      <w:proofErr w:type="gramStart"/>
      <w:r w:rsidRPr="009D4265">
        <w:t>训考核</w:t>
      </w:r>
      <w:proofErr w:type="gramEnd"/>
      <w:r w:rsidRPr="009D4265">
        <w:t>设备根据劳动和社会保障</w:t>
      </w:r>
      <w:proofErr w:type="gramStart"/>
      <w:r w:rsidRPr="009D4265">
        <w:t>部职业</w:t>
      </w:r>
      <w:proofErr w:type="gramEnd"/>
      <w:r w:rsidRPr="009D4265">
        <w:t>/</w:t>
      </w:r>
      <w:r w:rsidRPr="009D4265">
        <w:t>工种资格（标准）《内线安装工》实</w:t>
      </w:r>
      <w:proofErr w:type="gramStart"/>
      <w:r w:rsidRPr="009D4265">
        <w:t>训考核</w:t>
      </w:r>
      <w:proofErr w:type="gramEnd"/>
      <w:r w:rsidRPr="009D4265">
        <w:t>要求设计，能够完成多种技能训练。主要完成照明设备及线路、电动机、低压配电装置、接户进户</w:t>
      </w:r>
      <w:proofErr w:type="gramStart"/>
      <w:r w:rsidRPr="009D4265">
        <w:t>和量电装置</w:t>
      </w:r>
      <w:proofErr w:type="gramEnd"/>
      <w:r w:rsidRPr="009D4265">
        <w:t>、常用机械电气部分的安装，以及室内用电设备的故障分析处理，电动机轴芯的检查和动力机械电气部分的故障分析。既适用于职业院校相关专业人员的岗位技能培训，也能作为各级部门技能培训和职业技能鉴定中心相关工种鉴定考核。</w:t>
      </w:r>
      <w:r w:rsidRPr="009D4265">
        <w:br/>
      </w:r>
      <w:r w:rsidRPr="009D4265">
        <w:t>二、特</w:t>
      </w:r>
      <w:r w:rsidRPr="009D4265">
        <w:t xml:space="preserve"> </w:t>
      </w:r>
      <w:r w:rsidRPr="009D4265">
        <w:t>点</w:t>
      </w:r>
      <w:r w:rsidRPr="009D4265">
        <w:br/>
        <w:t xml:space="preserve">1. </w:t>
      </w:r>
      <w:r w:rsidRPr="009D4265">
        <w:t>真实性强：装置元件布置、开关操作都参考了工程实际，为各专业岗位创造真实的实</w:t>
      </w:r>
      <w:proofErr w:type="gramStart"/>
      <w:r w:rsidRPr="009D4265">
        <w:t>训环境</w:t>
      </w:r>
      <w:proofErr w:type="gramEnd"/>
      <w:r w:rsidRPr="009D4265">
        <w:br/>
        <w:t xml:space="preserve">2. </w:t>
      </w:r>
      <w:r w:rsidRPr="009D4265">
        <w:t>模块化设计：各个实训内容按模块进行设计。</w:t>
      </w:r>
      <w:r w:rsidRPr="009D4265">
        <w:br/>
      </w:r>
      <w:r w:rsidRPr="009D4265">
        <w:t>三、技术性能</w:t>
      </w:r>
      <w:r w:rsidRPr="009D4265">
        <w:br/>
        <w:t xml:space="preserve">1. </w:t>
      </w:r>
      <w:r w:rsidRPr="009D4265">
        <w:t>输入电源：</w:t>
      </w:r>
      <w:r w:rsidRPr="009D4265">
        <w:t>AC 380V±10% 50Hz</w:t>
      </w:r>
      <w:r w:rsidRPr="009D4265">
        <w:br/>
        <w:t xml:space="preserve">2. </w:t>
      </w:r>
      <w:r w:rsidRPr="009D4265">
        <w:t>工作环境：温度</w:t>
      </w:r>
      <w:r w:rsidRPr="009D4265">
        <w:t>-10</w:t>
      </w:r>
      <w:r w:rsidRPr="009D4265">
        <w:rPr>
          <w:rFonts w:hint="eastAsia"/>
        </w:rPr>
        <w:t>℃</w:t>
      </w:r>
      <w:r w:rsidRPr="009D4265">
        <w:t>～</w:t>
      </w:r>
      <w:r w:rsidRPr="009D4265">
        <w:t>+50</w:t>
      </w:r>
      <w:r w:rsidRPr="009D4265">
        <w:rPr>
          <w:rFonts w:hint="eastAsia"/>
        </w:rPr>
        <w:t>℃</w:t>
      </w:r>
      <w:r w:rsidRPr="009D4265">
        <w:t>相对湿度＜</w:t>
      </w:r>
      <w:r w:rsidRPr="009D4265">
        <w:t>85%</w:t>
      </w:r>
      <w:r w:rsidRPr="009D4265">
        <w:t>（</w:t>
      </w:r>
      <w:r w:rsidRPr="009D4265">
        <w:t>25</w:t>
      </w:r>
      <w:r w:rsidRPr="009D4265">
        <w:rPr>
          <w:rFonts w:hint="eastAsia"/>
        </w:rPr>
        <w:t>℃</w:t>
      </w:r>
      <w:r w:rsidRPr="009D4265">
        <w:t>）海拔＜</w:t>
      </w:r>
      <w:r w:rsidRPr="009D4265">
        <w:t>4000m</w:t>
      </w:r>
      <w:r w:rsidRPr="009D4265">
        <w:br/>
        <w:t xml:space="preserve">3. </w:t>
      </w:r>
      <w:r w:rsidRPr="009D4265">
        <w:t>装置容量：＜</w:t>
      </w:r>
      <w:r w:rsidRPr="009D4265">
        <w:t>1.5kVA</w:t>
      </w:r>
      <w:r w:rsidRPr="009D4265">
        <w:br/>
        <w:t xml:space="preserve">4. </w:t>
      </w:r>
      <w:r w:rsidRPr="009D4265">
        <w:t>外形尺寸：</w:t>
      </w:r>
      <w:r w:rsidRPr="009D4265">
        <w:t>1800mm×1700mm×500mm</w:t>
      </w:r>
      <w:r w:rsidRPr="009D4265">
        <w:br/>
      </w:r>
      <w:r w:rsidRPr="009D4265">
        <w:t>四、实训项目</w:t>
      </w:r>
      <w:r w:rsidRPr="009D4265">
        <w:br/>
        <w:t>1.</w:t>
      </w:r>
      <w:r w:rsidRPr="009D4265">
        <w:t>照明配电盘内电器安装</w:t>
      </w:r>
      <w:r w:rsidRPr="009D4265">
        <w:br/>
        <w:t>2.</w:t>
      </w:r>
      <w:r w:rsidRPr="009D4265">
        <w:t>动力配电板制作</w:t>
      </w:r>
      <w:r w:rsidRPr="009D4265">
        <w:br/>
        <w:t>3.</w:t>
      </w:r>
      <w:r w:rsidRPr="009D4265">
        <w:t>低压配电屏一次设备安装</w:t>
      </w:r>
      <w:r w:rsidRPr="009D4265">
        <w:br/>
      </w:r>
      <w:r w:rsidRPr="009D4265">
        <w:lastRenderedPageBreak/>
        <w:t>4.</w:t>
      </w:r>
      <w:r w:rsidRPr="009D4265">
        <w:t>室内硬母线大街制作</w:t>
      </w:r>
      <w:r w:rsidRPr="009D4265">
        <w:br/>
        <w:t>5.</w:t>
      </w:r>
      <w:r w:rsidRPr="009D4265">
        <w:t>磁力起动器安装</w:t>
      </w:r>
      <w:r w:rsidRPr="009D4265">
        <w:br/>
        <w:t>6.</w:t>
      </w:r>
      <w:r w:rsidRPr="009D4265">
        <w:t>单回路动力箱安装</w:t>
      </w:r>
      <w:r w:rsidRPr="009D4265">
        <w:br/>
        <w:t>7.</w:t>
      </w:r>
      <w:r w:rsidRPr="009D4265">
        <w:t>交流接触器可逆控制操作箱安装</w:t>
      </w:r>
      <w:r w:rsidRPr="009D4265">
        <w:br/>
      </w:r>
      <w:proofErr w:type="gramStart"/>
      <w:r w:rsidRPr="009D4265">
        <w:t>8.</w:t>
      </w:r>
      <w:r w:rsidRPr="009D4265">
        <w:t>便携式配电箱制作安装</w:t>
      </w:r>
      <w:proofErr w:type="gramEnd"/>
    </w:p>
    <w:p w14:paraId="790A78CA" w14:textId="77777777" w:rsidR="002125DA" w:rsidRDefault="002125DA"/>
    <w:sectPr w:rsidR="002125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BA3DE" w14:textId="77777777" w:rsidR="004A0B9B" w:rsidRDefault="004A0B9B" w:rsidP="00700C94">
      <w:r>
        <w:separator/>
      </w:r>
    </w:p>
  </w:endnote>
  <w:endnote w:type="continuationSeparator" w:id="0">
    <w:p w14:paraId="5132B8B0" w14:textId="77777777" w:rsidR="004A0B9B" w:rsidRDefault="004A0B9B" w:rsidP="0070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F1310" w14:textId="77777777" w:rsidR="004A0B9B" w:rsidRDefault="004A0B9B" w:rsidP="00700C94">
      <w:r>
        <w:separator/>
      </w:r>
    </w:p>
  </w:footnote>
  <w:footnote w:type="continuationSeparator" w:id="0">
    <w:p w14:paraId="49BB5CC5" w14:textId="77777777" w:rsidR="004A0B9B" w:rsidRDefault="004A0B9B" w:rsidP="00700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8323C"/>
    <w:rsid w:val="00201F6C"/>
    <w:rsid w:val="002125DA"/>
    <w:rsid w:val="004A0B9B"/>
    <w:rsid w:val="00700C94"/>
    <w:rsid w:val="00BC4962"/>
    <w:rsid w:val="00C83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506E05E-2806-45E4-B5E6-E6DEF047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C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BC4962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C4962"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BC4962"/>
    <w:rPr>
      <w:rFonts w:asciiTheme="majorHAnsi" w:eastAsia="黑体" w:hAnsiTheme="majorHAnsi" w:cstheme="majorBidi"/>
      <w:b/>
      <w:bCs/>
      <w:sz w:val="28"/>
      <w:szCs w:val="32"/>
    </w:rPr>
  </w:style>
  <w:style w:type="character" w:customStyle="1" w:styleId="10">
    <w:name w:val="标题 1 字符"/>
    <w:basedOn w:val="a0"/>
    <w:link w:val="1"/>
    <w:uiPriority w:val="9"/>
    <w:rsid w:val="00BC4962"/>
    <w:rPr>
      <w:rFonts w:ascii="Times New Roman" w:eastAsia="黑体" w:hAnsi="Times New Roman" w:cs="Times New Roman"/>
      <w:b/>
      <w:bCs/>
      <w:kern w:val="44"/>
      <w:sz w:val="30"/>
      <w:szCs w:val="44"/>
    </w:rPr>
  </w:style>
  <w:style w:type="paragraph" w:styleId="a3">
    <w:name w:val="header"/>
    <w:basedOn w:val="a"/>
    <w:link w:val="a4"/>
    <w:uiPriority w:val="99"/>
    <w:unhideWhenUsed/>
    <w:rsid w:val="00700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0C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0C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0C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上海顶邦教育设备制造有限公司</dc:creator>
  <cp:keywords/>
  <dc:description/>
  <cp:lastModifiedBy>上海顶邦教育设备制造有限公司</cp:lastModifiedBy>
  <cp:revision>2</cp:revision>
  <dcterms:created xsi:type="dcterms:W3CDTF">2022-12-05T09:13:00Z</dcterms:created>
  <dcterms:modified xsi:type="dcterms:W3CDTF">2022-12-05T09:14:00Z</dcterms:modified>
</cp:coreProperties>
</file>