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ABAD" w14:textId="0E357016" w:rsidR="00AD6014" w:rsidRPr="00AD6014" w:rsidRDefault="00AD6014" w:rsidP="00AD6014">
      <w:pPr>
        <w:jc w:val="center"/>
        <w:rPr>
          <w:rFonts w:ascii="黑体" w:eastAsia="黑体" w:hAnsi="黑体"/>
          <w:sz w:val="30"/>
          <w:szCs w:val="30"/>
        </w:rPr>
      </w:pPr>
      <w:r w:rsidRPr="00AD6014">
        <w:rPr>
          <w:rFonts w:ascii="黑体" w:eastAsia="黑体" w:hAnsi="黑体"/>
          <w:sz w:val="30"/>
          <w:szCs w:val="30"/>
        </w:rPr>
        <w:t>DBYP-05</w:t>
      </w:r>
      <w:r w:rsidRPr="00AD6014">
        <w:rPr>
          <w:rFonts w:ascii="Calibri" w:eastAsia="黑体" w:hAnsi="Calibri" w:cs="Calibri"/>
          <w:sz w:val="30"/>
          <w:szCs w:val="30"/>
        </w:rPr>
        <w:t> </w:t>
      </w:r>
      <w:hyperlink r:id="rId6" w:tgtFrame="_blank" w:history="1">
        <w:r w:rsidRPr="00AD6014">
          <w:rPr>
            <w:rStyle w:val="a8"/>
            <w:rFonts w:ascii="黑体" w:eastAsia="黑体" w:hAnsi="黑体"/>
            <w:color w:val="auto"/>
            <w:sz w:val="30"/>
            <w:szCs w:val="30"/>
            <w:u w:val="none"/>
          </w:rPr>
          <w:t>液压与气压传动PLC控制综合实训装置</w:t>
        </w:r>
      </w:hyperlink>
      <w:r w:rsidRPr="00AD6014">
        <w:rPr>
          <w:rFonts w:ascii="黑体" w:eastAsia="黑体" w:hAnsi="黑体"/>
          <w:sz w:val="30"/>
          <w:szCs w:val="30"/>
        </w:rPr>
        <w:t>（工业型）</w:t>
      </w:r>
      <w:r w:rsidRPr="00AD6014">
        <w:rPr>
          <w:rFonts w:ascii="黑体" w:eastAsia="黑体" w:hAnsi="黑体"/>
          <w:sz w:val="30"/>
          <w:szCs w:val="30"/>
        </w:rPr>
        <w:br/>
      </w:r>
    </w:p>
    <w:p w14:paraId="475DC46B" w14:textId="353B06A7" w:rsidR="00AD6014" w:rsidRPr="00AD6014" w:rsidRDefault="00AD6014" w:rsidP="00AD6014">
      <w:pPr>
        <w:rPr>
          <w:rFonts w:ascii="黑体" w:eastAsia="黑体" w:hAnsi="黑体"/>
          <w:sz w:val="24"/>
          <w:szCs w:val="24"/>
        </w:rPr>
      </w:pPr>
      <w:r w:rsidRPr="00AD6014">
        <w:rPr>
          <w:rFonts w:ascii="黑体" w:eastAsia="黑体" w:hAnsi="黑体"/>
          <w:sz w:val="24"/>
          <w:szCs w:val="24"/>
        </w:rPr>
        <w:drawing>
          <wp:inline distT="0" distB="0" distL="0" distR="0" wp14:anchorId="62104714" wp14:editId="17D082EA">
            <wp:extent cx="5149850" cy="4381500"/>
            <wp:effectExtent l="0" t="0" r="0" b="0"/>
            <wp:docPr id="1" name="图片 1" descr="液压与气压传动PLC控制综合实训装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液压与气压传动PLC控制综合实训装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1C07" w14:textId="77777777" w:rsidR="00AD6014" w:rsidRPr="00AD6014" w:rsidRDefault="00AD6014" w:rsidP="00AD6014">
      <w:pPr>
        <w:rPr>
          <w:rFonts w:ascii="黑体" w:eastAsia="黑体" w:hAnsi="黑体"/>
          <w:sz w:val="24"/>
          <w:szCs w:val="24"/>
        </w:rPr>
      </w:pPr>
      <w:r w:rsidRPr="00AD6014">
        <w:rPr>
          <w:rFonts w:ascii="黑体" w:eastAsia="黑体" w:hAnsi="黑体"/>
          <w:sz w:val="24"/>
          <w:szCs w:val="24"/>
        </w:rPr>
        <w:br/>
        <w:t>概述：</w:t>
      </w:r>
      <w:r w:rsidRPr="00AD6014">
        <w:rPr>
          <w:rFonts w:ascii="黑体" w:eastAsia="黑体" w:hAnsi="黑体"/>
          <w:sz w:val="24"/>
          <w:szCs w:val="24"/>
        </w:rPr>
        <w:br/>
        <w:t>液压与气压传动PLC控制综合实训装置采用“二合一”结构，配备两套实验设备，一套为气动与PLC实训平台，另一套为液压传动与PLC实训平台，且各自配有独立的PLC电气控制设备。</w:t>
      </w:r>
      <w:r w:rsidRPr="00AD6014">
        <w:rPr>
          <w:rFonts w:ascii="黑体" w:eastAsia="黑体" w:hAnsi="黑体"/>
          <w:sz w:val="24"/>
          <w:szCs w:val="24"/>
        </w:rPr>
        <w:br/>
        <w:t>同一套装置既可以分别独立进行液压控制、气动控制的相应基本同路及其应用实验，又可以进行PLC编程及应用控制实验，适用于“液压传动与控制”、“液压与气压传动”、“气动技术”等相关课程的教学实训。</w:t>
      </w:r>
      <w:r w:rsidRPr="00AD6014">
        <w:rPr>
          <w:rFonts w:ascii="黑体" w:eastAsia="黑体" w:hAnsi="黑体"/>
          <w:sz w:val="24"/>
          <w:szCs w:val="24"/>
        </w:rPr>
        <w:br/>
        <w:t>液压传动部分技术参数及指标：</w:t>
      </w:r>
      <w:r w:rsidRPr="00AD6014">
        <w:rPr>
          <w:rFonts w:ascii="黑体" w:eastAsia="黑体" w:hAnsi="黑体"/>
          <w:sz w:val="24"/>
          <w:szCs w:val="24"/>
        </w:rPr>
        <w:br/>
      </w:r>
      <w:proofErr w:type="gramStart"/>
      <w:r w:rsidRPr="00AD6014">
        <w:rPr>
          <w:rFonts w:ascii="黑体" w:eastAsia="黑体" w:hAnsi="黑体"/>
          <w:sz w:val="24"/>
          <w:szCs w:val="24"/>
        </w:rPr>
        <w:t>集真实</w:t>
      </w:r>
      <w:proofErr w:type="gramEnd"/>
      <w:r w:rsidRPr="00AD6014">
        <w:rPr>
          <w:rFonts w:ascii="黑体" w:eastAsia="黑体" w:hAnsi="黑体"/>
          <w:sz w:val="24"/>
          <w:szCs w:val="24"/>
        </w:rPr>
        <w:t>的液压元件、各执行模块、继电器控制单元、PLC编程及MGGS组态监控技术于一体，液压元件成独立模块，均装有带弹性插脚的底板，实训时可在通用铝型材板上组装成各种液压系统回路，电机和</w:t>
      </w:r>
      <w:proofErr w:type="gramStart"/>
      <w:r w:rsidRPr="00AD6014">
        <w:rPr>
          <w:rFonts w:ascii="黑体" w:eastAsia="黑体" w:hAnsi="黑体"/>
          <w:sz w:val="24"/>
          <w:szCs w:val="24"/>
        </w:rPr>
        <w:t>泵轴承</w:t>
      </w:r>
      <w:proofErr w:type="gramEnd"/>
      <w:r w:rsidRPr="00AD6014">
        <w:rPr>
          <w:rFonts w:ascii="黑体" w:eastAsia="黑体" w:hAnsi="黑体"/>
          <w:sz w:val="24"/>
          <w:szCs w:val="24"/>
        </w:rPr>
        <w:t>式连接（一体化）再和油箱固定在一起，油箱和控制屏单独放置；带有三相电源漏电保护，直流电源带有过流保护，系统额定压力为6.3Mpa。</w:t>
      </w:r>
      <w:r w:rsidRPr="00AD6014">
        <w:rPr>
          <w:rFonts w:ascii="黑体" w:eastAsia="黑体" w:hAnsi="黑体"/>
          <w:sz w:val="24"/>
          <w:szCs w:val="24"/>
        </w:rPr>
        <w:br/>
        <w:t>技术参数：</w:t>
      </w:r>
      <w:r w:rsidRPr="00AD6014">
        <w:rPr>
          <w:rFonts w:ascii="黑体" w:eastAsia="黑体" w:hAnsi="黑体"/>
          <w:sz w:val="24"/>
          <w:szCs w:val="24"/>
        </w:rPr>
        <w:br/>
        <w:t>输入电源：三相五线，380V．允差±l0%，50Hz。</w:t>
      </w:r>
      <w:r w:rsidRPr="00AD6014">
        <w:rPr>
          <w:rFonts w:ascii="黑体" w:eastAsia="黑体" w:hAnsi="黑体"/>
          <w:sz w:val="24"/>
          <w:szCs w:val="24"/>
        </w:rPr>
        <w:br/>
        <w:t>装置容量：&lt;2kVA。</w:t>
      </w:r>
      <w:r w:rsidRPr="00AD6014">
        <w:rPr>
          <w:rFonts w:ascii="黑体" w:eastAsia="黑体" w:hAnsi="黑体"/>
          <w:sz w:val="24"/>
          <w:szCs w:val="24"/>
        </w:rPr>
        <w:br/>
      </w:r>
      <w:r w:rsidRPr="00AD6014">
        <w:rPr>
          <w:rFonts w:ascii="黑体" w:eastAsia="黑体" w:hAnsi="黑体"/>
          <w:sz w:val="24"/>
          <w:szCs w:val="24"/>
        </w:rPr>
        <w:lastRenderedPageBreak/>
        <w:t>变量叶片泵：压力7MPa．</w:t>
      </w:r>
      <w:proofErr w:type="gramStart"/>
      <w:r w:rsidRPr="00AD6014">
        <w:rPr>
          <w:rFonts w:ascii="黑体" w:eastAsia="黑体" w:hAnsi="黑体"/>
          <w:sz w:val="24"/>
          <w:szCs w:val="24"/>
        </w:rPr>
        <w:t>排壁</w:t>
      </w:r>
      <w:proofErr w:type="gramEnd"/>
      <w:r w:rsidRPr="00AD6014">
        <w:rPr>
          <w:rFonts w:ascii="黑体" w:eastAsia="黑体" w:hAnsi="黑体"/>
          <w:sz w:val="24"/>
          <w:szCs w:val="24"/>
        </w:rPr>
        <w:t>8mL/r，转速1420r/min。</w:t>
      </w:r>
      <w:r w:rsidRPr="00AD6014">
        <w:rPr>
          <w:rFonts w:ascii="黑体" w:eastAsia="黑体" w:hAnsi="黑体"/>
          <w:sz w:val="24"/>
          <w:szCs w:val="24"/>
        </w:rPr>
        <w:br/>
        <w:t>PLC选用三菱FX1S-20MR主机，主机为12点开关量输入／8点开关量输出配有控制模块：电源模块，继电器控制模块，控制按钮模块等。</w:t>
      </w:r>
      <w:r w:rsidRPr="00AD6014">
        <w:rPr>
          <w:rFonts w:ascii="黑体" w:eastAsia="黑体" w:hAnsi="黑体"/>
          <w:sz w:val="24"/>
          <w:szCs w:val="24"/>
        </w:rPr>
        <w:br/>
        <w:t>电机：额定电压380V．额定功率0.75kW，绝缘等级B</w:t>
      </w:r>
      <w:r w:rsidRPr="00AD6014">
        <w:rPr>
          <w:rFonts w:ascii="黑体" w:eastAsia="黑体" w:hAnsi="黑体"/>
          <w:sz w:val="24"/>
          <w:szCs w:val="24"/>
        </w:rPr>
        <w:br/>
        <w:t>液压泵站：最大容积90L．2mm钢板、变量叶片泵及电机、油温液面计、清洁盖、空气滤清器、耐震不锈钢压力表，L-HL46号液压油。</w:t>
      </w:r>
      <w:r w:rsidRPr="00AD6014">
        <w:rPr>
          <w:rFonts w:ascii="黑体" w:eastAsia="黑体" w:hAnsi="黑体"/>
          <w:sz w:val="24"/>
          <w:szCs w:val="24"/>
        </w:rPr>
        <w:br/>
        <w:t>配有中高压液压元件：</w:t>
      </w:r>
      <w:r w:rsidRPr="00AD6014">
        <w:rPr>
          <w:rFonts w:ascii="黑体" w:eastAsia="黑体" w:hAnsi="黑体"/>
          <w:sz w:val="24"/>
          <w:szCs w:val="24"/>
        </w:rPr>
        <w:br/>
        <w:t>液压元器件清单：</w:t>
      </w:r>
    </w:p>
    <w:tbl>
      <w:tblPr>
        <w:tblW w:w="0" w:type="auto"/>
        <w:tblCellSpacing w:w="5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280"/>
        <w:gridCol w:w="3525"/>
        <w:gridCol w:w="855"/>
        <w:gridCol w:w="935"/>
      </w:tblGrid>
      <w:tr w:rsidR="00AD6014" w:rsidRPr="00AD6014" w14:paraId="0DF6425C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12C9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br/>
            </w:r>
            <w:r w:rsidRPr="00AD6014">
              <w:rPr>
                <w:rFonts w:ascii="黑体" w:eastAsia="黑体" w:hAnsi="黑体"/>
                <w:sz w:val="24"/>
                <w:szCs w:val="24"/>
              </w:rPr>
              <w:br/>
              <w:t>序号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91E1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型号/规格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3FB6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1386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数量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C820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</w:tr>
      <w:tr w:rsidR="00AD6014" w:rsidRPr="00AD6014" w14:paraId="41ADA791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C6CC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618A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2FRM5-31B/15QB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DDE3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二通流量阀（调速阀）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2F2B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657A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005112C4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22FD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2B7A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3WE6A61B/CG24N9Z5L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C6C5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二位三通电磁换向阀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61EC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8715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6AD1EB0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99BD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CF24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4WE6C61B/CG24N925L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8891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二位四通电磁换向阀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FAFF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D64B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79053B65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F22D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8C1A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4WMM6C50BF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A60A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二位四通手控换向阀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A2AC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8CF4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21B2065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4991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1C38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4WE6E61B/CG24N9Z5L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6C00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三位四通电磁换向阀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27A6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FA14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4B204FDC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6A95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B68F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4WE6J61B/CG24N9Z5L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696F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三位四通电磁换向阀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A1CE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4ADE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0B698957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475B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4388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LI-10B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89CF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单向节流阀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A32A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60DB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34BB83F8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6903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878D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I-10B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15DC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单向阀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7443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05F7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34025EB7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280D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6418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Y-10B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BB39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先导式溢流阀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4F3C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9104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2AC56049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8740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86A2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DG-02B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CBDF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直动式溢流阀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1AE1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062A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471D501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B8C2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CF13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XYI-25B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E894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先导式单向顺序阀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40D8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8C7F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23CBCBE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63CA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1924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J-10B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5B62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直先导式减压阀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A333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B8EA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4792DD51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9F18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379A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IY-25B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E923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液控单向阀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C620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9C3A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10DCB21C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1407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41A5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HED40P15/100Z14L24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312A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压力继电器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09B5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340E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111A18CB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9A2C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5A3F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 xml:space="preserve">　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15E6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三通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F7D7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E302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215A115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5E84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DD9E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 xml:space="preserve">　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CECB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四通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1660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3A33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71CEBDF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7D03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C45E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MOB40-200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3241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油缸（</w:t>
            </w: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卧式带杆头</w:t>
            </w:r>
            <w:proofErr w:type="gramEnd"/>
            <w:r w:rsidRPr="00AD6014">
              <w:rPr>
                <w:rFonts w:ascii="黑体" w:eastAsia="黑体" w:hAnsi="黑体"/>
                <w:sz w:val="24"/>
                <w:szCs w:val="24"/>
              </w:rPr>
              <w:t>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C200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69E8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58D05D73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1BEC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FA57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YN-100ZQ/10MPa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AA3C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耐震压力表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A37A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5DA9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511C31FE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DE94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A52B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3B96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行程开关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C817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161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2CAA7551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6BB9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81D7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胶管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E8D1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M16*1.5/8I-W-0.5M(装好快捷接头)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7435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EF28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根</w:t>
            </w:r>
          </w:p>
        </w:tc>
      </w:tr>
      <w:tr w:rsidR="00AD6014" w:rsidRPr="00AD6014" w14:paraId="3517B704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3633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9E22E1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E0A0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M16*1.5/8I-W-0.7M(装好快捷接头)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3B62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03A4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根</w:t>
            </w:r>
          </w:p>
        </w:tc>
      </w:tr>
      <w:tr w:rsidR="00AD6014" w:rsidRPr="00AD6014" w14:paraId="13C0B09C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4E16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81B2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M16*2.4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6DF9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O</w:t>
            </w: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型圈</w:t>
            </w:r>
            <w:proofErr w:type="gramEnd"/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B983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A537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个</w:t>
            </w:r>
            <w:proofErr w:type="gramEnd"/>
          </w:p>
        </w:tc>
      </w:tr>
      <w:tr w:rsidR="00AD6014" w:rsidRPr="00AD6014" w14:paraId="726942C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402D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F19A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11*1.9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8D49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O</w:t>
            </w: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型圈</w:t>
            </w:r>
            <w:proofErr w:type="gramEnd"/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FACE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8AE7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个</w:t>
            </w:r>
            <w:proofErr w:type="gramEnd"/>
          </w:p>
        </w:tc>
      </w:tr>
      <w:tr w:rsidR="00AD6014" w:rsidRPr="00AD6014" w14:paraId="2A1B3299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38D6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4A2C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 xml:space="preserve">　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5778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电机电源线（制作好）三相四线电线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7113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D4EF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根</w:t>
            </w:r>
          </w:p>
        </w:tc>
      </w:tr>
      <w:tr w:rsidR="00AD6014" w:rsidRPr="00AD6014" w14:paraId="452DEF7F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0DB6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D73E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 xml:space="preserve">　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53AD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油箱铁盘（一个为平一个为弯）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E371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4856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个</w:t>
            </w:r>
            <w:proofErr w:type="gramEnd"/>
          </w:p>
        </w:tc>
      </w:tr>
      <w:tr w:rsidR="00AD6014" w:rsidRPr="00AD6014" w14:paraId="514518C2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9AE6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3B7E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1D0C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泵站（油箱）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382A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79C5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个</w:t>
            </w:r>
            <w:proofErr w:type="gramEnd"/>
          </w:p>
        </w:tc>
      </w:tr>
      <w:tr w:rsidR="00AD6014" w:rsidRPr="00AD6014" w14:paraId="6E02959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3A6F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8249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FD7A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液压实验指导书说明书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0B04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77DD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册</w:t>
            </w:r>
          </w:p>
        </w:tc>
      </w:tr>
      <w:tr w:rsidR="00AD6014" w:rsidRPr="00AD6014" w14:paraId="509838A8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1937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29BA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 xml:space="preserve">　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9959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PLC编程软件 程序光盘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D298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F388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个</w:t>
            </w:r>
            <w:proofErr w:type="gramEnd"/>
          </w:p>
        </w:tc>
      </w:tr>
      <w:tr w:rsidR="00AD6014" w:rsidRPr="00AD6014" w14:paraId="71181EBB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265E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C968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三菱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78EA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编程电缆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9C10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E907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条</w:t>
            </w:r>
          </w:p>
        </w:tc>
      </w:tr>
    </w:tbl>
    <w:p w14:paraId="455FEA6A" w14:textId="77777777" w:rsidR="00AD6014" w:rsidRPr="00AD6014" w:rsidRDefault="00AD6014" w:rsidP="00AD6014">
      <w:pPr>
        <w:rPr>
          <w:rFonts w:ascii="黑体" w:eastAsia="黑体" w:hAnsi="黑体"/>
          <w:sz w:val="24"/>
          <w:szCs w:val="24"/>
        </w:rPr>
      </w:pPr>
      <w:r w:rsidRPr="00AD6014">
        <w:rPr>
          <w:rFonts w:ascii="黑体" w:eastAsia="黑体" w:hAnsi="黑体"/>
          <w:sz w:val="24"/>
          <w:szCs w:val="24"/>
        </w:rPr>
        <w:br/>
        <w:t>可以完成的实训项目：</w:t>
      </w:r>
      <w:r w:rsidRPr="00AD6014">
        <w:rPr>
          <w:rFonts w:ascii="黑体" w:eastAsia="黑体" w:hAnsi="黑体"/>
          <w:sz w:val="24"/>
          <w:szCs w:val="24"/>
        </w:rPr>
        <w:br/>
        <w:t>可完成几十种液压回路实训（学生也可自行设计搭建其它回路），典型实训如下：</w:t>
      </w:r>
      <w:r w:rsidRPr="00AD6014">
        <w:rPr>
          <w:rFonts w:ascii="黑体" w:eastAsia="黑体" w:hAnsi="黑体"/>
          <w:sz w:val="24"/>
          <w:szCs w:val="24"/>
        </w:rPr>
        <w:br/>
        <w:t>单级调压回路</w:t>
      </w:r>
      <w:r w:rsidRPr="00AD6014">
        <w:rPr>
          <w:rFonts w:ascii="黑体" w:eastAsia="黑体" w:hAnsi="黑体"/>
          <w:sz w:val="24"/>
          <w:szCs w:val="24"/>
        </w:rPr>
        <w:br/>
        <w:t>多级调压回路</w:t>
      </w:r>
      <w:r w:rsidRPr="00AD6014">
        <w:rPr>
          <w:rFonts w:ascii="黑体" w:eastAsia="黑体" w:hAnsi="黑体"/>
          <w:sz w:val="24"/>
          <w:szCs w:val="24"/>
        </w:rPr>
        <w:br/>
        <w:t>减压回路</w:t>
      </w:r>
      <w:r w:rsidRPr="00AD6014">
        <w:rPr>
          <w:rFonts w:ascii="黑体" w:eastAsia="黑体" w:hAnsi="黑体"/>
          <w:sz w:val="24"/>
          <w:szCs w:val="24"/>
        </w:rPr>
        <w:br/>
      </w:r>
      <w:proofErr w:type="gramStart"/>
      <w:r w:rsidRPr="00AD6014">
        <w:rPr>
          <w:rFonts w:ascii="黑体" w:eastAsia="黑体" w:hAnsi="黑体"/>
          <w:sz w:val="24"/>
          <w:szCs w:val="24"/>
        </w:rPr>
        <w:t>卸荷回路</w:t>
      </w:r>
      <w:proofErr w:type="gramEnd"/>
      <w:r w:rsidRPr="00AD6014">
        <w:rPr>
          <w:rFonts w:ascii="黑体" w:eastAsia="黑体" w:hAnsi="黑体"/>
          <w:sz w:val="24"/>
          <w:szCs w:val="24"/>
        </w:rPr>
        <w:br/>
        <w:t>进油节流调速回路</w:t>
      </w:r>
      <w:r w:rsidRPr="00AD6014">
        <w:rPr>
          <w:rFonts w:ascii="黑体" w:eastAsia="黑体" w:hAnsi="黑体"/>
          <w:sz w:val="24"/>
          <w:szCs w:val="24"/>
        </w:rPr>
        <w:br/>
        <w:t>回油节流调速回路</w:t>
      </w:r>
      <w:r w:rsidRPr="00AD6014">
        <w:rPr>
          <w:rFonts w:ascii="黑体" w:eastAsia="黑体" w:hAnsi="黑体"/>
          <w:sz w:val="24"/>
          <w:szCs w:val="24"/>
        </w:rPr>
        <w:br/>
      </w:r>
      <w:proofErr w:type="gramStart"/>
      <w:r w:rsidRPr="00AD6014">
        <w:rPr>
          <w:rFonts w:ascii="黑体" w:eastAsia="黑体" w:hAnsi="黑体"/>
          <w:sz w:val="24"/>
          <w:szCs w:val="24"/>
        </w:rPr>
        <w:t>旁油节流</w:t>
      </w:r>
      <w:proofErr w:type="gramEnd"/>
      <w:r w:rsidRPr="00AD6014">
        <w:rPr>
          <w:rFonts w:ascii="黑体" w:eastAsia="黑体" w:hAnsi="黑体"/>
          <w:sz w:val="24"/>
          <w:szCs w:val="24"/>
        </w:rPr>
        <w:t>调速回路</w:t>
      </w:r>
      <w:r w:rsidRPr="00AD6014">
        <w:rPr>
          <w:rFonts w:ascii="黑体" w:eastAsia="黑体" w:hAnsi="黑体"/>
          <w:sz w:val="24"/>
          <w:szCs w:val="24"/>
        </w:rPr>
        <w:br/>
        <w:t>液压缸差动连接的快速运动回路</w:t>
      </w:r>
      <w:r w:rsidRPr="00AD6014">
        <w:rPr>
          <w:rFonts w:ascii="黑体" w:eastAsia="黑体" w:hAnsi="黑体"/>
          <w:sz w:val="24"/>
          <w:szCs w:val="24"/>
        </w:rPr>
        <w:br/>
        <w:t>调速阀短接</w:t>
      </w:r>
      <w:proofErr w:type="gramStart"/>
      <w:r w:rsidRPr="00AD6014">
        <w:rPr>
          <w:rFonts w:ascii="黑体" w:eastAsia="黑体" w:hAnsi="黑体"/>
          <w:sz w:val="24"/>
          <w:szCs w:val="24"/>
        </w:rPr>
        <w:t>速度换接回路</w:t>
      </w:r>
      <w:proofErr w:type="gramEnd"/>
      <w:r w:rsidRPr="00AD6014">
        <w:rPr>
          <w:rFonts w:ascii="黑体" w:eastAsia="黑体" w:hAnsi="黑体"/>
          <w:sz w:val="24"/>
          <w:szCs w:val="24"/>
        </w:rPr>
        <w:br/>
        <w:t>调速阀串联的</w:t>
      </w:r>
      <w:proofErr w:type="gramStart"/>
      <w:r w:rsidRPr="00AD6014">
        <w:rPr>
          <w:rFonts w:ascii="黑体" w:eastAsia="黑体" w:hAnsi="黑体"/>
          <w:sz w:val="24"/>
          <w:szCs w:val="24"/>
        </w:rPr>
        <w:t>速度换接回路</w:t>
      </w:r>
      <w:proofErr w:type="gramEnd"/>
      <w:r w:rsidRPr="00AD6014">
        <w:rPr>
          <w:rFonts w:ascii="黑体" w:eastAsia="黑体" w:hAnsi="黑体"/>
          <w:sz w:val="24"/>
          <w:szCs w:val="24"/>
        </w:rPr>
        <w:br/>
        <w:t>调速阀并联的</w:t>
      </w:r>
      <w:proofErr w:type="gramStart"/>
      <w:r w:rsidRPr="00AD6014">
        <w:rPr>
          <w:rFonts w:ascii="黑体" w:eastAsia="黑体" w:hAnsi="黑体"/>
          <w:sz w:val="24"/>
          <w:szCs w:val="24"/>
        </w:rPr>
        <w:t>速度换接回路</w:t>
      </w:r>
      <w:proofErr w:type="gramEnd"/>
      <w:r w:rsidRPr="00AD6014">
        <w:rPr>
          <w:rFonts w:ascii="黑体" w:eastAsia="黑体" w:hAnsi="黑体"/>
          <w:sz w:val="24"/>
          <w:szCs w:val="24"/>
        </w:rPr>
        <w:br/>
        <w:t>用换向阀的换向回路</w:t>
      </w:r>
      <w:r w:rsidRPr="00AD6014">
        <w:rPr>
          <w:rFonts w:ascii="黑体" w:eastAsia="黑体" w:hAnsi="黑体"/>
          <w:sz w:val="24"/>
          <w:szCs w:val="24"/>
        </w:rPr>
        <w:br/>
        <w:t>用“O”型机能换向阀的锁紧回路</w:t>
      </w:r>
      <w:r w:rsidRPr="00AD6014">
        <w:rPr>
          <w:rFonts w:ascii="黑体" w:eastAsia="黑体" w:hAnsi="黑体"/>
          <w:sz w:val="24"/>
          <w:szCs w:val="24"/>
        </w:rPr>
        <w:br/>
        <w:t>用液控单向阀的锁紧回路</w:t>
      </w:r>
      <w:r w:rsidRPr="00AD6014">
        <w:rPr>
          <w:rFonts w:ascii="黑体" w:eastAsia="黑体" w:hAnsi="黑体"/>
          <w:sz w:val="24"/>
          <w:szCs w:val="24"/>
        </w:rPr>
        <w:br/>
        <w:t>用顺序阀控制的顺序动作回路</w:t>
      </w:r>
      <w:r w:rsidRPr="00AD6014">
        <w:rPr>
          <w:rFonts w:ascii="黑体" w:eastAsia="黑体" w:hAnsi="黑体"/>
          <w:sz w:val="24"/>
          <w:szCs w:val="24"/>
        </w:rPr>
        <w:br/>
        <w:t>用压力继电器控制的顺序动作回路</w:t>
      </w:r>
      <w:r w:rsidRPr="00AD6014">
        <w:rPr>
          <w:rFonts w:ascii="黑体" w:eastAsia="黑体" w:hAnsi="黑体"/>
          <w:sz w:val="24"/>
          <w:szCs w:val="24"/>
        </w:rPr>
        <w:br/>
        <w:t>用行程开关控制的顺序动作回路</w:t>
      </w:r>
      <w:r w:rsidRPr="00AD6014">
        <w:rPr>
          <w:rFonts w:ascii="黑体" w:eastAsia="黑体" w:hAnsi="黑体"/>
          <w:sz w:val="24"/>
          <w:szCs w:val="24"/>
        </w:rPr>
        <w:br/>
        <w:t>用调速阀控制的同步回路</w:t>
      </w:r>
      <w:r w:rsidRPr="00AD6014">
        <w:rPr>
          <w:rFonts w:ascii="黑体" w:eastAsia="黑体" w:hAnsi="黑体"/>
          <w:sz w:val="24"/>
          <w:szCs w:val="24"/>
        </w:rPr>
        <w:br/>
        <w:t>通过组态仿真画面演示及控制的液压控制实验项目：</w:t>
      </w:r>
      <w:r w:rsidRPr="00AD6014">
        <w:rPr>
          <w:rFonts w:ascii="黑体" w:eastAsia="黑体" w:hAnsi="黑体"/>
          <w:sz w:val="24"/>
          <w:szCs w:val="24"/>
        </w:rPr>
        <w:br/>
        <w:t>单级调压回路</w:t>
      </w:r>
      <w:r w:rsidRPr="00AD6014">
        <w:rPr>
          <w:rFonts w:ascii="黑体" w:eastAsia="黑体" w:hAnsi="黑体"/>
          <w:sz w:val="24"/>
          <w:szCs w:val="24"/>
        </w:rPr>
        <w:br/>
        <w:t>多级调压回路</w:t>
      </w:r>
      <w:r w:rsidRPr="00AD6014">
        <w:rPr>
          <w:rFonts w:ascii="黑体" w:eastAsia="黑体" w:hAnsi="黑体"/>
          <w:sz w:val="24"/>
          <w:szCs w:val="24"/>
        </w:rPr>
        <w:br/>
        <w:t>减压回路</w:t>
      </w:r>
      <w:r w:rsidRPr="00AD6014">
        <w:rPr>
          <w:rFonts w:ascii="黑体" w:eastAsia="黑体" w:hAnsi="黑体"/>
          <w:sz w:val="24"/>
          <w:szCs w:val="24"/>
        </w:rPr>
        <w:br/>
      </w:r>
      <w:proofErr w:type="gramStart"/>
      <w:r w:rsidRPr="00AD6014">
        <w:rPr>
          <w:rFonts w:ascii="黑体" w:eastAsia="黑体" w:hAnsi="黑体"/>
          <w:sz w:val="24"/>
          <w:szCs w:val="24"/>
        </w:rPr>
        <w:t>卸荷回路</w:t>
      </w:r>
      <w:proofErr w:type="gramEnd"/>
      <w:r w:rsidRPr="00AD6014">
        <w:rPr>
          <w:rFonts w:ascii="黑体" w:eastAsia="黑体" w:hAnsi="黑体"/>
          <w:sz w:val="24"/>
          <w:szCs w:val="24"/>
        </w:rPr>
        <w:br/>
        <w:t>进油节流调速回路</w:t>
      </w:r>
      <w:r w:rsidRPr="00AD6014">
        <w:rPr>
          <w:rFonts w:ascii="黑体" w:eastAsia="黑体" w:hAnsi="黑体"/>
          <w:sz w:val="24"/>
          <w:szCs w:val="24"/>
        </w:rPr>
        <w:br/>
        <w:t>回油节流调速回路</w:t>
      </w:r>
      <w:r w:rsidRPr="00AD6014">
        <w:rPr>
          <w:rFonts w:ascii="黑体" w:eastAsia="黑体" w:hAnsi="黑体"/>
          <w:sz w:val="24"/>
          <w:szCs w:val="24"/>
        </w:rPr>
        <w:br/>
      </w:r>
      <w:proofErr w:type="gramStart"/>
      <w:r w:rsidRPr="00AD6014">
        <w:rPr>
          <w:rFonts w:ascii="黑体" w:eastAsia="黑体" w:hAnsi="黑体"/>
          <w:sz w:val="24"/>
          <w:szCs w:val="24"/>
        </w:rPr>
        <w:t>旁油节流</w:t>
      </w:r>
      <w:proofErr w:type="gramEnd"/>
      <w:r w:rsidRPr="00AD6014">
        <w:rPr>
          <w:rFonts w:ascii="黑体" w:eastAsia="黑体" w:hAnsi="黑体"/>
          <w:sz w:val="24"/>
          <w:szCs w:val="24"/>
        </w:rPr>
        <w:t>调速回路</w:t>
      </w:r>
      <w:r w:rsidRPr="00AD6014">
        <w:rPr>
          <w:rFonts w:ascii="黑体" w:eastAsia="黑体" w:hAnsi="黑体"/>
          <w:sz w:val="24"/>
          <w:szCs w:val="24"/>
        </w:rPr>
        <w:br/>
        <w:t>液压缸差动连接的快速运动回路</w:t>
      </w:r>
      <w:r w:rsidRPr="00AD6014">
        <w:rPr>
          <w:rFonts w:ascii="黑体" w:eastAsia="黑体" w:hAnsi="黑体"/>
          <w:sz w:val="24"/>
          <w:szCs w:val="24"/>
        </w:rPr>
        <w:br/>
        <w:t>调速阀短接</w:t>
      </w:r>
      <w:proofErr w:type="gramStart"/>
      <w:r w:rsidRPr="00AD6014">
        <w:rPr>
          <w:rFonts w:ascii="黑体" w:eastAsia="黑体" w:hAnsi="黑体"/>
          <w:sz w:val="24"/>
          <w:szCs w:val="24"/>
        </w:rPr>
        <w:t>速度换接回路</w:t>
      </w:r>
      <w:proofErr w:type="gramEnd"/>
      <w:r w:rsidRPr="00AD6014">
        <w:rPr>
          <w:rFonts w:ascii="黑体" w:eastAsia="黑体" w:hAnsi="黑体"/>
          <w:sz w:val="24"/>
          <w:szCs w:val="24"/>
        </w:rPr>
        <w:br/>
        <w:t>调速阀串联的</w:t>
      </w:r>
      <w:proofErr w:type="gramStart"/>
      <w:r w:rsidRPr="00AD6014">
        <w:rPr>
          <w:rFonts w:ascii="黑体" w:eastAsia="黑体" w:hAnsi="黑体"/>
          <w:sz w:val="24"/>
          <w:szCs w:val="24"/>
        </w:rPr>
        <w:t>速度换接回路</w:t>
      </w:r>
      <w:proofErr w:type="gramEnd"/>
      <w:r w:rsidRPr="00AD6014">
        <w:rPr>
          <w:rFonts w:ascii="黑体" w:eastAsia="黑体" w:hAnsi="黑体"/>
          <w:sz w:val="24"/>
          <w:szCs w:val="24"/>
        </w:rPr>
        <w:br/>
      </w:r>
      <w:r w:rsidRPr="00AD6014">
        <w:rPr>
          <w:rFonts w:ascii="黑体" w:eastAsia="黑体" w:hAnsi="黑体"/>
          <w:sz w:val="24"/>
          <w:szCs w:val="24"/>
        </w:rPr>
        <w:lastRenderedPageBreak/>
        <w:t>调速阀并联的</w:t>
      </w:r>
      <w:proofErr w:type="gramStart"/>
      <w:r w:rsidRPr="00AD6014">
        <w:rPr>
          <w:rFonts w:ascii="黑体" w:eastAsia="黑体" w:hAnsi="黑体"/>
          <w:sz w:val="24"/>
          <w:szCs w:val="24"/>
        </w:rPr>
        <w:t>速度换接回路</w:t>
      </w:r>
      <w:proofErr w:type="gramEnd"/>
      <w:r w:rsidRPr="00AD6014">
        <w:rPr>
          <w:rFonts w:ascii="黑体" w:eastAsia="黑体" w:hAnsi="黑体"/>
          <w:sz w:val="24"/>
          <w:szCs w:val="24"/>
        </w:rPr>
        <w:br/>
        <w:t>用换向阀的换向回路</w:t>
      </w:r>
      <w:r w:rsidRPr="00AD6014">
        <w:rPr>
          <w:rFonts w:ascii="黑体" w:eastAsia="黑体" w:hAnsi="黑体"/>
          <w:sz w:val="24"/>
          <w:szCs w:val="24"/>
        </w:rPr>
        <w:br/>
        <w:t>用“O”型机能换向阀的锁紧回路</w:t>
      </w:r>
      <w:r w:rsidRPr="00AD6014">
        <w:rPr>
          <w:rFonts w:ascii="黑体" w:eastAsia="黑体" w:hAnsi="黑体"/>
          <w:sz w:val="24"/>
          <w:szCs w:val="24"/>
        </w:rPr>
        <w:br/>
        <w:t>用液控单向阀的锁紧回路</w:t>
      </w:r>
      <w:r w:rsidRPr="00AD6014">
        <w:rPr>
          <w:rFonts w:ascii="黑体" w:eastAsia="黑体" w:hAnsi="黑体"/>
          <w:sz w:val="24"/>
          <w:szCs w:val="24"/>
        </w:rPr>
        <w:br/>
        <w:t>用顺序阀控制的顺序动作回路</w:t>
      </w:r>
      <w:r w:rsidRPr="00AD6014">
        <w:rPr>
          <w:rFonts w:ascii="黑体" w:eastAsia="黑体" w:hAnsi="黑体"/>
          <w:sz w:val="24"/>
          <w:szCs w:val="24"/>
        </w:rPr>
        <w:br/>
        <w:t>用压力继电器控制的顺序动作回路</w:t>
      </w:r>
      <w:r w:rsidRPr="00AD6014">
        <w:rPr>
          <w:rFonts w:ascii="黑体" w:eastAsia="黑体" w:hAnsi="黑体"/>
          <w:sz w:val="24"/>
          <w:szCs w:val="24"/>
        </w:rPr>
        <w:br/>
        <w:t>用行程开关控制的顺序动作回路</w:t>
      </w:r>
      <w:r w:rsidRPr="00AD6014">
        <w:rPr>
          <w:rFonts w:ascii="黑体" w:eastAsia="黑体" w:hAnsi="黑体"/>
          <w:sz w:val="24"/>
          <w:szCs w:val="24"/>
        </w:rPr>
        <w:br/>
        <w:t>用调速阀控制的同步回路</w:t>
      </w:r>
      <w:r w:rsidRPr="00AD6014">
        <w:rPr>
          <w:rFonts w:ascii="黑体" w:eastAsia="黑体" w:hAnsi="黑体"/>
          <w:sz w:val="24"/>
          <w:szCs w:val="24"/>
        </w:rPr>
        <w:br/>
      </w:r>
      <w:r w:rsidRPr="00AD6014">
        <w:rPr>
          <w:rFonts w:ascii="黑体" w:eastAsia="黑体" w:hAnsi="黑体"/>
          <w:sz w:val="24"/>
          <w:szCs w:val="24"/>
        </w:rPr>
        <w:br/>
        <w:t>气动传动实</w:t>
      </w:r>
      <w:proofErr w:type="gramStart"/>
      <w:r w:rsidRPr="00AD6014">
        <w:rPr>
          <w:rFonts w:ascii="黑体" w:eastAsia="黑体" w:hAnsi="黑体"/>
          <w:sz w:val="24"/>
          <w:szCs w:val="24"/>
        </w:rPr>
        <w:t>训技术</w:t>
      </w:r>
      <w:proofErr w:type="gramEnd"/>
      <w:r w:rsidRPr="00AD6014">
        <w:rPr>
          <w:rFonts w:ascii="黑体" w:eastAsia="黑体" w:hAnsi="黑体"/>
          <w:sz w:val="24"/>
          <w:szCs w:val="24"/>
        </w:rPr>
        <w:t>及指标：</w:t>
      </w:r>
      <w:r w:rsidRPr="00AD6014">
        <w:rPr>
          <w:rFonts w:ascii="黑体" w:eastAsia="黑体" w:hAnsi="黑体"/>
          <w:sz w:val="24"/>
          <w:szCs w:val="24"/>
        </w:rPr>
        <w:br/>
        <w:t>气动元件有气控、电控和手控等方式，气动回路可采用独立的继电器控制单元进行电气控制，也可采用PLC控制；各个气动元件成独立模块，均装有带弹性插脚的底板，在通用铝型材板上构建成各种气动回路：集各种真实的气动元件、继电器控制单元、PLC编程控制技术于一体。带有电流型漏电保护，系统额定压力保护。</w:t>
      </w:r>
      <w:r w:rsidRPr="00AD6014">
        <w:rPr>
          <w:rFonts w:ascii="黑体" w:eastAsia="黑体" w:hAnsi="黑体"/>
          <w:sz w:val="24"/>
          <w:szCs w:val="24"/>
        </w:rPr>
        <w:br/>
        <w:t>技术参数及基本配置：</w:t>
      </w:r>
      <w:r w:rsidRPr="00AD6014">
        <w:rPr>
          <w:rFonts w:ascii="黑体" w:eastAsia="黑体" w:hAnsi="黑体"/>
          <w:sz w:val="24"/>
          <w:szCs w:val="24"/>
        </w:rPr>
        <w:br/>
        <w:t>输入电源：三相五线，380V，允差±10%，50Hz。</w:t>
      </w:r>
      <w:r w:rsidRPr="00AD6014">
        <w:rPr>
          <w:rFonts w:ascii="黑体" w:eastAsia="黑体" w:hAnsi="黑体"/>
          <w:sz w:val="24"/>
          <w:szCs w:val="24"/>
        </w:rPr>
        <w:br/>
        <w:t>装置容量：&lt;1kVA。</w:t>
      </w:r>
      <w:r w:rsidRPr="00AD6014">
        <w:rPr>
          <w:rFonts w:ascii="黑体" w:eastAsia="黑体" w:hAnsi="黑体"/>
          <w:sz w:val="24"/>
          <w:szCs w:val="24"/>
        </w:rPr>
        <w:br/>
        <w:t>静音空气压缩机：工作电源AC 220V，允差±10%，50Hz;电机功率250W:标称容积10L，额定输出气压1Mpa。．</w:t>
      </w:r>
      <w:r w:rsidRPr="00AD6014">
        <w:rPr>
          <w:rFonts w:ascii="黑体" w:eastAsia="黑体" w:hAnsi="黑体"/>
          <w:sz w:val="24"/>
          <w:szCs w:val="24"/>
        </w:rPr>
        <w:br/>
        <w:t>PLC选用三菱FX1S-20MR主机，主机为12点开关量输入／8点开关量输出。</w:t>
      </w:r>
      <w:r w:rsidRPr="00AD6014">
        <w:rPr>
          <w:rFonts w:ascii="黑体" w:eastAsia="黑体" w:hAnsi="黑体"/>
          <w:sz w:val="24"/>
          <w:szCs w:val="24"/>
        </w:rPr>
        <w:br/>
        <w:t>配有控制模块：电源模块，PLC控制模块，PLC按钮控制模块。继电器控制模块，控制按钮模块。</w:t>
      </w:r>
      <w:r w:rsidRPr="00AD6014">
        <w:rPr>
          <w:rFonts w:ascii="黑体" w:eastAsia="黑体" w:hAnsi="黑体"/>
          <w:sz w:val="24"/>
          <w:szCs w:val="24"/>
        </w:rPr>
        <w:br/>
      </w:r>
      <w:r w:rsidRPr="00AD6014">
        <w:rPr>
          <w:rFonts w:ascii="黑体" w:eastAsia="黑体" w:hAnsi="黑体"/>
          <w:sz w:val="24"/>
          <w:szCs w:val="24"/>
        </w:rPr>
        <w:br/>
        <w:t>气动元件配置清单：</w:t>
      </w:r>
      <w:r w:rsidRPr="00AD6014">
        <w:rPr>
          <w:rFonts w:ascii="黑体" w:eastAsia="黑体" w:hAnsi="黑体"/>
          <w:sz w:val="24"/>
          <w:szCs w:val="24"/>
        </w:rPr>
        <w:br/>
      </w:r>
    </w:p>
    <w:tbl>
      <w:tblPr>
        <w:tblW w:w="0" w:type="auto"/>
        <w:tblCellSpacing w:w="5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400"/>
        <w:gridCol w:w="3300"/>
        <w:gridCol w:w="855"/>
        <w:gridCol w:w="935"/>
      </w:tblGrid>
      <w:tr w:rsidR="00AD6014" w:rsidRPr="00AD6014" w14:paraId="655F441C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0AF5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br/>
              <w:t>序号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447D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型号/规格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5FB9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2D2C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数量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D428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</w:tr>
      <w:tr w:rsidR="00AD6014" w:rsidRPr="00AD6014" w14:paraId="0509D9C4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4D00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E291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气泵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B0AD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空气压缩机WY5.2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B5F0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A4F1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597816AE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3D99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F683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QGX25ⅹ100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D270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单作用缸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FCBE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D4C6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4FB7A1DA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AEB3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DE32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QGX25ⅹ100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F86D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双作用缸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59B4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21E0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039515F1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90CD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DD25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A5B3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旋转气缸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96AF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9BC2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51ECFA6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7815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8ADD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AC2000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1A11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三联件</w:t>
            </w:r>
            <w:proofErr w:type="gramEnd"/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CD71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4D6B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45C899FA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EFA7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A7D4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AR2000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5819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减压阀（带压力表）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91B2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381D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0F2A281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7DE3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5C2D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H21008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1B06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手动换向阀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8BBF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042E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479C98F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116D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6FA9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4V210-8（DC24V）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9738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单电磁换向阀（二位五通）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23D7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BD66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6077A54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4FF0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81AA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4V220-8（DC24V）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2C56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双电磁换向阀（二位五通）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C6A6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B6ED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7297CAF4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CD50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4AE8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4V230-8（DC24V）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8541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双电磁换向阀（三位五通）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F21D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312E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7104023D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1D99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565E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4A21008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20B0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单气换向阀</w:t>
            </w:r>
            <w:proofErr w:type="gramEnd"/>
            <w:r w:rsidRPr="00AD6014">
              <w:rPr>
                <w:rFonts w:ascii="黑体" w:eastAsia="黑体" w:hAnsi="黑体"/>
                <w:sz w:val="24"/>
                <w:szCs w:val="24"/>
              </w:rPr>
              <w:t>（二位五通）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EF94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D961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5B57896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6D11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09E7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4A21008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D55F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双气换向阀</w:t>
            </w:r>
            <w:proofErr w:type="gramEnd"/>
            <w:r w:rsidRPr="00AD6014">
              <w:rPr>
                <w:rFonts w:ascii="黑体" w:eastAsia="黑体" w:hAnsi="黑体"/>
                <w:sz w:val="24"/>
                <w:szCs w:val="24"/>
              </w:rPr>
              <w:t>（二位五通）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89B4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AFBB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1469898F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EF9E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13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4EED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MOV2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AF66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行程阀（机控）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CDBB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6AC3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383C4298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EE2A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14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AFBB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MOV3A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842E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行程阀（按钮）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C399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A383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5E31A6A5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3912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4F13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 xml:space="preserve">　ST02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5C53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或门型梭阀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C5FD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6B60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AC8149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2F71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16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CE29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 xml:space="preserve">　1/4 QE02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DF3D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快速排气阀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0DE1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507C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51BBAAC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AC0A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17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D410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RE02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551A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单向节流阀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A943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5CBE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239FE4B9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5586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18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CAA2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1/4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777A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单向阀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5F5F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9FCB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5BFC088B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65F8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19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C95F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1F43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顺序阀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34A8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0229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1FCBBBD4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0A8E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D12D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8A96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气容</w:t>
            </w:r>
            <w:proofErr w:type="gramEnd"/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8CD4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91C3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2022594F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16BA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21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D173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PU6ⅹ4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FFEA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气管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A3C7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F7B1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米</w:t>
            </w:r>
          </w:p>
        </w:tc>
      </w:tr>
      <w:tr w:rsidR="00AD6014" w:rsidRPr="00AD6014" w14:paraId="6A6C4C09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8DC7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22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F17A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三菱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C1C2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编程电缆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0782E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F5428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条</w:t>
            </w:r>
          </w:p>
        </w:tc>
      </w:tr>
      <w:tr w:rsidR="00AD6014" w:rsidRPr="00AD6014" w14:paraId="7D249BD9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DD66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23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60A4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5F54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内六角扳手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E8AD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0435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把</w:t>
            </w:r>
          </w:p>
        </w:tc>
      </w:tr>
      <w:tr w:rsidR="00AD6014" w:rsidRPr="00AD6014" w14:paraId="3AEEC310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BD0F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24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C546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E772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螺丝刀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E6EB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B678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把</w:t>
            </w:r>
          </w:p>
        </w:tc>
      </w:tr>
      <w:tr w:rsidR="00AD6014" w:rsidRPr="00AD6014" w14:paraId="7C90F05C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E18A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25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572D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3CC1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剪刀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A7A3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F1EE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把</w:t>
            </w:r>
          </w:p>
        </w:tc>
      </w:tr>
      <w:tr w:rsidR="00AD6014" w:rsidRPr="00AD6014" w14:paraId="5AE69D6C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1E9F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26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97BF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 xml:space="preserve">　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5F81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活动板手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B752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9469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把</w:t>
            </w:r>
          </w:p>
        </w:tc>
      </w:tr>
      <w:tr w:rsidR="00AD6014" w:rsidRPr="00AD6014" w14:paraId="3D56B60D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20E6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27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F5AE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F802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尖嘴钳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4140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17C3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把</w:t>
            </w:r>
          </w:p>
        </w:tc>
      </w:tr>
      <w:tr w:rsidR="00AD6014" w:rsidRPr="00AD6014" w14:paraId="10CA857A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2DE6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28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BBCF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1/8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C05A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消声器（小）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18F9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D747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79A6DEA7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F574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29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46DA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3/8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05DB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消声器（大）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8F80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0BCC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2AA631B9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8ADF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7D6E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BDF1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三通（T型三通）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95AE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2287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2C85EE42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E424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31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2516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8 6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89BB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三通（Y型减径三通）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A1B5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78F0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92C7E21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22C1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32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297E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AEE3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四通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241C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30C5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19309C16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F97B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33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D597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601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E3DC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L型（螺纹二通）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454A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F88D1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6C740787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0A98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34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42FA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602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404F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L型（螺纹二通）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E2FA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7B41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1812EC99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1C2F3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35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0B65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F6406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气孔塞头</w:t>
            </w:r>
            <w:proofErr w:type="gramEnd"/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CF3F4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78CD7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只</w:t>
            </w:r>
          </w:p>
        </w:tc>
      </w:tr>
      <w:tr w:rsidR="00AD6014" w:rsidRPr="00AD6014" w14:paraId="36456219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B70E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36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797DA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94DAD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液压实验指导书说明书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5CAA0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B41BB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册</w:t>
            </w:r>
          </w:p>
        </w:tc>
      </w:tr>
      <w:tr w:rsidR="00AD6014" w:rsidRPr="00AD6014" w14:paraId="5FFFE098" w14:textId="77777777" w:rsidTr="00AD6014">
        <w:trPr>
          <w:tblCellSpacing w:w="5" w:type="dxa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137A5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37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07142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Calibri" w:eastAsia="黑体" w:hAnsi="Calibri" w:cs="Calibri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5D349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PLC编程软件 、程序光盘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756FC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r w:rsidRPr="00AD6014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0D59F" w14:textId="77777777" w:rsidR="00AD6014" w:rsidRPr="00AD6014" w:rsidRDefault="00AD6014" w:rsidP="00AD6014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6014">
              <w:rPr>
                <w:rFonts w:ascii="黑体" w:eastAsia="黑体" w:hAnsi="黑体"/>
                <w:sz w:val="24"/>
                <w:szCs w:val="24"/>
              </w:rPr>
              <w:t>个</w:t>
            </w:r>
            <w:proofErr w:type="gramEnd"/>
          </w:p>
        </w:tc>
      </w:tr>
    </w:tbl>
    <w:p w14:paraId="09AB3E25" w14:textId="76580B05" w:rsidR="002125DA" w:rsidRPr="00AD6014" w:rsidRDefault="00AD6014" w:rsidP="00AD6014">
      <w:pPr>
        <w:rPr>
          <w:rFonts w:ascii="黑体" w:eastAsia="黑体" w:hAnsi="黑体"/>
          <w:sz w:val="24"/>
          <w:szCs w:val="24"/>
        </w:rPr>
      </w:pPr>
      <w:r w:rsidRPr="00AD6014">
        <w:rPr>
          <w:rFonts w:ascii="黑体" w:eastAsia="黑体" w:hAnsi="黑体"/>
          <w:sz w:val="24"/>
          <w:szCs w:val="24"/>
        </w:rPr>
        <w:br/>
        <w:t>可以完成的实训项目：</w:t>
      </w:r>
      <w:r w:rsidRPr="00AD6014">
        <w:rPr>
          <w:rFonts w:ascii="黑体" w:eastAsia="黑体" w:hAnsi="黑体"/>
          <w:sz w:val="24"/>
          <w:szCs w:val="24"/>
        </w:rPr>
        <w:br/>
        <w:t>气动基本回路</w:t>
      </w:r>
      <w:r w:rsidRPr="00AD6014">
        <w:rPr>
          <w:rFonts w:ascii="黑体" w:eastAsia="黑体" w:hAnsi="黑体"/>
          <w:sz w:val="24"/>
          <w:szCs w:val="24"/>
        </w:rPr>
        <w:br/>
        <w:t>可完成40多种气动回路实验（学生也可自行设计搭建其它回路），典型实验如下</w:t>
      </w:r>
      <w:r w:rsidRPr="00AD6014">
        <w:rPr>
          <w:rFonts w:ascii="黑体" w:eastAsia="黑体" w:hAnsi="黑体"/>
          <w:sz w:val="24"/>
          <w:szCs w:val="24"/>
        </w:rPr>
        <w:br/>
        <w:t>单作用气缸的换向回路；</w:t>
      </w:r>
      <w:r w:rsidRPr="00AD6014">
        <w:rPr>
          <w:rFonts w:ascii="黑体" w:eastAsia="黑体" w:hAnsi="黑体"/>
          <w:sz w:val="24"/>
          <w:szCs w:val="24"/>
        </w:rPr>
        <w:br/>
        <w:t>双作用气缸的换向回路：</w:t>
      </w:r>
      <w:r w:rsidRPr="00AD6014">
        <w:rPr>
          <w:rFonts w:ascii="黑体" w:eastAsia="黑体" w:hAnsi="黑体"/>
          <w:sz w:val="24"/>
          <w:szCs w:val="24"/>
        </w:rPr>
        <w:br/>
        <w:t>单作用气缸速度控制回路；</w:t>
      </w:r>
      <w:r w:rsidRPr="00AD6014">
        <w:rPr>
          <w:rFonts w:ascii="黑体" w:eastAsia="黑体" w:hAnsi="黑体"/>
          <w:sz w:val="24"/>
          <w:szCs w:val="24"/>
        </w:rPr>
        <w:br/>
        <w:t>双作用气缸单向调速回路；</w:t>
      </w:r>
      <w:r w:rsidRPr="00AD6014">
        <w:rPr>
          <w:rFonts w:ascii="黑体" w:eastAsia="黑体" w:hAnsi="黑体"/>
          <w:sz w:val="24"/>
          <w:szCs w:val="24"/>
        </w:rPr>
        <w:br/>
      </w:r>
      <w:r w:rsidRPr="00AD6014">
        <w:rPr>
          <w:rFonts w:ascii="黑体" w:eastAsia="黑体" w:hAnsi="黑体"/>
          <w:sz w:val="24"/>
          <w:szCs w:val="24"/>
        </w:rPr>
        <w:lastRenderedPageBreak/>
        <w:t>双作用气缸双向调速回路；</w:t>
      </w:r>
      <w:r w:rsidRPr="00AD6014">
        <w:rPr>
          <w:rFonts w:ascii="黑体" w:eastAsia="黑体" w:hAnsi="黑体"/>
          <w:sz w:val="24"/>
          <w:szCs w:val="24"/>
        </w:rPr>
        <w:br/>
      </w:r>
      <w:proofErr w:type="gramStart"/>
      <w:r w:rsidRPr="00AD6014">
        <w:rPr>
          <w:rFonts w:ascii="黑体" w:eastAsia="黑体" w:hAnsi="黑体"/>
          <w:sz w:val="24"/>
          <w:szCs w:val="24"/>
        </w:rPr>
        <w:t>速度换接回路</w:t>
      </w:r>
      <w:proofErr w:type="gramEnd"/>
      <w:r w:rsidRPr="00AD6014">
        <w:rPr>
          <w:rFonts w:ascii="黑体" w:eastAsia="黑体" w:hAnsi="黑体"/>
          <w:sz w:val="24"/>
          <w:szCs w:val="24"/>
        </w:rPr>
        <w:t>；</w:t>
      </w:r>
      <w:r w:rsidRPr="00AD6014">
        <w:rPr>
          <w:rFonts w:ascii="黑体" w:eastAsia="黑体" w:hAnsi="黑体"/>
          <w:sz w:val="24"/>
          <w:szCs w:val="24"/>
        </w:rPr>
        <w:br/>
        <w:t>缓冲回路；</w:t>
      </w:r>
      <w:r w:rsidRPr="00AD6014">
        <w:rPr>
          <w:rFonts w:ascii="黑体" w:eastAsia="黑体" w:hAnsi="黑体"/>
          <w:sz w:val="24"/>
          <w:szCs w:val="24"/>
        </w:rPr>
        <w:br/>
        <w:t>二次压力控制回路 ：</w:t>
      </w:r>
      <w:r w:rsidRPr="00AD6014">
        <w:rPr>
          <w:rFonts w:ascii="黑体" w:eastAsia="黑体" w:hAnsi="黑体"/>
          <w:sz w:val="24"/>
          <w:szCs w:val="24"/>
        </w:rPr>
        <w:br/>
        <w:t>高低压转换回路；</w:t>
      </w:r>
      <w:r w:rsidRPr="00AD6014">
        <w:rPr>
          <w:rFonts w:ascii="黑体" w:eastAsia="黑体" w:hAnsi="黑体"/>
          <w:sz w:val="24"/>
          <w:szCs w:val="24"/>
        </w:rPr>
        <w:br/>
        <w:t>计数回路；</w:t>
      </w:r>
      <w:r w:rsidRPr="00AD6014">
        <w:rPr>
          <w:rFonts w:ascii="黑体" w:eastAsia="黑体" w:hAnsi="黑体"/>
          <w:sz w:val="24"/>
          <w:szCs w:val="24"/>
        </w:rPr>
        <w:br/>
        <w:t>延时回路：</w:t>
      </w:r>
      <w:r w:rsidRPr="00AD6014">
        <w:rPr>
          <w:rFonts w:ascii="黑体" w:eastAsia="黑体" w:hAnsi="黑体"/>
          <w:sz w:val="24"/>
          <w:szCs w:val="24"/>
        </w:rPr>
        <w:br/>
        <w:t>过载保护回路；</w:t>
      </w:r>
      <w:r w:rsidRPr="00AD6014">
        <w:rPr>
          <w:rFonts w:ascii="黑体" w:eastAsia="黑体" w:hAnsi="黑体"/>
          <w:sz w:val="24"/>
          <w:szCs w:val="24"/>
        </w:rPr>
        <w:br/>
        <w:t>互锁回路；</w:t>
      </w:r>
      <w:r w:rsidRPr="00AD6014">
        <w:rPr>
          <w:rFonts w:ascii="黑体" w:eastAsia="黑体" w:hAnsi="黑体"/>
          <w:sz w:val="24"/>
          <w:szCs w:val="24"/>
        </w:rPr>
        <w:br/>
        <w:t>单缸单往复控制回路；</w:t>
      </w:r>
      <w:r w:rsidRPr="00AD6014">
        <w:rPr>
          <w:rFonts w:ascii="黑体" w:eastAsia="黑体" w:hAnsi="黑体"/>
          <w:sz w:val="24"/>
          <w:szCs w:val="24"/>
        </w:rPr>
        <w:br/>
        <w:t>单缸连续往复动作回路。</w:t>
      </w:r>
      <w:r w:rsidRPr="00AD6014">
        <w:rPr>
          <w:rFonts w:ascii="黑体" w:eastAsia="黑体" w:hAnsi="黑体"/>
          <w:sz w:val="24"/>
          <w:szCs w:val="24"/>
        </w:rPr>
        <w:br/>
        <w:t>直线缸、旋转</w:t>
      </w:r>
      <w:proofErr w:type="gramStart"/>
      <w:r w:rsidRPr="00AD6014">
        <w:rPr>
          <w:rFonts w:ascii="黑体" w:eastAsia="黑体" w:hAnsi="黑体"/>
          <w:sz w:val="24"/>
          <w:szCs w:val="24"/>
        </w:rPr>
        <w:t>缸</w:t>
      </w:r>
      <w:proofErr w:type="gramEnd"/>
      <w:r w:rsidRPr="00AD6014">
        <w:rPr>
          <w:rFonts w:ascii="黑体" w:eastAsia="黑体" w:hAnsi="黑体"/>
          <w:sz w:val="24"/>
          <w:szCs w:val="24"/>
        </w:rPr>
        <w:t>顺序动作回路；</w:t>
      </w:r>
      <w:r w:rsidRPr="00AD6014">
        <w:rPr>
          <w:rFonts w:ascii="黑体" w:eastAsia="黑体" w:hAnsi="黑体"/>
          <w:sz w:val="24"/>
          <w:szCs w:val="24"/>
        </w:rPr>
        <w:br/>
        <w:t>多缸顺序动作回路：</w:t>
      </w:r>
      <w:r w:rsidRPr="00AD6014">
        <w:rPr>
          <w:rFonts w:ascii="黑体" w:eastAsia="黑体" w:hAnsi="黑体"/>
          <w:sz w:val="24"/>
          <w:szCs w:val="24"/>
        </w:rPr>
        <w:br/>
        <w:t>双缸、同步动作回路：</w:t>
      </w:r>
      <w:r w:rsidRPr="00AD6014">
        <w:rPr>
          <w:rFonts w:ascii="黑体" w:eastAsia="黑体" w:hAnsi="黑体"/>
          <w:sz w:val="24"/>
          <w:szCs w:val="24"/>
        </w:rPr>
        <w:br/>
      </w:r>
      <w:proofErr w:type="gramStart"/>
      <w:r w:rsidRPr="00AD6014">
        <w:rPr>
          <w:rFonts w:ascii="黑体" w:eastAsia="黑体" w:hAnsi="黑体"/>
          <w:sz w:val="24"/>
          <w:szCs w:val="24"/>
        </w:rPr>
        <w:t>回缸联动</w:t>
      </w:r>
      <w:proofErr w:type="gramEnd"/>
      <w:r w:rsidRPr="00AD6014">
        <w:rPr>
          <w:rFonts w:ascii="黑体" w:eastAsia="黑体" w:hAnsi="黑体"/>
          <w:sz w:val="24"/>
          <w:szCs w:val="24"/>
        </w:rPr>
        <w:t>回路；</w:t>
      </w:r>
      <w:r w:rsidRPr="00AD6014">
        <w:rPr>
          <w:rFonts w:ascii="黑体" w:eastAsia="黑体" w:hAnsi="黑体"/>
          <w:sz w:val="24"/>
          <w:szCs w:val="24"/>
        </w:rPr>
        <w:br/>
      </w:r>
      <w:proofErr w:type="gramStart"/>
      <w:r w:rsidRPr="00AD6014">
        <w:rPr>
          <w:rFonts w:ascii="黑体" w:eastAsia="黑体" w:hAnsi="黑体"/>
          <w:sz w:val="24"/>
          <w:szCs w:val="24"/>
        </w:rPr>
        <w:t>卸荷回路</w:t>
      </w:r>
      <w:proofErr w:type="gramEnd"/>
      <w:r w:rsidRPr="00AD6014">
        <w:rPr>
          <w:rFonts w:ascii="黑体" w:eastAsia="黑体" w:hAnsi="黑体"/>
          <w:sz w:val="24"/>
          <w:szCs w:val="24"/>
        </w:rPr>
        <w:t>；</w:t>
      </w:r>
      <w:r w:rsidRPr="00AD6014">
        <w:rPr>
          <w:rFonts w:ascii="黑体" w:eastAsia="黑体" w:hAnsi="黑体"/>
          <w:sz w:val="24"/>
          <w:szCs w:val="24"/>
        </w:rPr>
        <w:br/>
        <w:t>或门型梭阀的应用回路。</w:t>
      </w:r>
      <w:r w:rsidRPr="00AD6014">
        <w:rPr>
          <w:rFonts w:ascii="黑体" w:eastAsia="黑体" w:hAnsi="黑体"/>
          <w:sz w:val="24"/>
          <w:szCs w:val="24"/>
        </w:rPr>
        <w:br/>
        <w:t>快速排气阀应用回路；</w:t>
      </w:r>
    </w:p>
    <w:sectPr w:rsidR="002125DA" w:rsidRPr="00AD6014" w:rsidSect="0020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75DF" w14:textId="77777777" w:rsidR="00881ED7" w:rsidRDefault="00881ED7" w:rsidP="00AD6014">
      <w:r>
        <w:separator/>
      </w:r>
    </w:p>
  </w:endnote>
  <w:endnote w:type="continuationSeparator" w:id="0">
    <w:p w14:paraId="3F5146E2" w14:textId="77777777" w:rsidR="00881ED7" w:rsidRDefault="00881ED7" w:rsidP="00AD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77D2" w14:textId="77777777" w:rsidR="00881ED7" w:rsidRDefault="00881ED7" w:rsidP="00AD6014">
      <w:r>
        <w:separator/>
      </w:r>
    </w:p>
  </w:footnote>
  <w:footnote w:type="continuationSeparator" w:id="0">
    <w:p w14:paraId="298DB20F" w14:textId="77777777" w:rsidR="00881ED7" w:rsidRDefault="00881ED7" w:rsidP="00AD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6DBE"/>
    <w:rsid w:val="00201F6C"/>
    <w:rsid w:val="002125DA"/>
    <w:rsid w:val="007B6DBE"/>
    <w:rsid w:val="00881ED7"/>
    <w:rsid w:val="00AD6014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6027B3-EECC-4531-B666-4776BA0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6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AD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0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014"/>
    <w:rPr>
      <w:sz w:val="18"/>
      <w:szCs w:val="18"/>
    </w:rPr>
  </w:style>
  <w:style w:type="character" w:styleId="a7">
    <w:name w:val="Strong"/>
    <w:basedOn w:val="a0"/>
    <w:uiPriority w:val="22"/>
    <w:qFormat/>
    <w:rsid w:val="00AD6014"/>
    <w:rPr>
      <w:b/>
      <w:bCs/>
    </w:rPr>
  </w:style>
  <w:style w:type="character" w:styleId="a8">
    <w:name w:val="Hyperlink"/>
    <w:basedOn w:val="a0"/>
    <w:uiPriority w:val="99"/>
    <w:unhideWhenUsed/>
    <w:rsid w:val="00AD601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6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qdyy/dbyp0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2022-06-11T14:08:00Z</dcterms:created>
  <dcterms:modified xsi:type="dcterms:W3CDTF">2022-06-11T14:09:00Z</dcterms:modified>
</cp:coreProperties>
</file>